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3CB5E" w14:textId="77777777" w:rsidR="00BE3552" w:rsidRPr="00BE3552" w:rsidRDefault="00BE3552" w:rsidP="00BE3552">
      <w:pPr>
        <w:spacing w:before="100" w:beforeAutospacing="1"/>
        <w:ind w:right="-709"/>
        <w:rPr>
          <w:b/>
          <w:sz w:val="20"/>
          <w:szCs w:val="20"/>
          <w:lang w:val="it-IT"/>
        </w:rPr>
      </w:pPr>
      <w:r w:rsidRPr="00BE3552">
        <w:rPr>
          <w:b/>
          <w:sz w:val="20"/>
          <w:szCs w:val="20"/>
          <w:lang w:val="it-IT"/>
        </w:rPr>
        <w:t xml:space="preserve">ROMANIA                                                                                 </w:t>
      </w:r>
      <w:r w:rsidRPr="00BE3552">
        <w:rPr>
          <w:b/>
          <w:sz w:val="20"/>
          <w:szCs w:val="20"/>
          <w:lang w:val="it-IT"/>
        </w:rPr>
        <w:tab/>
        <w:t xml:space="preserve">       </w:t>
      </w:r>
      <w:r w:rsidRPr="00BE3552">
        <w:rPr>
          <w:b/>
          <w:sz w:val="20"/>
          <w:szCs w:val="20"/>
          <w:lang w:val="it-IT"/>
        </w:rPr>
        <w:tab/>
      </w:r>
      <w:r w:rsidRPr="00BE3552">
        <w:rPr>
          <w:b/>
          <w:sz w:val="20"/>
          <w:szCs w:val="20"/>
          <w:lang w:val="it-IT"/>
        </w:rPr>
        <w:tab/>
        <w:t xml:space="preserve">                                                                                                           </w:t>
      </w:r>
    </w:p>
    <w:p w14:paraId="312DB32F" w14:textId="77777777" w:rsidR="00BE3552" w:rsidRPr="00BE3552" w:rsidRDefault="00BE3552" w:rsidP="00BE3552">
      <w:pPr>
        <w:ind w:right="-709"/>
        <w:rPr>
          <w:b/>
          <w:sz w:val="20"/>
          <w:szCs w:val="20"/>
          <w:lang w:val="it-IT"/>
        </w:rPr>
      </w:pPr>
      <w:r w:rsidRPr="00BE3552">
        <w:rPr>
          <w:b/>
          <w:sz w:val="20"/>
          <w:szCs w:val="20"/>
          <w:lang w:val="it-IT"/>
        </w:rPr>
        <w:t>JUDETUL CALARASI</w:t>
      </w:r>
    </w:p>
    <w:p w14:paraId="413FEA57" w14:textId="77777777" w:rsidR="00BE3552" w:rsidRPr="00BE3552" w:rsidRDefault="00BE3552" w:rsidP="00BE3552">
      <w:pPr>
        <w:ind w:right="-709"/>
        <w:rPr>
          <w:b/>
          <w:sz w:val="22"/>
          <w:szCs w:val="22"/>
          <w:lang w:val="it-IT"/>
        </w:rPr>
      </w:pPr>
      <w:r w:rsidRPr="00BE3552">
        <w:rPr>
          <w:b/>
          <w:sz w:val="20"/>
          <w:szCs w:val="20"/>
          <w:lang w:val="it-IT"/>
        </w:rPr>
        <w:t>CONSILIUL JUDETEAN CALARASI</w:t>
      </w:r>
      <w:r w:rsidRPr="00BE3552">
        <w:rPr>
          <w:b/>
          <w:sz w:val="20"/>
          <w:szCs w:val="20"/>
          <w:lang w:val="it-IT"/>
        </w:rPr>
        <w:tab/>
      </w:r>
      <w:r w:rsidRPr="00BE3552">
        <w:rPr>
          <w:b/>
          <w:sz w:val="22"/>
          <w:szCs w:val="22"/>
          <w:lang w:val="it-IT"/>
        </w:rPr>
        <w:tab/>
      </w:r>
      <w:r w:rsidRPr="00BE3552">
        <w:rPr>
          <w:b/>
          <w:sz w:val="22"/>
          <w:szCs w:val="22"/>
          <w:lang w:val="it-IT"/>
        </w:rPr>
        <w:tab/>
      </w:r>
      <w:r w:rsidRPr="00BE3552">
        <w:rPr>
          <w:b/>
          <w:sz w:val="22"/>
          <w:szCs w:val="22"/>
          <w:lang w:val="it-IT"/>
        </w:rPr>
        <w:tab/>
        <w:t xml:space="preserve">                   </w:t>
      </w:r>
    </w:p>
    <w:p w14:paraId="4C0DE465" w14:textId="77777777" w:rsidR="00BE3552" w:rsidRPr="00BE3552" w:rsidRDefault="00BE3552" w:rsidP="00BE3552">
      <w:pPr>
        <w:ind w:right="-709"/>
        <w:jc w:val="both"/>
        <w:rPr>
          <w:b/>
        </w:rPr>
      </w:pPr>
    </w:p>
    <w:p w14:paraId="4BFFD9E5" w14:textId="77777777" w:rsidR="00BE3552" w:rsidRPr="00BE3552" w:rsidRDefault="00BE3552" w:rsidP="00BE3552">
      <w:pPr>
        <w:keepNext/>
        <w:ind w:right="-709"/>
        <w:jc w:val="center"/>
        <w:outlineLvl w:val="1"/>
        <w:rPr>
          <w:rFonts w:eastAsia="Calibri"/>
          <w:b/>
          <w:color w:val="000000" w:themeColor="text1"/>
        </w:rPr>
      </w:pPr>
      <w:r w:rsidRPr="00BE3552">
        <w:rPr>
          <w:rFonts w:eastAsia="Calibri"/>
          <w:b/>
          <w:color w:val="000000" w:themeColor="text1"/>
        </w:rPr>
        <w:t>HOTARARE</w:t>
      </w:r>
    </w:p>
    <w:p w14:paraId="315712EA" w14:textId="77777777" w:rsidR="00BE3552" w:rsidRPr="00BE3552" w:rsidRDefault="00BE3552" w:rsidP="00BE3552">
      <w:pPr>
        <w:ind w:right="-709"/>
        <w:jc w:val="center"/>
        <w:rPr>
          <w:b/>
          <w:color w:val="000000" w:themeColor="text1"/>
        </w:rPr>
      </w:pPr>
      <w:bookmarkStart w:id="0" w:name="_Hlk197599804"/>
      <w:r w:rsidRPr="00BE3552">
        <w:rPr>
          <w:b/>
          <w:color w:val="000000" w:themeColor="text1"/>
        </w:rPr>
        <w:t>privind rectificarea bugetului Judetului Calarasi pe anul 2026</w:t>
      </w:r>
    </w:p>
    <w:bookmarkEnd w:id="0"/>
    <w:p w14:paraId="747D63FC" w14:textId="77777777" w:rsidR="00BE3552" w:rsidRPr="00BE3552" w:rsidRDefault="00BE3552" w:rsidP="00BE3552">
      <w:pPr>
        <w:ind w:right="-709" w:firstLine="283"/>
        <w:jc w:val="both"/>
      </w:pPr>
    </w:p>
    <w:p w14:paraId="0971B79B" w14:textId="77777777" w:rsidR="00BE3552" w:rsidRPr="00BE3552" w:rsidRDefault="00BE3552" w:rsidP="00BE3552">
      <w:pPr>
        <w:ind w:right="-709" w:firstLine="283"/>
        <w:jc w:val="both"/>
        <w:rPr>
          <w:sz w:val="22"/>
          <w:szCs w:val="22"/>
        </w:rPr>
      </w:pPr>
      <w:r w:rsidRPr="00BE3552">
        <w:rPr>
          <w:sz w:val="22"/>
          <w:szCs w:val="22"/>
        </w:rPr>
        <w:t xml:space="preserve">        Consiliul Judetean Calarasi, intrunit in sedinta ordinara din 30.06.2026 </w:t>
      </w:r>
    </w:p>
    <w:p w14:paraId="6A9D6EED" w14:textId="77777777" w:rsidR="00BE3552" w:rsidRPr="00BE3552" w:rsidRDefault="00BE3552" w:rsidP="00BE3552">
      <w:pPr>
        <w:ind w:right="-709"/>
        <w:jc w:val="both"/>
        <w:rPr>
          <w:sz w:val="22"/>
          <w:szCs w:val="22"/>
        </w:rPr>
      </w:pPr>
      <w:r w:rsidRPr="00BE3552">
        <w:rPr>
          <w:sz w:val="22"/>
          <w:szCs w:val="22"/>
          <w:lang w:val="it-IT"/>
        </w:rPr>
        <w:t xml:space="preserve">            Avand in vedere:</w:t>
      </w:r>
      <w:r w:rsidRPr="00BE3552">
        <w:rPr>
          <w:sz w:val="22"/>
          <w:szCs w:val="22"/>
          <w:lang w:val="it-IT"/>
        </w:rPr>
        <w:tab/>
      </w:r>
    </w:p>
    <w:p w14:paraId="34B56E16" w14:textId="6FA07348" w:rsidR="00BE3552" w:rsidRPr="00BE3552" w:rsidRDefault="00BE3552" w:rsidP="00BE3552">
      <w:pPr>
        <w:ind w:right="-709" w:firstLine="708"/>
        <w:jc w:val="both"/>
        <w:rPr>
          <w:sz w:val="22"/>
          <w:szCs w:val="22"/>
          <w:lang w:val="it-IT"/>
        </w:rPr>
      </w:pPr>
      <w:r w:rsidRPr="00BE3552">
        <w:rPr>
          <w:sz w:val="22"/>
          <w:szCs w:val="22"/>
          <w:lang w:val="it-IT"/>
        </w:rPr>
        <w:t xml:space="preserve">- </w:t>
      </w:r>
      <w:r>
        <w:rPr>
          <w:sz w:val="22"/>
          <w:szCs w:val="22"/>
          <w:lang w:val="it-IT"/>
        </w:rPr>
        <w:t xml:space="preserve"> </w:t>
      </w:r>
      <w:r w:rsidRPr="00BE3552">
        <w:rPr>
          <w:sz w:val="22"/>
          <w:szCs w:val="22"/>
          <w:lang w:val="it-IT"/>
        </w:rPr>
        <w:t>raportul Direcţiei Economice, inregistrat sub nr. 10426 din 23.06.2026;</w:t>
      </w:r>
    </w:p>
    <w:p w14:paraId="2F4D22BA" w14:textId="77777777" w:rsidR="00BE3552" w:rsidRPr="00BE3552" w:rsidRDefault="00BE3552" w:rsidP="00BE3552">
      <w:pPr>
        <w:ind w:right="-709" w:firstLine="708"/>
        <w:jc w:val="both"/>
        <w:rPr>
          <w:sz w:val="22"/>
          <w:szCs w:val="22"/>
        </w:rPr>
      </w:pPr>
      <w:r w:rsidRPr="00BE3552">
        <w:rPr>
          <w:sz w:val="22"/>
          <w:szCs w:val="22"/>
          <w:lang w:val="it-IT"/>
        </w:rPr>
        <w:t xml:space="preserve">- avizul Comisiei pentru Studii, Prognoze Economico-Sociale, Buget-Finanţe şi Administrarea Domeniului Public şi Privat al Judeţului; </w:t>
      </w:r>
    </w:p>
    <w:p w14:paraId="3D3A0027" w14:textId="77777777" w:rsidR="00BE3552" w:rsidRPr="00BE3552" w:rsidRDefault="00BE3552" w:rsidP="00BE3552">
      <w:pPr>
        <w:ind w:right="-709" w:firstLine="708"/>
        <w:jc w:val="both"/>
        <w:rPr>
          <w:sz w:val="22"/>
          <w:szCs w:val="22"/>
        </w:rPr>
      </w:pPr>
      <w:r w:rsidRPr="00BE3552">
        <w:rPr>
          <w:sz w:val="22"/>
          <w:szCs w:val="22"/>
        </w:rPr>
        <w:t>- adresa Liceului Special „Sfanta Maria” Calarasi, nr. 2743 din 22.06.2026, inregistrata la Consiliul Judetean Calarasi sub nr. 10322 din 23.06.2026;</w:t>
      </w:r>
    </w:p>
    <w:p w14:paraId="7524B60D" w14:textId="77777777" w:rsidR="00BE3552" w:rsidRPr="00BE3552" w:rsidRDefault="00BE3552" w:rsidP="00BE3552">
      <w:pPr>
        <w:ind w:right="-709" w:firstLine="708"/>
        <w:jc w:val="both"/>
        <w:rPr>
          <w:sz w:val="22"/>
          <w:szCs w:val="22"/>
        </w:rPr>
      </w:pPr>
      <w:r w:rsidRPr="00BE3552">
        <w:rPr>
          <w:sz w:val="22"/>
          <w:szCs w:val="22"/>
        </w:rPr>
        <w:t>- adresa Spitalului Judetean de Urgenta „Dr. Pompei Samarian” Calarasi, nr. 19543 din 23.06.2026, inregistrata la Consiliul Judetean Calarasi sub nr. 10410 din aceeasi data;</w:t>
      </w:r>
    </w:p>
    <w:p w14:paraId="1C69016B" w14:textId="77777777" w:rsidR="00BE3552" w:rsidRDefault="00BE3552" w:rsidP="00BE3552">
      <w:pPr>
        <w:ind w:right="-709" w:firstLine="708"/>
        <w:jc w:val="both"/>
        <w:rPr>
          <w:sz w:val="22"/>
          <w:szCs w:val="22"/>
        </w:rPr>
      </w:pPr>
      <w:r w:rsidRPr="00BE3552">
        <w:rPr>
          <w:sz w:val="22"/>
          <w:szCs w:val="22"/>
        </w:rPr>
        <w:t>- adresele Spitalului de Pneumoftiziologie Calarasi, nr. 3388 din 18.06.2026 si nr. 3427 din 22.06.2026, inregistrate la Consiliul Judetean Calarasi sub nr. 10173 si nr. 10264 din aceleasi date;</w:t>
      </w:r>
    </w:p>
    <w:p w14:paraId="593CC61E" w14:textId="4CE65589" w:rsidR="00BE3552" w:rsidRDefault="00BE3552" w:rsidP="00BE3552">
      <w:pPr>
        <w:ind w:right="-709" w:firstLine="708"/>
        <w:jc w:val="both"/>
        <w:rPr>
          <w:sz w:val="22"/>
          <w:szCs w:val="22"/>
        </w:rPr>
      </w:pPr>
      <w:r>
        <w:rPr>
          <w:sz w:val="22"/>
          <w:szCs w:val="22"/>
        </w:rPr>
        <w:t>- nota de fundamentare a Centrului Judeţean de Resurse şi de Asistenţă Educaţională, nr. 2988 din 09.12.2025;</w:t>
      </w:r>
    </w:p>
    <w:p w14:paraId="0B8940BF" w14:textId="3FD88904" w:rsidR="00BE3552" w:rsidRPr="00BE3552" w:rsidRDefault="00BE3552" w:rsidP="00BE3552">
      <w:pPr>
        <w:ind w:right="-709" w:firstLine="708"/>
        <w:jc w:val="both"/>
        <w:rPr>
          <w:sz w:val="22"/>
          <w:szCs w:val="22"/>
        </w:rPr>
      </w:pPr>
      <w:r>
        <w:rPr>
          <w:sz w:val="22"/>
          <w:szCs w:val="22"/>
        </w:rPr>
        <w:t>- Nota de fundamentare a Direcţiei Dezvoltare, Tehnică şi Relaţii Externe, nr. 10773 din 30.06.2026;</w:t>
      </w:r>
    </w:p>
    <w:p w14:paraId="0368208B" w14:textId="77777777" w:rsidR="00BE3552" w:rsidRPr="00BE3552" w:rsidRDefault="00BE3552" w:rsidP="00BE3552">
      <w:pPr>
        <w:ind w:right="-709" w:firstLine="708"/>
        <w:jc w:val="both"/>
        <w:rPr>
          <w:sz w:val="22"/>
          <w:szCs w:val="22"/>
        </w:rPr>
      </w:pPr>
      <w:r w:rsidRPr="00BE3552">
        <w:rPr>
          <w:sz w:val="22"/>
          <w:szCs w:val="22"/>
        </w:rPr>
        <w:t xml:space="preserve">- prevederile Hotararii Consiliului Judetean Calarasi nr. 83/2026 </w:t>
      </w:r>
      <w:r w:rsidRPr="00BE3552">
        <w:rPr>
          <w:bCs/>
          <w:color w:val="000000" w:themeColor="text1"/>
          <w:sz w:val="22"/>
          <w:szCs w:val="22"/>
        </w:rPr>
        <w:t>privind aprobarea bugetului Judetului Calarasi pe anul 2026 si a estimarilor pentru anii 2027-2029, cu modificarile si completarile ulterioare;</w:t>
      </w:r>
    </w:p>
    <w:p w14:paraId="4CB53097" w14:textId="77777777" w:rsidR="00BE3552" w:rsidRPr="00BE3552" w:rsidRDefault="00BE3552" w:rsidP="00BE3552">
      <w:pPr>
        <w:ind w:right="-709" w:firstLine="708"/>
        <w:jc w:val="both"/>
        <w:rPr>
          <w:sz w:val="22"/>
          <w:szCs w:val="22"/>
        </w:rPr>
      </w:pPr>
      <w:r w:rsidRPr="00BE3552">
        <w:rPr>
          <w:sz w:val="22"/>
          <w:szCs w:val="22"/>
        </w:rPr>
        <w:t>- prevederile Hotararii Consiliului Judetean Calarasi nr. 84/2026 privind aprobarea utilizarii excedentului bugetar, rezultat la incheierea exercitiului bugetar 2025, in exercitiul bugetar 2026, cu modificarile si completarile ulterioare;</w:t>
      </w:r>
    </w:p>
    <w:p w14:paraId="5E15DE41" w14:textId="77777777" w:rsidR="00BE3552" w:rsidRPr="00BE3552" w:rsidRDefault="00BE3552" w:rsidP="00BE3552">
      <w:pPr>
        <w:ind w:right="-709" w:firstLine="708"/>
        <w:jc w:val="both"/>
        <w:rPr>
          <w:sz w:val="22"/>
          <w:szCs w:val="22"/>
          <w:lang w:val="it-IT"/>
        </w:rPr>
      </w:pPr>
      <w:r w:rsidRPr="00BE3552">
        <w:rPr>
          <w:sz w:val="22"/>
          <w:szCs w:val="22"/>
        </w:rPr>
        <w:t xml:space="preserve">- </w:t>
      </w:r>
      <w:r w:rsidRPr="00BE3552">
        <w:rPr>
          <w:sz w:val="22"/>
          <w:szCs w:val="22"/>
          <w:lang w:val="en-US"/>
        </w:rPr>
        <w:t xml:space="preserve">prevederile art. 19 alin. (2), art. 20 alin. </w:t>
      </w:r>
      <w:r w:rsidRPr="00BE3552">
        <w:rPr>
          <w:sz w:val="22"/>
          <w:szCs w:val="22"/>
          <w:lang w:val="it-IT"/>
        </w:rPr>
        <w:t>(1) lit. c), art. 36 alin. (1) si (2) si art. 58 alin. (1) lit. a  din Legea nr. 273/2006 privind finantele publice locale, cu modificarile si completarile ulterioare;</w:t>
      </w:r>
    </w:p>
    <w:p w14:paraId="07FC55CF" w14:textId="77777777" w:rsidR="00BE3552" w:rsidRPr="00BE3552" w:rsidRDefault="00BE3552" w:rsidP="00BE3552">
      <w:pPr>
        <w:ind w:right="-709"/>
        <w:jc w:val="both"/>
        <w:rPr>
          <w:sz w:val="22"/>
          <w:szCs w:val="22"/>
          <w:lang w:val="it-IT"/>
        </w:rPr>
      </w:pPr>
      <w:r w:rsidRPr="00BE3552">
        <w:rPr>
          <w:sz w:val="22"/>
          <w:szCs w:val="22"/>
          <w:lang w:val="it-IT"/>
        </w:rPr>
        <w:t xml:space="preserve"> </w:t>
      </w:r>
      <w:r w:rsidRPr="00BE3552">
        <w:rPr>
          <w:sz w:val="22"/>
          <w:szCs w:val="22"/>
          <w:lang w:val="it-IT"/>
        </w:rPr>
        <w:tab/>
        <w:t>- prevederile</w:t>
      </w:r>
      <w:r w:rsidRPr="00BE3552">
        <w:rPr>
          <w:sz w:val="22"/>
          <w:szCs w:val="22"/>
        </w:rPr>
        <w:t xml:space="preserve"> art</w:t>
      </w:r>
      <w:r w:rsidRPr="00BE3552">
        <w:rPr>
          <w:sz w:val="22"/>
          <w:szCs w:val="22"/>
          <w:lang w:val="it-IT"/>
        </w:rPr>
        <w:t xml:space="preserve">. 173 alin. (1) lit. b) si alin. (3) lit. a) din </w:t>
      </w:r>
      <w:r w:rsidRPr="00BE3552">
        <w:rPr>
          <w:sz w:val="22"/>
          <w:szCs w:val="22"/>
        </w:rPr>
        <w:t xml:space="preserve">Ordonanta de urgenta a Guvernului nr. 57/2019 privind Codul administrativ, </w:t>
      </w:r>
      <w:r w:rsidRPr="00BE3552">
        <w:rPr>
          <w:sz w:val="22"/>
          <w:szCs w:val="22"/>
          <w:lang w:val="it-IT"/>
        </w:rPr>
        <w:t>cu modificarile si completarile ulterioare;</w:t>
      </w:r>
    </w:p>
    <w:p w14:paraId="767492C7" w14:textId="77777777" w:rsidR="00BE3552" w:rsidRPr="00BE3552" w:rsidRDefault="00BE3552" w:rsidP="00BE3552">
      <w:pPr>
        <w:ind w:right="-709"/>
        <w:jc w:val="both"/>
        <w:rPr>
          <w:sz w:val="22"/>
          <w:szCs w:val="22"/>
          <w:lang w:val="it-IT"/>
        </w:rPr>
      </w:pPr>
      <w:r w:rsidRPr="00BE3552">
        <w:rPr>
          <w:sz w:val="22"/>
          <w:szCs w:val="22"/>
          <w:lang w:val="it-IT"/>
        </w:rPr>
        <w:t xml:space="preserve">  </w:t>
      </w:r>
      <w:r w:rsidRPr="00BE3552">
        <w:rPr>
          <w:sz w:val="22"/>
          <w:szCs w:val="22"/>
          <w:lang w:val="it-IT"/>
        </w:rPr>
        <w:tab/>
        <w:t xml:space="preserve">In temeiul </w:t>
      </w:r>
      <w:r w:rsidRPr="00BE3552">
        <w:rPr>
          <w:sz w:val="22"/>
          <w:szCs w:val="22"/>
        </w:rPr>
        <w:t xml:space="preserve">art. 196 alin. (1) lit. a) </w:t>
      </w:r>
      <w:r w:rsidRPr="00BE3552">
        <w:rPr>
          <w:sz w:val="22"/>
          <w:szCs w:val="22"/>
          <w:lang w:val="it-IT"/>
        </w:rPr>
        <w:t xml:space="preserve">din </w:t>
      </w:r>
      <w:r w:rsidRPr="00BE3552">
        <w:rPr>
          <w:sz w:val="22"/>
          <w:szCs w:val="22"/>
        </w:rPr>
        <w:t>Ordonanta de urgenta a Guvernului nr. 57/2019 privind Codul administrativ</w:t>
      </w:r>
      <w:r w:rsidRPr="00BE3552">
        <w:rPr>
          <w:sz w:val="22"/>
          <w:szCs w:val="22"/>
          <w:lang w:val="it-IT"/>
        </w:rPr>
        <w:t>, cu modificarile si completarile ulterioare,</w:t>
      </w:r>
    </w:p>
    <w:p w14:paraId="712FDF6A" w14:textId="77777777" w:rsidR="00BE3552" w:rsidRPr="00BE3552" w:rsidRDefault="00BE3552" w:rsidP="00BE3552">
      <w:pPr>
        <w:ind w:right="-709"/>
        <w:jc w:val="both"/>
        <w:rPr>
          <w:lang w:val="it-IT"/>
        </w:rPr>
      </w:pPr>
    </w:p>
    <w:p w14:paraId="549AE0EA" w14:textId="77777777" w:rsidR="00BE3552" w:rsidRPr="00BE3552" w:rsidRDefault="00BE3552" w:rsidP="00BE3552">
      <w:pPr>
        <w:ind w:right="-709"/>
        <w:jc w:val="center"/>
        <w:rPr>
          <w:b/>
          <w:lang w:val="it-IT"/>
        </w:rPr>
      </w:pPr>
      <w:r w:rsidRPr="00BE3552">
        <w:rPr>
          <w:b/>
          <w:lang w:val="it-IT"/>
        </w:rPr>
        <w:t>HOTARASTE:</w:t>
      </w:r>
    </w:p>
    <w:p w14:paraId="54B35124" w14:textId="77777777" w:rsidR="00BE3552" w:rsidRPr="00BE3552" w:rsidRDefault="00BE3552" w:rsidP="00BE3552">
      <w:pPr>
        <w:ind w:right="-709"/>
        <w:jc w:val="center"/>
        <w:rPr>
          <w:b/>
          <w:lang w:val="it-IT"/>
        </w:rPr>
      </w:pPr>
    </w:p>
    <w:p w14:paraId="7E3CADA3" w14:textId="77777777" w:rsidR="00BE3552" w:rsidRPr="00BE3552" w:rsidRDefault="00BE3552" w:rsidP="00BE3552">
      <w:pPr>
        <w:ind w:right="-709" w:firstLine="708"/>
        <w:jc w:val="both"/>
        <w:rPr>
          <w:b/>
          <w:sz w:val="22"/>
          <w:szCs w:val="22"/>
        </w:rPr>
      </w:pPr>
      <w:r w:rsidRPr="00BE3552">
        <w:rPr>
          <w:b/>
          <w:sz w:val="22"/>
          <w:szCs w:val="22"/>
        </w:rPr>
        <w:t xml:space="preserve">Art. 1. – </w:t>
      </w:r>
      <w:r w:rsidRPr="00BE3552">
        <w:rPr>
          <w:sz w:val="22"/>
          <w:szCs w:val="22"/>
        </w:rPr>
        <w:t xml:space="preserve">Se valideaza majorarea bugetului Judetului Calarasi pe anul 2026 cu suma de 2.205 mii lei, </w:t>
      </w:r>
      <w:r w:rsidRPr="00BE3552">
        <w:rPr>
          <w:sz w:val="22"/>
          <w:szCs w:val="22"/>
          <w:lang w:val="it-IT"/>
        </w:rPr>
        <w:t>reprezentând subvenție de la bugetul de stat, de la</w:t>
      </w:r>
      <w:r w:rsidRPr="00BE3552">
        <w:rPr>
          <w:color w:val="000000"/>
          <w:sz w:val="22"/>
          <w:szCs w:val="22"/>
          <w:lang w:val="it-IT"/>
        </w:rPr>
        <w:t xml:space="preserve"> </w:t>
      </w:r>
      <w:r w:rsidRPr="00BE3552">
        <w:rPr>
          <w:sz w:val="22"/>
          <w:szCs w:val="22"/>
        </w:rPr>
        <w:t xml:space="preserve">Ministerul Sănătății </w:t>
      </w:r>
      <w:r w:rsidRPr="00BE3552">
        <w:rPr>
          <w:color w:val="000000"/>
          <w:sz w:val="22"/>
          <w:szCs w:val="22"/>
          <w:lang w:val="it-IT"/>
        </w:rPr>
        <w:t>pentru finanțarea obiectivului de investiție: ”Digitalizarea activit</w:t>
      </w:r>
      <w:r w:rsidRPr="00BE3552">
        <w:rPr>
          <w:color w:val="000000"/>
          <w:sz w:val="22"/>
          <w:szCs w:val="22"/>
        </w:rPr>
        <w:t>ății</w:t>
      </w:r>
      <w:r w:rsidRPr="00BE3552">
        <w:rPr>
          <w:color w:val="000000"/>
          <w:sz w:val="22"/>
          <w:szCs w:val="22"/>
          <w:lang w:val="it-IT"/>
        </w:rPr>
        <w:t xml:space="preserve"> Spitalului Județean de Urgență Călărași </w:t>
      </w:r>
      <w:r w:rsidRPr="00BE3552">
        <w:rPr>
          <w:color w:val="000000"/>
          <w:sz w:val="22"/>
          <w:szCs w:val="22"/>
        </w:rPr>
        <w:t>“</w:t>
      </w:r>
      <w:r w:rsidRPr="00BE3552">
        <w:rPr>
          <w:color w:val="000000"/>
          <w:sz w:val="22"/>
          <w:szCs w:val="22"/>
          <w:lang w:val="it-IT"/>
        </w:rPr>
        <w:t>Dr. Pompei Samarian”</w:t>
      </w:r>
      <w:r w:rsidRPr="00BE3552">
        <w:rPr>
          <w:color w:val="000000"/>
          <w:sz w:val="22"/>
          <w:szCs w:val="22"/>
        </w:rPr>
        <w:t>”</w:t>
      </w:r>
      <w:r w:rsidRPr="00BE3552">
        <w:rPr>
          <w:sz w:val="22"/>
          <w:szCs w:val="22"/>
        </w:rPr>
        <w:t>, potrivit prevederilor Dispozitiei nr. 152 din 17.06.2026 a Presedintelui Consiliului Judetean Calarasi.</w:t>
      </w:r>
      <w:r w:rsidRPr="00BE3552">
        <w:rPr>
          <w:b/>
          <w:bCs/>
          <w:sz w:val="22"/>
          <w:szCs w:val="22"/>
        </w:rPr>
        <w:tab/>
      </w:r>
      <w:r w:rsidRPr="00BE3552">
        <w:rPr>
          <w:b/>
          <w:sz w:val="22"/>
          <w:szCs w:val="22"/>
        </w:rPr>
        <w:t xml:space="preserve"> </w:t>
      </w:r>
    </w:p>
    <w:p w14:paraId="78DE4511" w14:textId="77777777" w:rsidR="00BE3552" w:rsidRPr="00BE3552" w:rsidRDefault="00BE3552" w:rsidP="00BE3552">
      <w:pPr>
        <w:ind w:right="-709" w:firstLine="708"/>
        <w:jc w:val="both"/>
        <w:rPr>
          <w:b/>
          <w:sz w:val="22"/>
          <w:szCs w:val="22"/>
        </w:rPr>
      </w:pPr>
      <w:r w:rsidRPr="00BE3552">
        <w:rPr>
          <w:b/>
          <w:sz w:val="22"/>
          <w:szCs w:val="22"/>
        </w:rPr>
        <w:t xml:space="preserve">Art. 2. – </w:t>
      </w:r>
      <w:r w:rsidRPr="00BE3552">
        <w:rPr>
          <w:sz w:val="22"/>
          <w:szCs w:val="22"/>
        </w:rPr>
        <w:t xml:space="preserve">Se aproba rectificarea bugetului Judetului Calarasi pe anul 2026 potrivit </w:t>
      </w:r>
      <w:r w:rsidRPr="00BE3552">
        <w:rPr>
          <w:color w:val="000000" w:themeColor="text1"/>
          <w:sz w:val="22"/>
          <w:szCs w:val="22"/>
        </w:rPr>
        <w:t>Anexelor nr. 1 - 3 si a subanexelor</w:t>
      </w:r>
      <w:r w:rsidRPr="00BE3552">
        <w:rPr>
          <w:color w:val="FF0000"/>
          <w:sz w:val="22"/>
          <w:szCs w:val="22"/>
        </w:rPr>
        <w:t xml:space="preserve"> </w:t>
      </w:r>
      <w:r w:rsidRPr="00BE3552">
        <w:rPr>
          <w:sz w:val="22"/>
          <w:szCs w:val="22"/>
        </w:rPr>
        <w:t>la acestea care</w:t>
      </w:r>
      <w:r w:rsidRPr="00BE3552">
        <w:rPr>
          <w:b/>
          <w:sz w:val="22"/>
          <w:szCs w:val="22"/>
        </w:rPr>
        <w:t xml:space="preserve"> </w:t>
      </w:r>
      <w:r w:rsidRPr="00BE3552">
        <w:rPr>
          <w:sz w:val="22"/>
          <w:szCs w:val="22"/>
        </w:rPr>
        <w:t>fac parte integranta din prezenta hotarare.</w:t>
      </w:r>
      <w:r w:rsidRPr="00BE3552">
        <w:rPr>
          <w:b/>
          <w:sz w:val="22"/>
          <w:szCs w:val="22"/>
        </w:rPr>
        <w:t xml:space="preserve">  </w:t>
      </w:r>
    </w:p>
    <w:p w14:paraId="020C8AF3" w14:textId="77777777" w:rsidR="00BE3552" w:rsidRPr="00BE3552" w:rsidRDefault="00BE3552" w:rsidP="00BE3552">
      <w:pPr>
        <w:ind w:right="-709"/>
        <w:jc w:val="both"/>
        <w:rPr>
          <w:bCs/>
          <w:sz w:val="22"/>
          <w:szCs w:val="22"/>
        </w:rPr>
      </w:pPr>
      <w:r w:rsidRPr="00BE3552">
        <w:rPr>
          <w:b/>
          <w:sz w:val="22"/>
          <w:szCs w:val="22"/>
        </w:rPr>
        <w:t xml:space="preserve">             Art. 3. </w:t>
      </w:r>
      <w:r w:rsidRPr="00BE3552">
        <w:rPr>
          <w:b/>
          <w:bCs/>
          <w:sz w:val="22"/>
          <w:szCs w:val="22"/>
        </w:rPr>
        <w:t>–</w:t>
      </w:r>
      <w:r w:rsidRPr="00BE3552">
        <w:rPr>
          <w:bCs/>
          <w:sz w:val="22"/>
          <w:szCs w:val="22"/>
        </w:rPr>
        <w:t xml:space="preserve"> Se aproba utilizarea exedentului bugetar din cadrul bugetului pe anul 2026 al </w:t>
      </w:r>
      <w:r w:rsidRPr="00BE3552">
        <w:rPr>
          <w:sz w:val="22"/>
          <w:szCs w:val="22"/>
        </w:rPr>
        <w:t>Spitalului Judetean de Urgenta „Dr. Pompei Samarian” Calarasi, in valoare de 1.960 mii lei, pentru sectiunea functionare suma de 1.650 mii lei si pentru sectiunea dezvoltare suma de 310 mii lei.</w:t>
      </w:r>
    </w:p>
    <w:p w14:paraId="363B43CD" w14:textId="0C313F3D" w:rsidR="00BE3552" w:rsidRPr="00BE3552" w:rsidRDefault="00BE3552" w:rsidP="00BE3552">
      <w:pPr>
        <w:ind w:right="-709" w:firstLine="708"/>
        <w:jc w:val="both"/>
        <w:rPr>
          <w:sz w:val="22"/>
          <w:szCs w:val="22"/>
        </w:rPr>
      </w:pPr>
      <w:r w:rsidRPr="00BE3552">
        <w:rPr>
          <w:b/>
          <w:sz w:val="22"/>
          <w:szCs w:val="22"/>
        </w:rPr>
        <w:t>Art. 4. –</w:t>
      </w:r>
      <w:r w:rsidRPr="00BE3552">
        <w:rPr>
          <w:sz w:val="22"/>
          <w:szCs w:val="22"/>
        </w:rPr>
        <w:t xml:space="preserve"> Directia Economica, </w:t>
      </w:r>
      <w:r>
        <w:rPr>
          <w:sz w:val="22"/>
          <w:szCs w:val="22"/>
        </w:rPr>
        <w:t>Centrul</w:t>
      </w:r>
      <w:r w:rsidRPr="00BE3552">
        <w:rPr>
          <w:sz w:val="22"/>
          <w:szCs w:val="22"/>
        </w:rPr>
        <w:t xml:space="preserve"> Judeţean de Resurse şi de Asistenţă Educaţională</w:t>
      </w:r>
      <w:r>
        <w:rPr>
          <w:sz w:val="22"/>
          <w:szCs w:val="22"/>
        </w:rPr>
        <w:t>,</w:t>
      </w:r>
      <w:r w:rsidRPr="00BE3552">
        <w:rPr>
          <w:sz w:val="22"/>
          <w:szCs w:val="22"/>
        </w:rPr>
        <w:t xml:space="preserve"> </w:t>
      </w:r>
      <w:r w:rsidRPr="00BE3552">
        <w:rPr>
          <w:sz w:val="22"/>
          <w:szCs w:val="22"/>
        </w:rPr>
        <w:t>Liceul Special „Sfanta Maria” Calarasi, Spitalul de Pneumoftiziologie Calarasi si Spitalul Judetean de Urgenta „Dr. Pompei Samarian” Calarasi vor duce la indeplinire prevederile prezentei hotarari.</w:t>
      </w:r>
    </w:p>
    <w:p w14:paraId="1AA4D9CE" w14:textId="5853C75F" w:rsidR="00BE3552" w:rsidRPr="00BE3552" w:rsidRDefault="00BE3552" w:rsidP="00BE3552">
      <w:pPr>
        <w:ind w:right="-709"/>
        <w:jc w:val="both"/>
        <w:rPr>
          <w:sz w:val="22"/>
          <w:szCs w:val="22"/>
        </w:rPr>
      </w:pPr>
      <w:r w:rsidRPr="00BE3552">
        <w:rPr>
          <w:sz w:val="22"/>
          <w:szCs w:val="22"/>
        </w:rPr>
        <w:t xml:space="preserve">         </w:t>
      </w:r>
      <w:r>
        <w:rPr>
          <w:sz w:val="22"/>
          <w:szCs w:val="22"/>
        </w:rPr>
        <w:t xml:space="preserve">    </w:t>
      </w:r>
      <w:r w:rsidRPr="00BE3552">
        <w:rPr>
          <w:sz w:val="22"/>
          <w:szCs w:val="22"/>
        </w:rPr>
        <w:t>Secretarul General al Judetului prin Compartimentul Cancelarie Consiliu si Editare Monitor Oficial, va comunica prezenta hotarare cu caracter individual: Prefectului Judeţului Călăraşi, Preşedintelui Consiliului Judeţean Călăraşi, Directiei Economice, Liceului Special „Sfanta Maria” Calarasi, Spitalului de Pneumoftiziologie Calarasi, Spitalului Judetean de Urgenta „Dr. Pompei Samarian” Calarasi</w:t>
      </w:r>
      <w:r>
        <w:rPr>
          <w:sz w:val="22"/>
          <w:szCs w:val="22"/>
        </w:rPr>
        <w:t xml:space="preserve">, </w:t>
      </w:r>
      <w:r w:rsidRPr="00BE3552">
        <w:rPr>
          <w:sz w:val="22"/>
          <w:szCs w:val="22"/>
        </w:rPr>
        <w:t>Centrului Judeţean de Resurse şi de Asistenţă Educaţională</w:t>
      </w:r>
      <w:r w:rsidRPr="00BE3552">
        <w:rPr>
          <w:sz w:val="22"/>
          <w:szCs w:val="22"/>
        </w:rPr>
        <w:t xml:space="preserve"> si Trezoreriei Municipiului Calarasi.</w:t>
      </w:r>
    </w:p>
    <w:p w14:paraId="41448582" w14:textId="77777777" w:rsidR="00BE3552" w:rsidRPr="00BE3552" w:rsidRDefault="00BE3552" w:rsidP="00BE3552">
      <w:pPr>
        <w:ind w:right="-709"/>
        <w:rPr>
          <w:sz w:val="22"/>
          <w:szCs w:val="22"/>
        </w:rPr>
      </w:pPr>
      <w:r w:rsidRPr="00BE3552">
        <w:rPr>
          <w:sz w:val="22"/>
          <w:szCs w:val="22"/>
        </w:rPr>
        <w:t xml:space="preserve"> </w:t>
      </w:r>
    </w:p>
    <w:p w14:paraId="7CC2A59D" w14:textId="77777777" w:rsidR="00BE3552" w:rsidRPr="00BE3552" w:rsidRDefault="00BE3552" w:rsidP="00BE3552">
      <w:pPr>
        <w:ind w:right="-709"/>
        <w:rPr>
          <w:b/>
          <w:bCs/>
          <w:sz w:val="20"/>
          <w:szCs w:val="20"/>
        </w:rPr>
      </w:pPr>
      <w:r w:rsidRPr="00BE3552">
        <w:t xml:space="preserve">  </w:t>
      </w:r>
      <w:r w:rsidRPr="00BE3552">
        <w:rPr>
          <w:b/>
          <w:bCs/>
          <w:sz w:val="20"/>
          <w:szCs w:val="20"/>
        </w:rPr>
        <w:t>PRESEDINTE,</w:t>
      </w:r>
    </w:p>
    <w:p w14:paraId="52586C9F" w14:textId="0DFDB606" w:rsidR="00BE3552" w:rsidRPr="00BE3552" w:rsidRDefault="00BE3552" w:rsidP="00BE3552">
      <w:pPr>
        <w:ind w:right="-709"/>
        <w:rPr>
          <w:b/>
          <w:bCs/>
          <w:sz w:val="20"/>
          <w:szCs w:val="20"/>
        </w:rPr>
      </w:pPr>
      <w:r>
        <w:rPr>
          <w:b/>
          <w:bCs/>
          <w:sz w:val="20"/>
          <w:szCs w:val="20"/>
        </w:rPr>
        <w:t>ec. Vasile ILIUŢĂ</w:t>
      </w:r>
      <w:r w:rsidRPr="00BE3552">
        <w:rPr>
          <w:b/>
          <w:bCs/>
          <w:sz w:val="20"/>
          <w:szCs w:val="20"/>
        </w:rPr>
        <w:t xml:space="preserve">                                                </w:t>
      </w:r>
      <w:r w:rsidRPr="00BE3552">
        <w:rPr>
          <w:b/>
          <w:sz w:val="20"/>
          <w:szCs w:val="20"/>
        </w:rPr>
        <w:tab/>
        <w:t xml:space="preserve">     </w:t>
      </w:r>
      <w:r w:rsidRPr="00BE3552">
        <w:rPr>
          <w:b/>
          <w:sz w:val="20"/>
          <w:szCs w:val="20"/>
        </w:rPr>
        <w:tab/>
      </w:r>
      <w:r w:rsidRPr="00BE3552">
        <w:rPr>
          <w:b/>
          <w:bCs/>
          <w:sz w:val="20"/>
          <w:szCs w:val="20"/>
        </w:rPr>
        <w:t xml:space="preserve">          </w:t>
      </w:r>
    </w:p>
    <w:p w14:paraId="254C01E1" w14:textId="6A65F4FA" w:rsidR="00BE3552" w:rsidRPr="00BE3552" w:rsidRDefault="00BE3552" w:rsidP="00BE3552">
      <w:pPr>
        <w:ind w:right="-709"/>
        <w:rPr>
          <w:b/>
          <w:bCs/>
          <w:sz w:val="20"/>
          <w:szCs w:val="20"/>
        </w:rPr>
      </w:pPr>
      <w:r w:rsidRPr="00BE3552">
        <w:rPr>
          <w:b/>
          <w:bCs/>
          <w:sz w:val="20"/>
          <w:szCs w:val="20"/>
        </w:rPr>
        <w:t xml:space="preserve"> </w:t>
      </w:r>
      <w:r w:rsidRPr="00BE3552">
        <w:rPr>
          <w:b/>
          <w:bCs/>
          <w:sz w:val="20"/>
          <w:szCs w:val="20"/>
        </w:rPr>
        <w:tab/>
      </w:r>
      <w:r w:rsidRPr="00BE3552">
        <w:rPr>
          <w:b/>
          <w:bCs/>
          <w:sz w:val="20"/>
          <w:szCs w:val="20"/>
        </w:rPr>
        <w:tab/>
      </w:r>
      <w:r w:rsidRPr="00BE3552">
        <w:rPr>
          <w:b/>
          <w:bCs/>
          <w:sz w:val="20"/>
          <w:szCs w:val="20"/>
        </w:rPr>
        <w:tab/>
      </w:r>
      <w:r w:rsidRPr="00BE3552">
        <w:rPr>
          <w:b/>
          <w:bCs/>
          <w:sz w:val="20"/>
          <w:szCs w:val="20"/>
        </w:rPr>
        <w:tab/>
      </w:r>
      <w:r w:rsidRPr="00BE3552">
        <w:rPr>
          <w:b/>
          <w:bCs/>
          <w:sz w:val="20"/>
          <w:szCs w:val="20"/>
        </w:rPr>
        <w:tab/>
      </w:r>
      <w:bookmarkStart w:id="1" w:name="_GoBack"/>
      <w:bookmarkEnd w:id="1"/>
      <w:r w:rsidRPr="00BE3552">
        <w:rPr>
          <w:b/>
          <w:bCs/>
          <w:sz w:val="20"/>
          <w:szCs w:val="20"/>
        </w:rPr>
        <w:tab/>
      </w:r>
      <w:r w:rsidRPr="00BE3552">
        <w:rPr>
          <w:b/>
          <w:bCs/>
          <w:sz w:val="20"/>
          <w:szCs w:val="20"/>
        </w:rPr>
        <w:tab/>
        <w:t xml:space="preserve">                           </w:t>
      </w:r>
      <w:r>
        <w:rPr>
          <w:b/>
          <w:bCs/>
          <w:sz w:val="20"/>
          <w:szCs w:val="20"/>
        </w:rPr>
        <w:t xml:space="preserve">       CONTRASEMNEAZĂ</w:t>
      </w:r>
      <w:r w:rsidRPr="00BE3552">
        <w:rPr>
          <w:b/>
          <w:bCs/>
          <w:sz w:val="20"/>
          <w:szCs w:val="20"/>
        </w:rPr>
        <w:t xml:space="preserve">,                     </w:t>
      </w:r>
      <w:r w:rsidRPr="00BE3552">
        <w:rPr>
          <w:b/>
          <w:bCs/>
          <w:sz w:val="20"/>
          <w:szCs w:val="20"/>
        </w:rPr>
        <w:tab/>
      </w:r>
      <w:r w:rsidRPr="00BE3552">
        <w:rPr>
          <w:b/>
          <w:bCs/>
          <w:sz w:val="20"/>
          <w:szCs w:val="20"/>
        </w:rPr>
        <w:tab/>
      </w:r>
      <w:r w:rsidRPr="00BE3552">
        <w:rPr>
          <w:b/>
          <w:bCs/>
          <w:sz w:val="20"/>
          <w:szCs w:val="20"/>
        </w:rPr>
        <w:tab/>
      </w:r>
      <w:r w:rsidRPr="00BE3552">
        <w:rPr>
          <w:b/>
          <w:bCs/>
          <w:sz w:val="20"/>
          <w:szCs w:val="20"/>
        </w:rPr>
        <w:tab/>
        <w:t xml:space="preserve">                                             </w:t>
      </w:r>
      <w:r>
        <w:rPr>
          <w:b/>
          <w:bCs/>
          <w:sz w:val="20"/>
          <w:szCs w:val="20"/>
        </w:rPr>
        <w:t xml:space="preserve">            SECRETARUL GENERAL AL JUDEŢ</w:t>
      </w:r>
      <w:r w:rsidRPr="00BE3552">
        <w:rPr>
          <w:b/>
          <w:bCs/>
          <w:sz w:val="20"/>
          <w:szCs w:val="20"/>
        </w:rPr>
        <w:t xml:space="preserve">ULUI,                                                                                                                                   </w:t>
      </w:r>
    </w:p>
    <w:p w14:paraId="6FF0E0B7" w14:textId="1578DB38" w:rsidR="00BE3552" w:rsidRPr="00BE3552" w:rsidRDefault="00BE3552" w:rsidP="00BE3552">
      <w:pPr>
        <w:ind w:right="-709"/>
        <w:rPr>
          <w:b/>
          <w:bCs/>
        </w:rPr>
      </w:pPr>
      <w:r w:rsidRPr="00BE3552">
        <w:rPr>
          <w:b/>
          <w:bCs/>
          <w:sz w:val="20"/>
          <w:szCs w:val="20"/>
        </w:rPr>
        <w:t xml:space="preserve">    </w:t>
      </w:r>
      <w:r w:rsidRPr="00BE3552">
        <w:rPr>
          <w:b/>
          <w:bCs/>
          <w:sz w:val="20"/>
          <w:szCs w:val="20"/>
        </w:rPr>
        <w:tab/>
      </w:r>
      <w:r w:rsidRPr="00BE3552">
        <w:rPr>
          <w:b/>
          <w:bCs/>
          <w:sz w:val="20"/>
          <w:szCs w:val="20"/>
        </w:rPr>
        <w:tab/>
      </w:r>
      <w:r w:rsidRPr="00BE3552">
        <w:rPr>
          <w:b/>
          <w:bCs/>
          <w:sz w:val="20"/>
          <w:szCs w:val="20"/>
        </w:rPr>
        <w:tab/>
      </w:r>
      <w:r w:rsidRPr="00BE3552">
        <w:rPr>
          <w:b/>
          <w:bCs/>
          <w:sz w:val="20"/>
          <w:szCs w:val="20"/>
        </w:rPr>
        <w:tab/>
      </w:r>
      <w:r w:rsidRPr="00BE3552">
        <w:rPr>
          <w:b/>
          <w:bCs/>
          <w:sz w:val="20"/>
          <w:szCs w:val="20"/>
        </w:rPr>
        <w:tab/>
      </w:r>
      <w:r w:rsidRPr="00BE3552">
        <w:rPr>
          <w:b/>
          <w:bCs/>
          <w:sz w:val="20"/>
          <w:szCs w:val="20"/>
        </w:rPr>
        <w:tab/>
      </w:r>
      <w:r w:rsidRPr="00BE3552">
        <w:rPr>
          <w:b/>
          <w:bCs/>
          <w:sz w:val="20"/>
          <w:szCs w:val="20"/>
        </w:rPr>
        <w:tab/>
        <w:t xml:space="preserve">                       </w:t>
      </w:r>
      <w:r>
        <w:rPr>
          <w:b/>
          <w:bCs/>
          <w:sz w:val="20"/>
          <w:szCs w:val="20"/>
        </w:rPr>
        <w:t xml:space="preserve">       Anca-Mirela ŞTEFĂ</w:t>
      </w:r>
      <w:r w:rsidRPr="00BE3552">
        <w:rPr>
          <w:b/>
          <w:bCs/>
          <w:sz w:val="20"/>
          <w:szCs w:val="20"/>
        </w:rPr>
        <w:t>NESCU</w:t>
      </w:r>
      <w:r w:rsidRPr="00BE3552">
        <w:rPr>
          <w:b/>
          <w:bCs/>
        </w:rPr>
        <w:t xml:space="preserve">              </w:t>
      </w:r>
    </w:p>
    <w:p w14:paraId="4DAC9D61" w14:textId="77777777" w:rsidR="00BE3552" w:rsidRPr="00BE3552" w:rsidRDefault="00BE3552" w:rsidP="00BE3552">
      <w:pPr>
        <w:ind w:right="-709"/>
        <w:rPr>
          <w:b/>
          <w:bCs/>
        </w:rPr>
      </w:pPr>
    </w:p>
    <w:p w14:paraId="148F6828" w14:textId="77777777" w:rsidR="00BE3552" w:rsidRPr="00BE3552" w:rsidRDefault="00BE3552" w:rsidP="00BE3552">
      <w:pPr>
        <w:ind w:right="-709"/>
        <w:rPr>
          <w:sz w:val="22"/>
          <w:szCs w:val="22"/>
        </w:rPr>
      </w:pPr>
      <w:r w:rsidRPr="00BE3552">
        <w:rPr>
          <w:sz w:val="22"/>
          <w:szCs w:val="22"/>
        </w:rPr>
        <w:t>Nr. 145</w:t>
      </w:r>
    </w:p>
    <w:p w14:paraId="5C9B7A9B" w14:textId="77777777" w:rsidR="00BE3552" w:rsidRPr="00BE3552" w:rsidRDefault="00BE3552" w:rsidP="00BE3552">
      <w:pPr>
        <w:ind w:right="-709"/>
        <w:rPr>
          <w:sz w:val="22"/>
          <w:szCs w:val="22"/>
        </w:rPr>
      </w:pPr>
      <w:r w:rsidRPr="00BE3552">
        <w:rPr>
          <w:sz w:val="22"/>
          <w:szCs w:val="22"/>
        </w:rPr>
        <w:t>Adoptata la Calarasi,</w:t>
      </w:r>
    </w:p>
    <w:p w14:paraId="53BB6F5D" w14:textId="77777777" w:rsidR="00BE3552" w:rsidRPr="00BE3552" w:rsidRDefault="00BE3552" w:rsidP="00BE3552">
      <w:pPr>
        <w:ind w:right="-709"/>
        <w:rPr>
          <w:color w:val="000000" w:themeColor="text1"/>
          <w:sz w:val="22"/>
          <w:szCs w:val="22"/>
        </w:rPr>
      </w:pPr>
      <w:r w:rsidRPr="00BE3552">
        <w:rPr>
          <w:color w:val="000000" w:themeColor="text1"/>
          <w:sz w:val="22"/>
          <w:szCs w:val="22"/>
        </w:rPr>
        <w:t>Astazi  30.06.2026,</w:t>
      </w:r>
    </w:p>
    <w:p w14:paraId="58AC2191" w14:textId="77777777" w:rsidR="00BE3552" w:rsidRPr="00BE3552" w:rsidRDefault="00BE3552" w:rsidP="00BE3552">
      <w:pPr>
        <w:ind w:right="-709"/>
        <w:rPr>
          <w:color w:val="000000" w:themeColor="text1"/>
          <w:sz w:val="18"/>
          <w:szCs w:val="18"/>
        </w:rPr>
      </w:pPr>
      <w:r w:rsidRPr="00BE3552">
        <w:rPr>
          <w:color w:val="000000" w:themeColor="text1"/>
          <w:sz w:val="18"/>
          <w:szCs w:val="18"/>
        </w:rPr>
        <w:t>Redactată de consilier,</w:t>
      </w:r>
    </w:p>
    <w:p w14:paraId="5E90AF43" w14:textId="53339E15" w:rsidR="00BE3552" w:rsidRPr="00BE3552" w:rsidRDefault="00BE3552" w:rsidP="00BE3552">
      <w:pPr>
        <w:ind w:right="-709"/>
        <w:rPr>
          <w:b/>
          <w:bCs/>
          <w:lang w:val="fr-FR"/>
        </w:rPr>
      </w:pPr>
      <w:r>
        <w:rPr>
          <w:color w:val="000000" w:themeColor="text1"/>
          <w:sz w:val="18"/>
          <w:szCs w:val="18"/>
        </w:rPr>
        <w:t>Constantinescu Marcela, in 8</w:t>
      </w:r>
      <w:r w:rsidRPr="00BE3552">
        <w:rPr>
          <w:color w:val="000000" w:themeColor="text1"/>
          <w:sz w:val="18"/>
          <w:szCs w:val="18"/>
        </w:rPr>
        <w:t xml:space="preserve"> exemplare.</w:t>
      </w:r>
      <w:r w:rsidRPr="00BE3552">
        <w:rPr>
          <w:b/>
          <w:bCs/>
          <w:lang w:val="fr-FR"/>
        </w:rPr>
        <w:t xml:space="preserve"> </w:t>
      </w:r>
    </w:p>
    <w:p w14:paraId="6FCF1EEE" w14:textId="77777777" w:rsidR="0063686B" w:rsidRPr="00BE3552" w:rsidRDefault="0063686B" w:rsidP="00BE3552">
      <w:pPr>
        <w:ind w:right="-709"/>
      </w:pPr>
    </w:p>
    <w:sectPr w:rsidR="0063686B" w:rsidRPr="00BE3552" w:rsidSect="00BE5109">
      <w:pgSz w:w="11906" w:h="16838" w:code="9"/>
      <w:pgMar w:top="284" w:right="1417" w:bottom="142" w:left="1417"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BC882" w14:textId="77777777" w:rsidR="00D91E5A" w:rsidRDefault="00D91E5A" w:rsidP="00BE5109">
      <w:r>
        <w:separator/>
      </w:r>
    </w:p>
  </w:endnote>
  <w:endnote w:type="continuationSeparator" w:id="0">
    <w:p w14:paraId="4C7D1E45" w14:textId="77777777" w:rsidR="00D91E5A" w:rsidRDefault="00D91E5A" w:rsidP="00BE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rebuchet MS">
    <w:panose1 w:val="020B0603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993CC" w14:textId="77777777" w:rsidR="00D91E5A" w:rsidRDefault="00D91E5A" w:rsidP="00BE5109">
      <w:r>
        <w:separator/>
      </w:r>
    </w:p>
  </w:footnote>
  <w:footnote w:type="continuationSeparator" w:id="0">
    <w:p w14:paraId="2AADA1F1" w14:textId="77777777" w:rsidR="00D91E5A" w:rsidRDefault="00D91E5A" w:rsidP="00BE5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7B226FF"/>
    <w:multiLevelType w:val="singleLevel"/>
    <w:tmpl w:val="A7B226FF"/>
    <w:lvl w:ilvl="0">
      <w:start w:val="1"/>
      <w:numFmt w:val="decimal"/>
      <w:suff w:val="space"/>
      <w:lvlText w:val="%1."/>
      <w:lvlJc w:val="left"/>
    </w:lvl>
  </w:abstractNum>
  <w:abstractNum w:abstractNumId="1" w15:restartNumberingAfterBreak="0">
    <w:nsid w:val="00A4432D"/>
    <w:multiLevelType w:val="multilevel"/>
    <w:tmpl w:val="A102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539A2"/>
    <w:multiLevelType w:val="hybridMultilevel"/>
    <w:tmpl w:val="8B5E34C2"/>
    <w:lvl w:ilvl="0" w:tplc="A58A0DF4">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 w15:restartNumberingAfterBreak="0">
    <w:nsid w:val="0E6C6CF4"/>
    <w:multiLevelType w:val="hybridMultilevel"/>
    <w:tmpl w:val="A82645BE"/>
    <w:lvl w:ilvl="0" w:tplc="545814DC">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15:restartNumberingAfterBreak="0">
    <w:nsid w:val="111B7B92"/>
    <w:multiLevelType w:val="multilevel"/>
    <w:tmpl w:val="B4E2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33AF5"/>
    <w:multiLevelType w:val="hybridMultilevel"/>
    <w:tmpl w:val="29840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093E2F"/>
    <w:multiLevelType w:val="hybridMultilevel"/>
    <w:tmpl w:val="A07405C2"/>
    <w:lvl w:ilvl="0" w:tplc="9272B762">
      <w:start w:val="1"/>
      <w:numFmt w:val="upperRoman"/>
      <w:lvlText w:val="%1."/>
      <w:lvlJc w:val="left"/>
      <w:pPr>
        <w:ind w:left="1287" w:hanging="7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FC034E8"/>
    <w:multiLevelType w:val="singleLevel"/>
    <w:tmpl w:val="1FC034E8"/>
    <w:lvl w:ilvl="0">
      <w:start w:val="1"/>
      <w:numFmt w:val="decimal"/>
      <w:suff w:val="space"/>
      <w:lvlText w:val="%1."/>
      <w:lvlJc w:val="left"/>
    </w:lvl>
  </w:abstractNum>
  <w:abstractNum w:abstractNumId="8" w15:restartNumberingAfterBreak="0">
    <w:nsid w:val="3386587D"/>
    <w:multiLevelType w:val="hybridMultilevel"/>
    <w:tmpl w:val="2EC24872"/>
    <w:lvl w:ilvl="0" w:tplc="021E9882">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385733DD"/>
    <w:multiLevelType w:val="hybridMultilevel"/>
    <w:tmpl w:val="E2EAAB2C"/>
    <w:lvl w:ilvl="0" w:tplc="54FCAAC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45382AE7"/>
    <w:multiLevelType w:val="hybridMultilevel"/>
    <w:tmpl w:val="E75C5E3E"/>
    <w:lvl w:ilvl="0" w:tplc="4B78C45E">
      <w:start w:val="2"/>
      <w:numFmt w:val="bullet"/>
      <w:lvlText w:val="-"/>
      <w:lvlJc w:val="left"/>
      <w:pPr>
        <w:ind w:left="1773" w:hanging="360"/>
      </w:pPr>
      <w:rPr>
        <w:rFonts w:ascii="Calibri" w:eastAsia="Times New Roman" w:hAnsi="Calibri" w:cs="Calibri" w:hint="default"/>
      </w:rPr>
    </w:lvl>
    <w:lvl w:ilvl="1" w:tplc="04090003" w:tentative="1">
      <w:start w:val="1"/>
      <w:numFmt w:val="bullet"/>
      <w:lvlText w:val="o"/>
      <w:lvlJc w:val="left"/>
      <w:pPr>
        <w:ind w:left="2493" w:hanging="360"/>
      </w:pPr>
      <w:rPr>
        <w:rFonts w:ascii="Courier New" w:hAnsi="Courier New" w:cs="Courier New" w:hint="default"/>
      </w:rPr>
    </w:lvl>
    <w:lvl w:ilvl="2" w:tplc="04090005" w:tentative="1">
      <w:start w:val="1"/>
      <w:numFmt w:val="bullet"/>
      <w:lvlText w:val=""/>
      <w:lvlJc w:val="left"/>
      <w:pPr>
        <w:ind w:left="3213" w:hanging="360"/>
      </w:pPr>
      <w:rPr>
        <w:rFonts w:ascii="Wingdings" w:hAnsi="Wingdings" w:hint="default"/>
      </w:rPr>
    </w:lvl>
    <w:lvl w:ilvl="3" w:tplc="04090001" w:tentative="1">
      <w:start w:val="1"/>
      <w:numFmt w:val="bullet"/>
      <w:lvlText w:val=""/>
      <w:lvlJc w:val="left"/>
      <w:pPr>
        <w:ind w:left="3933" w:hanging="360"/>
      </w:pPr>
      <w:rPr>
        <w:rFonts w:ascii="Symbol" w:hAnsi="Symbol" w:hint="default"/>
      </w:rPr>
    </w:lvl>
    <w:lvl w:ilvl="4" w:tplc="04090003" w:tentative="1">
      <w:start w:val="1"/>
      <w:numFmt w:val="bullet"/>
      <w:lvlText w:val="o"/>
      <w:lvlJc w:val="left"/>
      <w:pPr>
        <w:ind w:left="4653" w:hanging="360"/>
      </w:pPr>
      <w:rPr>
        <w:rFonts w:ascii="Courier New" w:hAnsi="Courier New" w:cs="Courier New" w:hint="default"/>
      </w:rPr>
    </w:lvl>
    <w:lvl w:ilvl="5" w:tplc="04090005" w:tentative="1">
      <w:start w:val="1"/>
      <w:numFmt w:val="bullet"/>
      <w:lvlText w:val=""/>
      <w:lvlJc w:val="left"/>
      <w:pPr>
        <w:ind w:left="5373" w:hanging="360"/>
      </w:pPr>
      <w:rPr>
        <w:rFonts w:ascii="Wingdings" w:hAnsi="Wingdings" w:hint="default"/>
      </w:rPr>
    </w:lvl>
    <w:lvl w:ilvl="6" w:tplc="04090001" w:tentative="1">
      <w:start w:val="1"/>
      <w:numFmt w:val="bullet"/>
      <w:lvlText w:val=""/>
      <w:lvlJc w:val="left"/>
      <w:pPr>
        <w:ind w:left="6093" w:hanging="360"/>
      </w:pPr>
      <w:rPr>
        <w:rFonts w:ascii="Symbol" w:hAnsi="Symbol" w:hint="default"/>
      </w:rPr>
    </w:lvl>
    <w:lvl w:ilvl="7" w:tplc="04090003" w:tentative="1">
      <w:start w:val="1"/>
      <w:numFmt w:val="bullet"/>
      <w:lvlText w:val="o"/>
      <w:lvlJc w:val="left"/>
      <w:pPr>
        <w:ind w:left="6813" w:hanging="360"/>
      </w:pPr>
      <w:rPr>
        <w:rFonts w:ascii="Courier New" w:hAnsi="Courier New" w:cs="Courier New" w:hint="default"/>
      </w:rPr>
    </w:lvl>
    <w:lvl w:ilvl="8" w:tplc="04090005" w:tentative="1">
      <w:start w:val="1"/>
      <w:numFmt w:val="bullet"/>
      <w:lvlText w:val=""/>
      <w:lvlJc w:val="left"/>
      <w:pPr>
        <w:ind w:left="7533" w:hanging="360"/>
      </w:pPr>
      <w:rPr>
        <w:rFonts w:ascii="Wingdings" w:hAnsi="Wingdings" w:hint="default"/>
      </w:rPr>
    </w:lvl>
  </w:abstractNum>
  <w:abstractNum w:abstractNumId="11" w15:restartNumberingAfterBreak="0">
    <w:nsid w:val="49FA5059"/>
    <w:multiLevelType w:val="hybridMultilevel"/>
    <w:tmpl w:val="C8146542"/>
    <w:lvl w:ilvl="0" w:tplc="6C9E855E">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56C80119"/>
    <w:multiLevelType w:val="hybridMultilevel"/>
    <w:tmpl w:val="2A5A16F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586B4827"/>
    <w:multiLevelType w:val="hybridMultilevel"/>
    <w:tmpl w:val="4C26C294"/>
    <w:lvl w:ilvl="0" w:tplc="5D6EB0A6">
      <w:start w:val="3"/>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4" w15:restartNumberingAfterBreak="0">
    <w:nsid w:val="5AC20FF4"/>
    <w:multiLevelType w:val="hybridMultilevel"/>
    <w:tmpl w:val="B388E200"/>
    <w:lvl w:ilvl="0" w:tplc="CC6CEB9E">
      <w:start w:val="1"/>
      <w:numFmt w:val="decimal"/>
      <w:lvlText w:val="%1."/>
      <w:lvlJc w:val="left"/>
      <w:pPr>
        <w:ind w:left="786" w:hanging="360"/>
      </w:pPr>
      <w:rPr>
        <w:i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5" w15:restartNumberingAfterBreak="0">
    <w:nsid w:val="605609EE"/>
    <w:multiLevelType w:val="hybridMultilevel"/>
    <w:tmpl w:val="450E9D5E"/>
    <w:lvl w:ilvl="0" w:tplc="F6DCEC48">
      <w:start w:val="2"/>
      <w:numFmt w:val="bullet"/>
      <w:lvlText w:val="-"/>
      <w:lvlJc w:val="left"/>
      <w:pPr>
        <w:ind w:left="1068" w:hanging="360"/>
      </w:pPr>
      <w:rPr>
        <w:rFonts w:ascii="Calibri" w:eastAsia="Times New Roman" w:hAnsi="Calibri" w:cs="Calibr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63590A73"/>
    <w:multiLevelType w:val="hybridMultilevel"/>
    <w:tmpl w:val="FA6E13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2A7AB4"/>
    <w:multiLevelType w:val="hybridMultilevel"/>
    <w:tmpl w:val="BEC66B52"/>
    <w:lvl w:ilvl="0" w:tplc="5CAA4D7A">
      <w:start w:val="2"/>
      <w:numFmt w:val="bullet"/>
      <w:lvlText w:val="-"/>
      <w:lvlJc w:val="left"/>
      <w:pPr>
        <w:ind w:left="1770" w:hanging="360"/>
      </w:pPr>
      <w:rPr>
        <w:rFonts w:ascii="Calibri" w:eastAsia="Times New Roman" w:hAnsi="Calibri" w:cs="Calibri"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8" w15:restartNumberingAfterBreak="0">
    <w:nsid w:val="674754E5"/>
    <w:multiLevelType w:val="hybridMultilevel"/>
    <w:tmpl w:val="58B48B02"/>
    <w:lvl w:ilvl="0" w:tplc="AD4CAD06">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9" w15:restartNumberingAfterBreak="0">
    <w:nsid w:val="6BE6155A"/>
    <w:multiLevelType w:val="multilevel"/>
    <w:tmpl w:val="BDF0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930C8E"/>
    <w:multiLevelType w:val="hybridMultilevel"/>
    <w:tmpl w:val="58A88030"/>
    <w:lvl w:ilvl="0" w:tplc="EAE4B5AE">
      <w:start w:val="1"/>
      <w:numFmt w:val="upperRoman"/>
      <w:lvlText w:val="%1."/>
      <w:lvlJc w:val="left"/>
      <w:pPr>
        <w:ind w:left="1488" w:hanging="720"/>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21" w15:restartNumberingAfterBreak="0">
    <w:nsid w:val="7165707F"/>
    <w:multiLevelType w:val="hybridMultilevel"/>
    <w:tmpl w:val="6322A47C"/>
    <w:lvl w:ilvl="0" w:tplc="5D7022EE">
      <w:start w:val="1"/>
      <w:numFmt w:val="bullet"/>
      <w:lvlText w:val="-"/>
      <w:lvlJc w:val="left"/>
      <w:pPr>
        <w:ind w:left="1065" w:hanging="360"/>
      </w:pPr>
      <w:rPr>
        <w:rFonts w:ascii="Times New Roman" w:eastAsia="Times New Roman" w:hAnsi="Times New Roman" w:cs="Times New Roman" w:hint="default"/>
        <w:sz w:val="22"/>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2" w15:restartNumberingAfterBreak="0">
    <w:nsid w:val="73B65F61"/>
    <w:multiLevelType w:val="hybridMultilevel"/>
    <w:tmpl w:val="01127980"/>
    <w:lvl w:ilvl="0" w:tplc="EB6646DE">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15:restartNumberingAfterBreak="0">
    <w:nsid w:val="775953AE"/>
    <w:multiLevelType w:val="multilevel"/>
    <w:tmpl w:val="775953A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8A5232E"/>
    <w:multiLevelType w:val="hybridMultilevel"/>
    <w:tmpl w:val="B3763B3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5" w15:restartNumberingAfterBreak="0">
    <w:nsid w:val="799227E0"/>
    <w:multiLevelType w:val="hybridMultilevel"/>
    <w:tmpl w:val="A5148A58"/>
    <w:lvl w:ilvl="0" w:tplc="D8302AC6">
      <w:start w:val="1"/>
      <w:numFmt w:val="decimal"/>
      <w:lvlText w:val="%1."/>
      <w:lvlJc w:val="left"/>
      <w:pPr>
        <w:ind w:left="1353"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6" w15:restartNumberingAfterBreak="0">
    <w:nsid w:val="7A6709FF"/>
    <w:multiLevelType w:val="hybridMultilevel"/>
    <w:tmpl w:val="B6986D52"/>
    <w:lvl w:ilvl="0" w:tplc="09763272">
      <w:start w:val="1"/>
      <w:numFmt w:val="upperRoman"/>
      <w:lvlText w:val="%1."/>
      <w:lvlJc w:val="left"/>
      <w:pPr>
        <w:ind w:left="1287" w:hanging="720"/>
      </w:pPr>
      <w:rPr>
        <w:rFonts w:hint="default"/>
        <w:b/>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7" w15:restartNumberingAfterBreak="0">
    <w:nsid w:val="7E677E60"/>
    <w:multiLevelType w:val="hybridMultilevel"/>
    <w:tmpl w:val="E604D7A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num>
  <w:num w:numId="4">
    <w:abstractNumId w:val="15"/>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7"/>
  </w:num>
  <w:num w:numId="13">
    <w:abstractNumId w:val="22"/>
  </w:num>
  <w:num w:numId="14">
    <w:abstractNumId w:val="5"/>
  </w:num>
  <w:num w:numId="15">
    <w:abstractNumId w:val="6"/>
  </w:num>
  <w:num w:numId="16">
    <w:abstractNumId w:val="2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3"/>
  </w:num>
  <w:num w:numId="21">
    <w:abstractNumId w:val="7"/>
  </w:num>
  <w:num w:numId="22">
    <w:abstractNumId w:val="21"/>
  </w:num>
  <w:num w:numId="23">
    <w:abstractNumId w:val="3"/>
  </w:num>
  <w:num w:numId="24">
    <w:abstractNumId w:val="20"/>
  </w:num>
  <w:num w:numId="25">
    <w:abstractNumId w:val="2"/>
  </w:num>
  <w:num w:numId="26">
    <w:abstractNumId w:val="1"/>
  </w:num>
  <w:num w:numId="27">
    <w:abstractNumId w:val="19"/>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FB"/>
    <w:rsid w:val="00001812"/>
    <w:rsid w:val="0000519B"/>
    <w:rsid w:val="00010BBD"/>
    <w:rsid w:val="00012792"/>
    <w:rsid w:val="000127F2"/>
    <w:rsid w:val="00012B0C"/>
    <w:rsid w:val="0001404B"/>
    <w:rsid w:val="00014E2C"/>
    <w:rsid w:val="000169C3"/>
    <w:rsid w:val="00016F99"/>
    <w:rsid w:val="0001704F"/>
    <w:rsid w:val="00020724"/>
    <w:rsid w:val="00025866"/>
    <w:rsid w:val="00030A3F"/>
    <w:rsid w:val="00034EC0"/>
    <w:rsid w:val="000356AF"/>
    <w:rsid w:val="00036D65"/>
    <w:rsid w:val="00041744"/>
    <w:rsid w:val="00041776"/>
    <w:rsid w:val="00041B78"/>
    <w:rsid w:val="000458BA"/>
    <w:rsid w:val="000476B5"/>
    <w:rsid w:val="00050373"/>
    <w:rsid w:val="00051ADC"/>
    <w:rsid w:val="00051F53"/>
    <w:rsid w:val="000523CD"/>
    <w:rsid w:val="00053563"/>
    <w:rsid w:val="00054260"/>
    <w:rsid w:val="00054AF8"/>
    <w:rsid w:val="000574B5"/>
    <w:rsid w:val="000574EC"/>
    <w:rsid w:val="00057B8D"/>
    <w:rsid w:val="00064D6F"/>
    <w:rsid w:val="000655F5"/>
    <w:rsid w:val="0006673C"/>
    <w:rsid w:val="0006703C"/>
    <w:rsid w:val="00067FA8"/>
    <w:rsid w:val="00076E74"/>
    <w:rsid w:val="0008401F"/>
    <w:rsid w:val="000866BD"/>
    <w:rsid w:val="00086B69"/>
    <w:rsid w:val="00087062"/>
    <w:rsid w:val="00090B0D"/>
    <w:rsid w:val="00093224"/>
    <w:rsid w:val="00094CC4"/>
    <w:rsid w:val="00094E03"/>
    <w:rsid w:val="000960B5"/>
    <w:rsid w:val="00096861"/>
    <w:rsid w:val="000971BB"/>
    <w:rsid w:val="00097AF3"/>
    <w:rsid w:val="000A20F7"/>
    <w:rsid w:val="000A28B0"/>
    <w:rsid w:val="000A4B23"/>
    <w:rsid w:val="000A7B49"/>
    <w:rsid w:val="000B286B"/>
    <w:rsid w:val="000B2A17"/>
    <w:rsid w:val="000B34AA"/>
    <w:rsid w:val="000B6AD3"/>
    <w:rsid w:val="000C22B7"/>
    <w:rsid w:val="000C2C09"/>
    <w:rsid w:val="000C3E64"/>
    <w:rsid w:val="000C41B1"/>
    <w:rsid w:val="000C43F3"/>
    <w:rsid w:val="000C46E1"/>
    <w:rsid w:val="000C4BB2"/>
    <w:rsid w:val="000C677E"/>
    <w:rsid w:val="000C7F52"/>
    <w:rsid w:val="000D0224"/>
    <w:rsid w:val="000D0C4E"/>
    <w:rsid w:val="000D4B4A"/>
    <w:rsid w:val="000E0B2C"/>
    <w:rsid w:val="000E2017"/>
    <w:rsid w:val="000E3E53"/>
    <w:rsid w:val="000F268E"/>
    <w:rsid w:val="000F2982"/>
    <w:rsid w:val="000F33D6"/>
    <w:rsid w:val="000F3A78"/>
    <w:rsid w:val="000F4E41"/>
    <w:rsid w:val="000F50AE"/>
    <w:rsid w:val="000F6316"/>
    <w:rsid w:val="00100DF3"/>
    <w:rsid w:val="0010165C"/>
    <w:rsid w:val="0010357C"/>
    <w:rsid w:val="0010562A"/>
    <w:rsid w:val="00105881"/>
    <w:rsid w:val="00105F2F"/>
    <w:rsid w:val="0011021D"/>
    <w:rsid w:val="00111A1D"/>
    <w:rsid w:val="00114D8B"/>
    <w:rsid w:val="0011792A"/>
    <w:rsid w:val="00117A6F"/>
    <w:rsid w:val="001206EE"/>
    <w:rsid w:val="001225BE"/>
    <w:rsid w:val="00123D39"/>
    <w:rsid w:val="00124194"/>
    <w:rsid w:val="00124A25"/>
    <w:rsid w:val="00124A5D"/>
    <w:rsid w:val="001256D8"/>
    <w:rsid w:val="00125A7B"/>
    <w:rsid w:val="00127400"/>
    <w:rsid w:val="001316F4"/>
    <w:rsid w:val="00133AFD"/>
    <w:rsid w:val="00135EAB"/>
    <w:rsid w:val="00136043"/>
    <w:rsid w:val="0014045B"/>
    <w:rsid w:val="00140E66"/>
    <w:rsid w:val="00141F23"/>
    <w:rsid w:val="00142D61"/>
    <w:rsid w:val="0014620B"/>
    <w:rsid w:val="001516B1"/>
    <w:rsid w:val="00153E67"/>
    <w:rsid w:val="0015499D"/>
    <w:rsid w:val="00157DAC"/>
    <w:rsid w:val="00160D21"/>
    <w:rsid w:val="001611DD"/>
    <w:rsid w:val="001617CD"/>
    <w:rsid w:val="00162819"/>
    <w:rsid w:val="00164CE1"/>
    <w:rsid w:val="001659BB"/>
    <w:rsid w:val="001661A9"/>
    <w:rsid w:val="00166B77"/>
    <w:rsid w:val="00167677"/>
    <w:rsid w:val="00170352"/>
    <w:rsid w:val="00170A4F"/>
    <w:rsid w:val="00171D0A"/>
    <w:rsid w:val="00172C7E"/>
    <w:rsid w:val="00173E61"/>
    <w:rsid w:val="00175093"/>
    <w:rsid w:val="00176CE5"/>
    <w:rsid w:val="00176F29"/>
    <w:rsid w:val="00177EE7"/>
    <w:rsid w:val="00181514"/>
    <w:rsid w:val="0018273A"/>
    <w:rsid w:val="00182B78"/>
    <w:rsid w:val="00183D3A"/>
    <w:rsid w:val="00186407"/>
    <w:rsid w:val="0018643C"/>
    <w:rsid w:val="001877E2"/>
    <w:rsid w:val="00187D87"/>
    <w:rsid w:val="00187DC0"/>
    <w:rsid w:val="00190E9E"/>
    <w:rsid w:val="00191B94"/>
    <w:rsid w:val="00191ED8"/>
    <w:rsid w:val="001922C0"/>
    <w:rsid w:val="00192325"/>
    <w:rsid w:val="00194F25"/>
    <w:rsid w:val="001A2544"/>
    <w:rsid w:val="001A25A5"/>
    <w:rsid w:val="001A4368"/>
    <w:rsid w:val="001A7722"/>
    <w:rsid w:val="001A79FA"/>
    <w:rsid w:val="001A7CE0"/>
    <w:rsid w:val="001B00BE"/>
    <w:rsid w:val="001B0C1A"/>
    <w:rsid w:val="001B14BF"/>
    <w:rsid w:val="001B398E"/>
    <w:rsid w:val="001B45A7"/>
    <w:rsid w:val="001B634D"/>
    <w:rsid w:val="001B6C77"/>
    <w:rsid w:val="001B7161"/>
    <w:rsid w:val="001C03AF"/>
    <w:rsid w:val="001C0F3C"/>
    <w:rsid w:val="001C18E3"/>
    <w:rsid w:val="001C2847"/>
    <w:rsid w:val="001C399E"/>
    <w:rsid w:val="001C4C37"/>
    <w:rsid w:val="001D1157"/>
    <w:rsid w:val="001D50B6"/>
    <w:rsid w:val="001D62C2"/>
    <w:rsid w:val="001D6946"/>
    <w:rsid w:val="001D6AAA"/>
    <w:rsid w:val="001E073D"/>
    <w:rsid w:val="001E4217"/>
    <w:rsid w:val="001E6BA1"/>
    <w:rsid w:val="001F0E15"/>
    <w:rsid w:val="001F136A"/>
    <w:rsid w:val="001F3ACA"/>
    <w:rsid w:val="001F3CF7"/>
    <w:rsid w:val="001F5104"/>
    <w:rsid w:val="001F6BC1"/>
    <w:rsid w:val="002007CD"/>
    <w:rsid w:val="002008A0"/>
    <w:rsid w:val="00200C79"/>
    <w:rsid w:val="00202DDE"/>
    <w:rsid w:val="00203AD4"/>
    <w:rsid w:val="00205C55"/>
    <w:rsid w:val="00207744"/>
    <w:rsid w:val="00207788"/>
    <w:rsid w:val="0021204B"/>
    <w:rsid w:val="0021213E"/>
    <w:rsid w:val="002129C7"/>
    <w:rsid w:val="002135A7"/>
    <w:rsid w:val="00213A1E"/>
    <w:rsid w:val="00214B19"/>
    <w:rsid w:val="00216DC3"/>
    <w:rsid w:val="00220388"/>
    <w:rsid w:val="00222AAD"/>
    <w:rsid w:val="00223192"/>
    <w:rsid w:val="0022643F"/>
    <w:rsid w:val="00227850"/>
    <w:rsid w:val="00230C68"/>
    <w:rsid w:val="00233171"/>
    <w:rsid w:val="00235788"/>
    <w:rsid w:val="0023606D"/>
    <w:rsid w:val="00236402"/>
    <w:rsid w:val="00236EBB"/>
    <w:rsid w:val="00237112"/>
    <w:rsid w:val="002371FE"/>
    <w:rsid w:val="002439B3"/>
    <w:rsid w:val="00243D03"/>
    <w:rsid w:val="00243FCA"/>
    <w:rsid w:val="00245B88"/>
    <w:rsid w:val="0024620E"/>
    <w:rsid w:val="002463FC"/>
    <w:rsid w:val="00250CFD"/>
    <w:rsid w:val="002522CE"/>
    <w:rsid w:val="00256016"/>
    <w:rsid w:val="00256080"/>
    <w:rsid w:val="00257FF9"/>
    <w:rsid w:val="0026175F"/>
    <w:rsid w:val="00261E0A"/>
    <w:rsid w:val="0026339C"/>
    <w:rsid w:val="0026342A"/>
    <w:rsid w:val="00264893"/>
    <w:rsid w:val="00265BB4"/>
    <w:rsid w:val="00266F78"/>
    <w:rsid w:val="00267A57"/>
    <w:rsid w:val="00267DE2"/>
    <w:rsid w:val="00267F47"/>
    <w:rsid w:val="0027003A"/>
    <w:rsid w:val="0027022D"/>
    <w:rsid w:val="002707A3"/>
    <w:rsid w:val="0027082A"/>
    <w:rsid w:val="00271169"/>
    <w:rsid w:val="002723E2"/>
    <w:rsid w:val="00275D86"/>
    <w:rsid w:val="002776D1"/>
    <w:rsid w:val="002817B5"/>
    <w:rsid w:val="002853BF"/>
    <w:rsid w:val="00294199"/>
    <w:rsid w:val="00295FE2"/>
    <w:rsid w:val="002A013D"/>
    <w:rsid w:val="002A20A5"/>
    <w:rsid w:val="002A25D7"/>
    <w:rsid w:val="002A2720"/>
    <w:rsid w:val="002A7EDB"/>
    <w:rsid w:val="002B0CA2"/>
    <w:rsid w:val="002B51CA"/>
    <w:rsid w:val="002B73BA"/>
    <w:rsid w:val="002C0714"/>
    <w:rsid w:val="002C0C6A"/>
    <w:rsid w:val="002C228C"/>
    <w:rsid w:val="002C234F"/>
    <w:rsid w:val="002C4408"/>
    <w:rsid w:val="002C4463"/>
    <w:rsid w:val="002C5375"/>
    <w:rsid w:val="002C5D96"/>
    <w:rsid w:val="002C662B"/>
    <w:rsid w:val="002C725B"/>
    <w:rsid w:val="002D22CE"/>
    <w:rsid w:val="002D2542"/>
    <w:rsid w:val="002D3748"/>
    <w:rsid w:val="002D7A7A"/>
    <w:rsid w:val="002E06CE"/>
    <w:rsid w:val="002E0D02"/>
    <w:rsid w:val="002E2281"/>
    <w:rsid w:val="002E2CD3"/>
    <w:rsid w:val="002E31B9"/>
    <w:rsid w:val="002E7B88"/>
    <w:rsid w:val="002F1B03"/>
    <w:rsid w:val="002F3DEC"/>
    <w:rsid w:val="002F572E"/>
    <w:rsid w:val="00300EF1"/>
    <w:rsid w:val="00305AB7"/>
    <w:rsid w:val="00306192"/>
    <w:rsid w:val="00306E4C"/>
    <w:rsid w:val="00311E24"/>
    <w:rsid w:val="00312766"/>
    <w:rsid w:val="00313307"/>
    <w:rsid w:val="00316569"/>
    <w:rsid w:val="00317CAA"/>
    <w:rsid w:val="00320963"/>
    <w:rsid w:val="0032141B"/>
    <w:rsid w:val="00321916"/>
    <w:rsid w:val="0032263D"/>
    <w:rsid w:val="00322D5D"/>
    <w:rsid w:val="00323E62"/>
    <w:rsid w:val="00325252"/>
    <w:rsid w:val="00325E1A"/>
    <w:rsid w:val="003260E7"/>
    <w:rsid w:val="003322C0"/>
    <w:rsid w:val="003324F5"/>
    <w:rsid w:val="00332D86"/>
    <w:rsid w:val="003372BC"/>
    <w:rsid w:val="00337AD2"/>
    <w:rsid w:val="00337CA4"/>
    <w:rsid w:val="003404A1"/>
    <w:rsid w:val="00343DF2"/>
    <w:rsid w:val="00345ECC"/>
    <w:rsid w:val="00352D94"/>
    <w:rsid w:val="00354CC6"/>
    <w:rsid w:val="00355740"/>
    <w:rsid w:val="00355AA3"/>
    <w:rsid w:val="003562E4"/>
    <w:rsid w:val="00356B82"/>
    <w:rsid w:val="003574D5"/>
    <w:rsid w:val="003576FF"/>
    <w:rsid w:val="00361B1C"/>
    <w:rsid w:val="0036410A"/>
    <w:rsid w:val="00364BE2"/>
    <w:rsid w:val="003656E7"/>
    <w:rsid w:val="00366746"/>
    <w:rsid w:val="00370714"/>
    <w:rsid w:val="003707EE"/>
    <w:rsid w:val="00376D79"/>
    <w:rsid w:val="00380227"/>
    <w:rsid w:val="003803A6"/>
    <w:rsid w:val="00380A17"/>
    <w:rsid w:val="003827FE"/>
    <w:rsid w:val="003839A4"/>
    <w:rsid w:val="00384A8A"/>
    <w:rsid w:val="00385359"/>
    <w:rsid w:val="00385D60"/>
    <w:rsid w:val="00385F1F"/>
    <w:rsid w:val="00386DB8"/>
    <w:rsid w:val="0038788A"/>
    <w:rsid w:val="0039016E"/>
    <w:rsid w:val="00390D7A"/>
    <w:rsid w:val="00392AFC"/>
    <w:rsid w:val="00393706"/>
    <w:rsid w:val="00397ACB"/>
    <w:rsid w:val="003A0CB7"/>
    <w:rsid w:val="003A17FC"/>
    <w:rsid w:val="003A46D6"/>
    <w:rsid w:val="003A4B0A"/>
    <w:rsid w:val="003A5C4F"/>
    <w:rsid w:val="003A5F0E"/>
    <w:rsid w:val="003B03D9"/>
    <w:rsid w:val="003B0F63"/>
    <w:rsid w:val="003B1591"/>
    <w:rsid w:val="003B54F1"/>
    <w:rsid w:val="003C0AC0"/>
    <w:rsid w:val="003C2368"/>
    <w:rsid w:val="003C31DA"/>
    <w:rsid w:val="003C35F6"/>
    <w:rsid w:val="003D136A"/>
    <w:rsid w:val="003D1565"/>
    <w:rsid w:val="003D5087"/>
    <w:rsid w:val="003D5213"/>
    <w:rsid w:val="003D6BAE"/>
    <w:rsid w:val="003E0EAD"/>
    <w:rsid w:val="003E12A5"/>
    <w:rsid w:val="003E6C1B"/>
    <w:rsid w:val="003E6DE5"/>
    <w:rsid w:val="003F0248"/>
    <w:rsid w:val="003F3949"/>
    <w:rsid w:val="003F3D29"/>
    <w:rsid w:val="003F4709"/>
    <w:rsid w:val="003F52A3"/>
    <w:rsid w:val="003F7A3E"/>
    <w:rsid w:val="0040138F"/>
    <w:rsid w:val="00402061"/>
    <w:rsid w:val="00402F09"/>
    <w:rsid w:val="00402FD3"/>
    <w:rsid w:val="00411230"/>
    <w:rsid w:val="00412A31"/>
    <w:rsid w:val="004131B2"/>
    <w:rsid w:val="004156D4"/>
    <w:rsid w:val="00416F57"/>
    <w:rsid w:val="00416F8F"/>
    <w:rsid w:val="0041711B"/>
    <w:rsid w:val="00420B1A"/>
    <w:rsid w:val="00421BA2"/>
    <w:rsid w:val="00422C10"/>
    <w:rsid w:val="00423C32"/>
    <w:rsid w:val="00426729"/>
    <w:rsid w:val="004276F2"/>
    <w:rsid w:val="004300E8"/>
    <w:rsid w:val="00432711"/>
    <w:rsid w:val="004343FD"/>
    <w:rsid w:val="0043566F"/>
    <w:rsid w:val="00437154"/>
    <w:rsid w:val="0043728B"/>
    <w:rsid w:val="00440B1D"/>
    <w:rsid w:val="0044130F"/>
    <w:rsid w:val="00442358"/>
    <w:rsid w:val="00442CFD"/>
    <w:rsid w:val="00444B93"/>
    <w:rsid w:val="0044624F"/>
    <w:rsid w:val="00447206"/>
    <w:rsid w:val="00450D16"/>
    <w:rsid w:val="00451755"/>
    <w:rsid w:val="00452569"/>
    <w:rsid w:val="00452BDB"/>
    <w:rsid w:val="00453744"/>
    <w:rsid w:val="00454C66"/>
    <w:rsid w:val="00456DEC"/>
    <w:rsid w:val="00457592"/>
    <w:rsid w:val="00460223"/>
    <w:rsid w:val="004604CD"/>
    <w:rsid w:val="00463B26"/>
    <w:rsid w:val="00464A9F"/>
    <w:rsid w:val="00464F53"/>
    <w:rsid w:val="004652C8"/>
    <w:rsid w:val="00465E21"/>
    <w:rsid w:val="004709E4"/>
    <w:rsid w:val="0047316A"/>
    <w:rsid w:val="0047351E"/>
    <w:rsid w:val="00477188"/>
    <w:rsid w:val="00483332"/>
    <w:rsid w:val="00484106"/>
    <w:rsid w:val="00484218"/>
    <w:rsid w:val="00484EF5"/>
    <w:rsid w:val="00490752"/>
    <w:rsid w:val="00492FCC"/>
    <w:rsid w:val="00494954"/>
    <w:rsid w:val="00496C45"/>
    <w:rsid w:val="00496C7F"/>
    <w:rsid w:val="004A1AA0"/>
    <w:rsid w:val="004A3588"/>
    <w:rsid w:val="004A433B"/>
    <w:rsid w:val="004A7181"/>
    <w:rsid w:val="004B0A80"/>
    <w:rsid w:val="004B212E"/>
    <w:rsid w:val="004B3FA2"/>
    <w:rsid w:val="004B5133"/>
    <w:rsid w:val="004B556F"/>
    <w:rsid w:val="004B6451"/>
    <w:rsid w:val="004C16AD"/>
    <w:rsid w:val="004C1A71"/>
    <w:rsid w:val="004C1EBD"/>
    <w:rsid w:val="004C3E33"/>
    <w:rsid w:val="004C5218"/>
    <w:rsid w:val="004C5EFD"/>
    <w:rsid w:val="004C6076"/>
    <w:rsid w:val="004D0129"/>
    <w:rsid w:val="004D0DB1"/>
    <w:rsid w:val="004D13C4"/>
    <w:rsid w:val="004D1E02"/>
    <w:rsid w:val="004D226B"/>
    <w:rsid w:val="004D4849"/>
    <w:rsid w:val="004D4D51"/>
    <w:rsid w:val="004D5677"/>
    <w:rsid w:val="004D56EC"/>
    <w:rsid w:val="004D67EA"/>
    <w:rsid w:val="004D7E5E"/>
    <w:rsid w:val="004E297A"/>
    <w:rsid w:val="004E37EC"/>
    <w:rsid w:val="004E4754"/>
    <w:rsid w:val="004E53EC"/>
    <w:rsid w:val="004E567B"/>
    <w:rsid w:val="004E5AFB"/>
    <w:rsid w:val="004E6CAD"/>
    <w:rsid w:val="004E7018"/>
    <w:rsid w:val="004E72CC"/>
    <w:rsid w:val="004F014B"/>
    <w:rsid w:val="004F05E3"/>
    <w:rsid w:val="004F10C7"/>
    <w:rsid w:val="004F21CB"/>
    <w:rsid w:val="004F2ED6"/>
    <w:rsid w:val="004F3978"/>
    <w:rsid w:val="004F52F1"/>
    <w:rsid w:val="004F5C29"/>
    <w:rsid w:val="004F7130"/>
    <w:rsid w:val="004F7971"/>
    <w:rsid w:val="00500C75"/>
    <w:rsid w:val="00500E17"/>
    <w:rsid w:val="005020C1"/>
    <w:rsid w:val="00502CD3"/>
    <w:rsid w:val="0050554A"/>
    <w:rsid w:val="00506E5F"/>
    <w:rsid w:val="00507871"/>
    <w:rsid w:val="005108DE"/>
    <w:rsid w:val="0051110E"/>
    <w:rsid w:val="0051370F"/>
    <w:rsid w:val="00513929"/>
    <w:rsid w:val="00514274"/>
    <w:rsid w:val="00515F1F"/>
    <w:rsid w:val="00520CC0"/>
    <w:rsid w:val="00525D72"/>
    <w:rsid w:val="00526C70"/>
    <w:rsid w:val="005303DE"/>
    <w:rsid w:val="00531E14"/>
    <w:rsid w:val="00532787"/>
    <w:rsid w:val="00533F41"/>
    <w:rsid w:val="00534DEC"/>
    <w:rsid w:val="0053572C"/>
    <w:rsid w:val="00536665"/>
    <w:rsid w:val="005402B5"/>
    <w:rsid w:val="00541E14"/>
    <w:rsid w:val="005431E2"/>
    <w:rsid w:val="005444CC"/>
    <w:rsid w:val="005504C7"/>
    <w:rsid w:val="005518BE"/>
    <w:rsid w:val="00554207"/>
    <w:rsid w:val="00554419"/>
    <w:rsid w:val="00555DDD"/>
    <w:rsid w:val="005573F7"/>
    <w:rsid w:val="00557F0C"/>
    <w:rsid w:val="005612BF"/>
    <w:rsid w:val="00561E10"/>
    <w:rsid w:val="00562479"/>
    <w:rsid w:val="00562EC5"/>
    <w:rsid w:val="00563FB7"/>
    <w:rsid w:val="00565B36"/>
    <w:rsid w:val="00565F68"/>
    <w:rsid w:val="005665A8"/>
    <w:rsid w:val="005726B0"/>
    <w:rsid w:val="005729B4"/>
    <w:rsid w:val="00572EAC"/>
    <w:rsid w:val="0057327A"/>
    <w:rsid w:val="0057349B"/>
    <w:rsid w:val="005741E4"/>
    <w:rsid w:val="00574FC4"/>
    <w:rsid w:val="005772BC"/>
    <w:rsid w:val="00580891"/>
    <w:rsid w:val="0058195D"/>
    <w:rsid w:val="005835D1"/>
    <w:rsid w:val="00583775"/>
    <w:rsid w:val="00583A93"/>
    <w:rsid w:val="0058447A"/>
    <w:rsid w:val="00584F74"/>
    <w:rsid w:val="005853ED"/>
    <w:rsid w:val="00585A0B"/>
    <w:rsid w:val="00591C66"/>
    <w:rsid w:val="00593DE3"/>
    <w:rsid w:val="005941FB"/>
    <w:rsid w:val="005951D4"/>
    <w:rsid w:val="00595722"/>
    <w:rsid w:val="00596D69"/>
    <w:rsid w:val="00597862"/>
    <w:rsid w:val="005978E3"/>
    <w:rsid w:val="005A011C"/>
    <w:rsid w:val="005A18C7"/>
    <w:rsid w:val="005A41F6"/>
    <w:rsid w:val="005A54B7"/>
    <w:rsid w:val="005A6548"/>
    <w:rsid w:val="005B043D"/>
    <w:rsid w:val="005B0F6A"/>
    <w:rsid w:val="005B1096"/>
    <w:rsid w:val="005B2777"/>
    <w:rsid w:val="005B2CA0"/>
    <w:rsid w:val="005B2E29"/>
    <w:rsid w:val="005B38EF"/>
    <w:rsid w:val="005B3A85"/>
    <w:rsid w:val="005B4D19"/>
    <w:rsid w:val="005B5D35"/>
    <w:rsid w:val="005B69CA"/>
    <w:rsid w:val="005B7FCE"/>
    <w:rsid w:val="005C1F63"/>
    <w:rsid w:val="005C3231"/>
    <w:rsid w:val="005C3CD6"/>
    <w:rsid w:val="005C69CD"/>
    <w:rsid w:val="005D112E"/>
    <w:rsid w:val="005D141C"/>
    <w:rsid w:val="005D2F24"/>
    <w:rsid w:val="005D48B3"/>
    <w:rsid w:val="005D5E1E"/>
    <w:rsid w:val="005D67BF"/>
    <w:rsid w:val="005D79AC"/>
    <w:rsid w:val="005D7D35"/>
    <w:rsid w:val="005E0441"/>
    <w:rsid w:val="005E06CD"/>
    <w:rsid w:val="005E2459"/>
    <w:rsid w:val="005E31D7"/>
    <w:rsid w:val="005E6003"/>
    <w:rsid w:val="005F2251"/>
    <w:rsid w:val="005F696A"/>
    <w:rsid w:val="00600F2A"/>
    <w:rsid w:val="00601375"/>
    <w:rsid w:val="00601458"/>
    <w:rsid w:val="00605899"/>
    <w:rsid w:val="00606864"/>
    <w:rsid w:val="00610107"/>
    <w:rsid w:val="006107B9"/>
    <w:rsid w:val="0061085F"/>
    <w:rsid w:val="00610A88"/>
    <w:rsid w:val="0061175A"/>
    <w:rsid w:val="00611AE7"/>
    <w:rsid w:val="00612FC4"/>
    <w:rsid w:val="00613226"/>
    <w:rsid w:val="00613F64"/>
    <w:rsid w:val="00615DBA"/>
    <w:rsid w:val="00621C94"/>
    <w:rsid w:val="0062367F"/>
    <w:rsid w:val="0062376C"/>
    <w:rsid w:val="006244BF"/>
    <w:rsid w:val="00625927"/>
    <w:rsid w:val="00626094"/>
    <w:rsid w:val="00626235"/>
    <w:rsid w:val="00634280"/>
    <w:rsid w:val="0063686B"/>
    <w:rsid w:val="00640304"/>
    <w:rsid w:val="00641E45"/>
    <w:rsid w:val="00642B9A"/>
    <w:rsid w:val="0064388A"/>
    <w:rsid w:val="006446EB"/>
    <w:rsid w:val="00650C3C"/>
    <w:rsid w:val="006527C8"/>
    <w:rsid w:val="0065520F"/>
    <w:rsid w:val="0065551E"/>
    <w:rsid w:val="0065727C"/>
    <w:rsid w:val="00657C86"/>
    <w:rsid w:val="00657D0B"/>
    <w:rsid w:val="00662AAF"/>
    <w:rsid w:val="00664BEA"/>
    <w:rsid w:val="00670A6B"/>
    <w:rsid w:val="006743F2"/>
    <w:rsid w:val="00681A10"/>
    <w:rsid w:val="0068227E"/>
    <w:rsid w:val="006826DC"/>
    <w:rsid w:val="00683E48"/>
    <w:rsid w:val="006842B3"/>
    <w:rsid w:val="00685939"/>
    <w:rsid w:val="006867B5"/>
    <w:rsid w:val="00687B74"/>
    <w:rsid w:val="00691023"/>
    <w:rsid w:val="006918AF"/>
    <w:rsid w:val="006926E9"/>
    <w:rsid w:val="00692B2E"/>
    <w:rsid w:val="00692D40"/>
    <w:rsid w:val="00692E54"/>
    <w:rsid w:val="00693517"/>
    <w:rsid w:val="006937B3"/>
    <w:rsid w:val="00694E82"/>
    <w:rsid w:val="00696F8A"/>
    <w:rsid w:val="00697ADF"/>
    <w:rsid w:val="00697DB8"/>
    <w:rsid w:val="006A035B"/>
    <w:rsid w:val="006A0BD9"/>
    <w:rsid w:val="006A1CF9"/>
    <w:rsid w:val="006A30CE"/>
    <w:rsid w:val="006A3218"/>
    <w:rsid w:val="006A50C6"/>
    <w:rsid w:val="006A5492"/>
    <w:rsid w:val="006A657A"/>
    <w:rsid w:val="006B11D6"/>
    <w:rsid w:val="006B298A"/>
    <w:rsid w:val="006B49FB"/>
    <w:rsid w:val="006B5578"/>
    <w:rsid w:val="006B690D"/>
    <w:rsid w:val="006B7409"/>
    <w:rsid w:val="006B74DA"/>
    <w:rsid w:val="006C0C9A"/>
    <w:rsid w:val="006C1159"/>
    <w:rsid w:val="006C286D"/>
    <w:rsid w:val="006C7113"/>
    <w:rsid w:val="006C736A"/>
    <w:rsid w:val="006C76B5"/>
    <w:rsid w:val="006D030E"/>
    <w:rsid w:val="006D0F9F"/>
    <w:rsid w:val="006D25E3"/>
    <w:rsid w:val="006D2C0E"/>
    <w:rsid w:val="006D3B55"/>
    <w:rsid w:val="006D4446"/>
    <w:rsid w:val="006E06B5"/>
    <w:rsid w:val="006E102C"/>
    <w:rsid w:val="006E189A"/>
    <w:rsid w:val="006E3FD2"/>
    <w:rsid w:val="006E43C9"/>
    <w:rsid w:val="006E446A"/>
    <w:rsid w:val="006E5115"/>
    <w:rsid w:val="006E5958"/>
    <w:rsid w:val="006E595C"/>
    <w:rsid w:val="006E6BD7"/>
    <w:rsid w:val="006E7E59"/>
    <w:rsid w:val="006F176D"/>
    <w:rsid w:val="006F1F1F"/>
    <w:rsid w:val="006F34E7"/>
    <w:rsid w:val="006F3CD7"/>
    <w:rsid w:val="006F4538"/>
    <w:rsid w:val="006F5B3D"/>
    <w:rsid w:val="006F6564"/>
    <w:rsid w:val="006F6BC9"/>
    <w:rsid w:val="006F70B1"/>
    <w:rsid w:val="00700F7C"/>
    <w:rsid w:val="007018FD"/>
    <w:rsid w:val="00701ECA"/>
    <w:rsid w:val="00701F17"/>
    <w:rsid w:val="00702EDA"/>
    <w:rsid w:val="007069A9"/>
    <w:rsid w:val="00711E85"/>
    <w:rsid w:val="00712075"/>
    <w:rsid w:val="00712E96"/>
    <w:rsid w:val="00715B8C"/>
    <w:rsid w:val="00717031"/>
    <w:rsid w:val="00717F6E"/>
    <w:rsid w:val="00721CB0"/>
    <w:rsid w:val="00722EDE"/>
    <w:rsid w:val="00724C22"/>
    <w:rsid w:val="00726918"/>
    <w:rsid w:val="0073063E"/>
    <w:rsid w:val="0073289B"/>
    <w:rsid w:val="00732BA5"/>
    <w:rsid w:val="00736A5C"/>
    <w:rsid w:val="00737816"/>
    <w:rsid w:val="007416B7"/>
    <w:rsid w:val="00743458"/>
    <w:rsid w:val="00746A11"/>
    <w:rsid w:val="007504D1"/>
    <w:rsid w:val="00753620"/>
    <w:rsid w:val="00753D5D"/>
    <w:rsid w:val="00754C31"/>
    <w:rsid w:val="00756721"/>
    <w:rsid w:val="00756CD0"/>
    <w:rsid w:val="00757BCB"/>
    <w:rsid w:val="00761E0E"/>
    <w:rsid w:val="00762E9E"/>
    <w:rsid w:val="00765BC4"/>
    <w:rsid w:val="00766D2E"/>
    <w:rsid w:val="00766ECD"/>
    <w:rsid w:val="00767AF0"/>
    <w:rsid w:val="00770842"/>
    <w:rsid w:val="00773688"/>
    <w:rsid w:val="00773BC4"/>
    <w:rsid w:val="00773D07"/>
    <w:rsid w:val="00776373"/>
    <w:rsid w:val="00776385"/>
    <w:rsid w:val="00777EA5"/>
    <w:rsid w:val="00782CB6"/>
    <w:rsid w:val="00784311"/>
    <w:rsid w:val="00784966"/>
    <w:rsid w:val="00784A03"/>
    <w:rsid w:val="00784ABB"/>
    <w:rsid w:val="007856CA"/>
    <w:rsid w:val="007908D2"/>
    <w:rsid w:val="0079101D"/>
    <w:rsid w:val="007944D8"/>
    <w:rsid w:val="00794A82"/>
    <w:rsid w:val="0079624A"/>
    <w:rsid w:val="007A03B9"/>
    <w:rsid w:val="007A106A"/>
    <w:rsid w:val="007A3118"/>
    <w:rsid w:val="007A4730"/>
    <w:rsid w:val="007B1BFD"/>
    <w:rsid w:val="007B27CC"/>
    <w:rsid w:val="007B4B7D"/>
    <w:rsid w:val="007B508B"/>
    <w:rsid w:val="007B552A"/>
    <w:rsid w:val="007B59E6"/>
    <w:rsid w:val="007C268F"/>
    <w:rsid w:val="007C3620"/>
    <w:rsid w:val="007C3BDB"/>
    <w:rsid w:val="007C4ADA"/>
    <w:rsid w:val="007C6402"/>
    <w:rsid w:val="007C66F5"/>
    <w:rsid w:val="007D0429"/>
    <w:rsid w:val="007D102E"/>
    <w:rsid w:val="007D38E5"/>
    <w:rsid w:val="007D6294"/>
    <w:rsid w:val="007D633E"/>
    <w:rsid w:val="007E18A6"/>
    <w:rsid w:val="007E1B51"/>
    <w:rsid w:val="007E22D0"/>
    <w:rsid w:val="007E2A8F"/>
    <w:rsid w:val="007E6ACA"/>
    <w:rsid w:val="007F0069"/>
    <w:rsid w:val="007F0906"/>
    <w:rsid w:val="007F1862"/>
    <w:rsid w:val="007F337C"/>
    <w:rsid w:val="007F47BB"/>
    <w:rsid w:val="007F75CD"/>
    <w:rsid w:val="008000D0"/>
    <w:rsid w:val="008009EB"/>
    <w:rsid w:val="008025F7"/>
    <w:rsid w:val="008103BE"/>
    <w:rsid w:val="00812575"/>
    <w:rsid w:val="00815B7A"/>
    <w:rsid w:val="008165B2"/>
    <w:rsid w:val="00816F98"/>
    <w:rsid w:val="00817C12"/>
    <w:rsid w:val="00821E01"/>
    <w:rsid w:val="00823685"/>
    <w:rsid w:val="0083096D"/>
    <w:rsid w:val="00831F57"/>
    <w:rsid w:val="00834068"/>
    <w:rsid w:val="00835CBC"/>
    <w:rsid w:val="00840558"/>
    <w:rsid w:val="0084091A"/>
    <w:rsid w:val="00842441"/>
    <w:rsid w:val="00845C65"/>
    <w:rsid w:val="0084710B"/>
    <w:rsid w:val="008471DB"/>
    <w:rsid w:val="00850327"/>
    <w:rsid w:val="00850BD5"/>
    <w:rsid w:val="00850C97"/>
    <w:rsid w:val="00854D08"/>
    <w:rsid w:val="00855419"/>
    <w:rsid w:val="0085550F"/>
    <w:rsid w:val="00860A44"/>
    <w:rsid w:val="008617C6"/>
    <w:rsid w:val="00861EC5"/>
    <w:rsid w:val="00862873"/>
    <w:rsid w:val="00863C73"/>
    <w:rsid w:val="008648D1"/>
    <w:rsid w:val="008653CE"/>
    <w:rsid w:val="008671F3"/>
    <w:rsid w:val="0086786C"/>
    <w:rsid w:val="00871A93"/>
    <w:rsid w:val="00875AC9"/>
    <w:rsid w:val="008762DA"/>
    <w:rsid w:val="00876352"/>
    <w:rsid w:val="008765C5"/>
    <w:rsid w:val="00881666"/>
    <w:rsid w:val="00882B7E"/>
    <w:rsid w:val="00882F1E"/>
    <w:rsid w:val="008850B7"/>
    <w:rsid w:val="008870D9"/>
    <w:rsid w:val="00887C3B"/>
    <w:rsid w:val="008909FC"/>
    <w:rsid w:val="00890A5B"/>
    <w:rsid w:val="00890AC8"/>
    <w:rsid w:val="00890C18"/>
    <w:rsid w:val="00890DA3"/>
    <w:rsid w:val="00891744"/>
    <w:rsid w:val="00891F6B"/>
    <w:rsid w:val="00894320"/>
    <w:rsid w:val="00896EAB"/>
    <w:rsid w:val="008A077F"/>
    <w:rsid w:val="008A1993"/>
    <w:rsid w:val="008A1A04"/>
    <w:rsid w:val="008A41F7"/>
    <w:rsid w:val="008A5290"/>
    <w:rsid w:val="008A5585"/>
    <w:rsid w:val="008A653E"/>
    <w:rsid w:val="008B0C7A"/>
    <w:rsid w:val="008B1982"/>
    <w:rsid w:val="008B27F9"/>
    <w:rsid w:val="008B436E"/>
    <w:rsid w:val="008B4642"/>
    <w:rsid w:val="008B4CCC"/>
    <w:rsid w:val="008B5320"/>
    <w:rsid w:val="008B57AD"/>
    <w:rsid w:val="008B679E"/>
    <w:rsid w:val="008C039A"/>
    <w:rsid w:val="008C39DC"/>
    <w:rsid w:val="008C604E"/>
    <w:rsid w:val="008D029D"/>
    <w:rsid w:val="008D0F10"/>
    <w:rsid w:val="008D127B"/>
    <w:rsid w:val="008D23FA"/>
    <w:rsid w:val="008D63C2"/>
    <w:rsid w:val="008D71DD"/>
    <w:rsid w:val="008E1675"/>
    <w:rsid w:val="008E25AD"/>
    <w:rsid w:val="008E3413"/>
    <w:rsid w:val="008E36FE"/>
    <w:rsid w:val="008E3F7F"/>
    <w:rsid w:val="008E4CB5"/>
    <w:rsid w:val="008E52D7"/>
    <w:rsid w:val="008E7508"/>
    <w:rsid w:val="008E771F"/>
    <w:rsid w:val="008F22EF"/>
    <w:rsid w:val="008F29EC"/>
    <w:rsid w:val="008F2FF5"/>
    <w:rsid w:val="008F53B6"/>
    <w:rsid w:val="008F5EA7"/>
    <w:rsid w:val="008F65E1"/>
    <w:rsid w:val="008F7B8C"/>
    <w:rsid w:val="00901164"/>
    <w:rsid w:val="0090156A"/>
    <w:rsid w:val="0090166D"/>
    <w:rsid w:val="00901AFC"/>
    <w:rsid w:val="00903929"/>
    <w:rsid w:val="00905B3F"/>
    <w:rsid w:val="00905BAB"/>
    <w:rsid w:val="00906F9F"/>
    <w:rsid w:val="009071EA"/>
    <w:rsid w:val="009118D8"/>
    <w:rsid w:val="00912A41"/>
    <w:rsid w:val="00913095"/>
    <w:rsid w:val="009179A1"/>
    <w:rsid w:val="00920517"/>
    <w:rsid w:val="0092195F"/>
    <w:rsid w:val="00922F01"/>
    <w:rsid w:val="009241B7"/>
    <w:rsid w:val="009255B4"/>
    <w:rsid w:val="0092629F"/>
    <w:rsid w:val="00926F5E"/>
    <w:rsid w:val="009276A5"/>
    <w:rsid w:val="0092787E"/>
    <w:rsid w:val="009342FF"/>
    <w:rsid w:val="009351CD"/>
    <w:rsid w:val="0093627C"/>
    <w:rsid w:val="009366BA"/>
    <w:rsid w:val="0093751D"/>
    <w:rsid w:val="00940CCC"/>
    <w:rsid w:val="009420B3"/>
    <w:rsid w:val="00951033"/>
    <w:rsid w:val="00954134"/>
    <w:rsid w:val="00955637"/>
    <w:rsid w:val="009569F7"/>
    <w:rsid w:val="0096210B"/>
    <w:rsid w:val="00965148"/>
    <w:rsid w:val="00966EB4"/>
    <w:rsid w:val="00974039"/>
    <w:rsid w:val="00975843"/>
    <w:rsid w:val="00975D61"/>
    <w:rsid w:val="00980682"/>
    <w:rsid w:val="009854A4"/>
    <w:rsid w:val="00985512"/>
    <w:rsid w:val="00993A9A"/>
    <w:rsid w:val="00994613"/>
    <w:rsid w:val="0099512C"/>
    <w:rsid w:val="00995462"/>
    <w:rsid w:val="00995721"/>
    <w:rsid w:val="009972B6"/>
    <w:rsid w:val="0099747F"/>
    <w:rsid w:val="009A087D"/>
    <w:rsid w:val="009A1162"/>
    <w:rsid w:val="009A1316"/>
    <w:rsid w:val="009A3F9B"/>
    <w:rsid w:val="009A50ED"/>
    <w:rsid w:val="009A5B59"/>
    <w:rsid w:val="009A6AA6"/>
    <w:rsid w:val="009B00CC"/>
    <w:rsid w:val="009B059F"/>
    <w:rsid w:val="009B1044"/>
    <w:rsid w:val="009B1700"/>
    <w:rsid w:val="009B23F0"/>
    <w:rsid w:val="009B45E1"/>
    <w:rsid w:val="009B4E43"/>
    <w:rsid w:val="009B52FD"/>
    <w:rsid w:val="009B61FA"/>
    <w:rsid w:val="009B6265"/>
    <w:rsid w:val="009B6374"/>
    <w:rsid w:val="009B6A2F"/>
    <w:rsid w:val="009B7093"/>
    <w:rsid w:val="009C1BB0"/>
    <w:rsid w:val="009C291D"/>
    <w:rsid w:val="009C3F74"/>
    <w:rsid w:val="009C4499"/>
    <w:rsid w:val="009C503B"/>
    <w:rsid w:val="009C5DE7"/>
    <w:rsid w:val="009D1CC8"/>
    <w:rsid w:val="009D52C7"/>
    <w:rsid w:val="009D60ED"/>
    <w:rsid w:val="009D6626"/>
    <w:rsid w:val="009D6B7F"/>
    <w:rsid w:val="009D7D64"/>
    <w:rsid w:val="009E0D1D"/>
    <w:rsid w:val="009E0F17"/>
    <w:rsid w:val="009E12B8"/>
    <w:rsid w:val="009E1D51"/>
    <w:rsid w:val="009E40C1"/>
    <w:rsid w:val="009E5E76"/>
    <w:rsid w:val="009E652E"/>
    <w:rsid w:val="009F0585"/>
    <w:rsid w:val="009F05A9"/>
    <w:rsid w:val="009F094F"/>
    <w:rsid w:val="009F0A86"/>
    <w:rsid w:val="009F0C3D"/>
    <w:rsid w:val="009F5FEE"/>
    <w:rsid w:val="009F71DD"/>
    <w:rsid w:val="009F770C"/>
    <w:rsid w:val="00A01302"/>
    <w:rsid w:val="00A0175C"/>
    <w:rsid w:val="00A038A8"/>
    <w:rsid w:val="00A04EC7"/>
    <w:rsid w:val="00A079E7"/>
    <w:rsid w:val="00A10555"/>
    <w:rsid w:val="00A10D9D"/>
    <w:rsid w:val="00A13BD8"/>
    <w:rsid w:val="00A141CF"/>
    <w:rsid w:val="00A14A14"/>
    <w:rsid w:val="00A164D9"/>
    <w:rsid w:val="00A177AB"/>
    <w:rsid w:val="00A22584"/>
    <w:rsid w:val="00A24EA5"/>
    <w:rsid w:val="00A260E7"/>
    <w:rsid w:val="00A27390"/>
    <w:rsid w:val="00A303E7"/>
    <w:rsid w:val="00A32967"/>
    <w:rsid w:val="00A33C1B"/>
    <w:rsid w:val="00A34013"/>
    <w:rsid w:val="00A34082"/>
    <w:rsid w:val="00A35541"/>
    <w:rsid w:val="00A35BCE"/>
    <w:rsid w:val="00A35E8B"/>
    <w:rsid w:val="00A36058"/>
    <w:rsid w:val="00A36513"/>
    <w:rsid w:val="00A36F37"/>
    <w:rsid w:val="00A37A88"/>
    <w:rsid w:val="00A37B16"/>
    <w:rsid w:val="00A4100A"/>
    <w:rsid w:val="00A43B7E"/>
    <w:rsid w:val="00A44E51"/>
    <w:rsid w:val="00A46327"/>
    <w:rsid w:val="00A46CDD"/>
    <w:rsid w:val="00A47BB5"/>
    <w:rsid w:val="00A47F77"/>
    <w:rsid w:val="00A5428A"/>
    <w:rsid w:val="00A578CB"/>
    <w:rsid w:val="00A60989"/>
    <w:rsid w:val="00A61264"/>
    <w:rsid w:val="00A6244D"/>
    <w:rsid w:val="00A62DB4"/>
    <w:rsid w:val="00A6361D"/>
    <w:rsid w:val="00A66B83"/>
    <w:rsid w:val="00A729B0"/>
    <w:rsid w:val="00A7320E"/>
    <w:rsid w:val="00A74644"/>
    <w:rsid w:val="00A75773"/>
    <w:rsid w:val="00A76A7E"/>
    <w:rsid w:val="00A77455"/>
    <w:rsid w:val="00A82139"/>
    <w:rsid w:val="00A830C9"/>
    <w:rsid w:val="00A83479"/>
    <w:rsid w:val="00A838E6"/>
    <w:rsid w:val="00A8398E"/>
    <w:rsid w:val="00A83BA9"/>
    <w:rsid w:val="00A841C1"/>
    <w:rsid w:val="00A86D89"/>
    <w:rsid w:val="00A87CB7"/>
    <w:rsid w:val="00A91B2F"/>
    <w:rsid w:val="00A94F43"/>
    <w:rsid w:val="00A958FD"/>
    <w:rsid w:val="00AA0696"/>
    <w:rsid w:val="00AA104A"/>
    <w:rsid w:val="00AA107D"/>
    <w:rsid w:val="00AA1FFB"/>
    <w:rsid w:val="00AA2EC3"/>
    <w:rsid w:val="00AA2FE4"/>
    <w:rsid w:val="00AA5A71"/>
    <w:rsid w:val="00AA5DD2"/>
    <w:rsid w:val="00AB3426"/>
    <w:rsid w:val="00AB41A4"/>
    <w:rsid w:val="00AB554A"/>
    <w:rsid w:val="00AC1A87"/>
    <w:rsid w:val="00AC3DC7"/>
    <w:rsid w:val="00AD33BD"/>
    <w:rsid w:val="00AD498E"/>
    <w:rsid w:val="00AD527A"/>
    <w:rsid w:val="00AE1642"/>
    <w:rsid w:val="00AE1E5E"/>
    <w:rsid w:val="00AE3289"/>
    <w:rsid w:val="00AE479D"/>
    <w:rsid w:val="00AE7B61"/>
    <w:rsid w:val="00AF0BC4"/>
    <w:rsid w:val="00AF1524"/>
    <w:rsid w:val="00AF4E52"/>
    <w:rsid w:val="00AF651B"/>
    <w:rsid w:val="00B00338"/>
    <w:rsid w:val="00B027EE"/>
    <w:rsid w:val="00B0473F"/>
    <w:rsid w:val="00B04F4B"/>
    <w:rsid w:val="00B10A47"/>
    <w:rsid w:val="00B11989"/>
    <w:rsid w:val="00B14086"/>
    <w:rsid w:val="00B14A6B"/>
    <w:rsid w:val="00B155D0"/>
    <w:rsid w:val="00B15C96"/>
    <w:rsid w:val="00B16AE1"/>
    <w:rsid w:val="00B17ADF"/>
    <w:rsid w:val="00B2000F"/>
    <w:rsid w:val="00B2086B"/>
    <w:rsid w:val="00B20BEF"/>
    <w:rsid w:val="00B22037"/>
    <w:rsid w:val="00B221CC"/>
    <w:rsid w:val="00B2439C"/>
    <w:rsid w:val="00B247AD"/>
    <w:rsid w:val="00B27326"/>
    <w:rsid w:val="00B27C33"/>
    <w:rsid w:val="00B27E8D"/>
    <w:rsid w:val="00B3318A"/>
    <w:rsid w:val="00B35702"/>
    <w:rsid w:val="00B3633F"/>
    <w:rsid w:val="00B36C6F"/>
    <w:rsid w:val="00B37885"/>
    <w:rsid w:val="00B37FEB"/>
    <w:rsid w:val="00B43455"/>
    <w:rsid w:val="00B457D7"/>
    <w:rsid w:val="00B45C8B"/>
    <w:rsid w:val="00B45F6F"/>
    <w:rsid w:val="00B47F60"/>
    <w:rsid w:val="00B50B5F"/>
    <w:rsid w:val="00B5222C"/>
    <w:rsid w:val="00B5282C"/>
    <w:rsid w:val="00B52AC6"/>
    <w:rsid w:val="00B530C6"/>
    <w:rsid w:val="00B53F53"/>
    <w:rsid w:val="00B54062"/>
    <w:rsid w:val="00B557B1"/>
    <w:rsid w:val="00B57C0D"/>
    <w:rsid w:val="00B605A7"/>
    <w:rsid w:val="00B63253"/>
    <w:rsid w:val="00B64D24"/>
    <w:rsid w:val="00B674DB"/>
    <w:rsid w:val="00B7001D"/>
    <w:rsid w:val="00B73303"/>
    <w:rsid w:val="00B73B33"/>
    <w:rsid w:val="00B74240"/>
    <w:rsid w:val="00B74956"/>
    <w:rsid w:val="00B74F5F"/>
    <w:rsid w:val="00B776F5"/>
    <w:rsid w:val="00B80204"/>
    <w:rsid w:val="00B81873"/>
    <w:rsid w:val="00B82408"/>
    <w:rsid w:val="00B838AD"/>
    <w:rsid w:val="00B8447C"/>
    <w:rsid w:val="00B845E9"/>
    <w:rsid w:val="00B84D5E"/>
    <w:rsid w:val="00B876FE"/>
    <w:rsid w:val="00B933E3"/>
    <w:rsid w:val="00B93D55"/>
    <w:rsid w:val="00B94641"/>
    <w:rsid w:val="00B95A6C"/>
    <w:rsid w:val="00B973CF"/>
    <w:rsid w:val="00BA0AB2"/>
    <w:rsid w:val="00BA0E6D"/>
    <w:rsid w:val="00BA0F3A"/>
    <w:rsid w:val="00BA342E"/>
    <w:rsid w:val="00BA5FC4"/>
    <w:rsid w:val="00BB04CB"/>
    <w:rsid w:val="00BB1982"/>
    <w:rsid w:val="00BB1EA0"/>
    <w:rsid w:val="00BB23A3"/>
    <w:rsid w:val="00BB3ADA"/>
    <w:rsid w:val="00BB4121"/>
    <w:rsid w:val="00BB545A"/>
    <w:rsid w:val="00BB55A0"/>
    <w:rsid w:val="00BB67F9"/>
    <w:rsid w:val="00BC2002"/>
    <w:rsid w:val="00BC5100"/>
    <w:rsid w:val="00BC5681"/>
    <w:rsid w:val="00BC5804"/>
    <w:rsid w:val="00BC78A9"/>
    <w:rsid w:val="00BD0DEC"/>
    <w:rsid w:val="00BD1B2F"/>
    <w:rsid w:val="00BD27D1"/>
    <w:rsid w:val="00BD2DCF"/>
    <w:rsid w:val="00BD54BD"/>
    <w:rsid w:val="00BD5BF2"/>
    <w:rsid w:val="00BD7E37"/>
    <w:rsid w:val="00BE0B00"/>
    <w:rsid w:val="00BE2643"/>
    <w:rsid w:val="00BE3552"/>
    <w:rsid w:val="00BE4232"/>
    <w:rsid w:val="00BE4C4C"/>
    <w:rsid w:val="00BE5109"/>
    <w:rsid w:val="00BE66BC"/>
    <w:rsid w:val="00BF27CD"/>
    <w:rsid w:val="00BF36DC"/>
    <w:rsid w:val="00BF5390"/>
    <w:rsid w:val="00BF6AE8"/>
    <w:rsid w:val="00C0253E"/>
    <w:rsid w:val="00C028A3"/>
    <w:rsid w:val="00C04065"/>
    <w:rsid w:val="00C069B7"/>
    <w:rsid w:val="00C076F5"/>
    <w:rsid w:val="00C11BCE"/>
    <w:rsid w:val="00C14D73"/>
    <w:rsid w:val="00C150E7"/>
    <w:rsid w:val="00C16A1B"/>
    <w:rsid w:val="00C17C39"/>
    <w:rsid w:val="00C21FD5"/>
    <w:rsid w:val="00C21FFF"/>
    <w:rsid w:val="00C2302F"/>
    <w:rsid w:val="00C23D30"/>
    <w:rsid w:val="00C245A3"/>
    <w:rsid w:val="00C256C8"/>
    <w:rsid w:val="00C2597C"/>
    <w:rsid w:val="00C274E6"/>
    <w:rsid w:val="00C3073F"/>
    <w:rsid w:val="00C30D31"/>
    <w:rsid w:val="00C316C5"/>
    <w:rsid w:val="00C33CD7"/>
    <w:rsid w:val="00C33FE2"/>
    <w:rsid w:val="00C354A8"/>
    <w:rsid w:val="00C37E7A"/>
    <w:rsid w:val="00C404B9"/>
    <w:rsid w:val="00C42CFA"/>
    <w:rsid w:val="00C46284"/>
    <w:rsid w:val="00C46BC5"/>
    <w:rsid w:val="00C47490"/>
    <w:rsid w:val="00C51041"/>
    <w:rsid w:val="00C51276"/>
    <w:rsid w:val="00C513AD"/>
    <w:rsid w:val="00C5418E"/>
    <w:rsid w:val="00C55260"/>
    <w:rsid w:val="00C55C90"/>
    <w:rsid w:val="00C56166"/>
    <w:rsid w:val="00C56BE8"/>
    <w:rsid w:val="00C623E9"/>
    <w:rsid w:val="00C62889"/>
    <w:rsid w:val="00C654EE"/>
    <w:rsid w:val="00C6691A"/>
    <w:rsid w:val="00C66BED"/>
    <w:rsid w:val="00C679F6"/>
    <w:rsid w:val="00C70260"/>
    <w:rsid w:val="00C74FF6"/>
    <w:rsid w:val="00C77F93"/>
    <w:rsid w:val="00C8026E"/>
    <w:rsid w:val="00C80472"/>
    <w:rsid w:val="00C80E38"/>
    <w:rsid w:val="00C8128C"/>
    <w:rsid w:val="00C81435"/>
    <w:rsid w:val="00C82BBC"/>
    <w:rsid w:val="00C85495"/>
    <w:rsid w:val="00C90982"/>
    <w:rsid w:val="00C91E1E"/>
    <w:rsid w:val="00C924E1"/>
    <w:rsid w:val="00C93A7C"/>
    <w:rsid w:val="00C976DA"/>
    <w:rsid w:val="00CA2256"/>
    <w:rsid w:val="00CA37BC"/>
    <w:rsid w:val="00CA4314"/>
    <w:rsid w:val="00CA72D3"/>
    <w:rsid w:val="00CA7928"/>
    <w:rsid w:val="00CB12A2"/>
    <w:rsid w:val="00CB1B50"/>
    <w:rsid w:val="00CB2BE7"/>
    <w:rsid w:val="00CB59B6"/>
    <w:rsid w:val="00CB7178"/>
    <w:rsid w:val="00CB726F"/>
    <w:rsid w:val="00CC121E"/>
    <w:rsid w:val="00CD1514"/>
    <w:rsid w:val="00CD1555"/>
    <w:rsid w:val="00CD1AFA"/>
    <w:rsid w:val="00CD2A2E"/>
    <w:rsid w:val="00CD3B45"/>
    <w:rsid w:val="00CD598C"/>
    <w:rsid w:val="00CE1445"/>
    <w:rsid w:val="00CE193F"/>
    <w:rsid w:val="00CE1A4F"/>
    <w:rsid w:val="00CE2F88"/>
    <w:rsid w:val="00CE3FDD"/>
    <w:rsid w:val="00CE43F5"/>
    <w:rsid w:val="00CE6CE3"/>
    <w:rsid w:val="00CF1A25"/>
    <w:rsid w:val="00CF1EAA"/>
    <w:rsid w:val="00CF2D2D"/>
    <w:rsid w:val="00CF367B"/>
    <w:rsid w:val="00CF4C93"/>
    <w:rsid w:val="00CF503B"/>
    <w:rsid w:val="00CF6E3A"/>
    <w:rsid w:val="00CF78B4"/>
    <w:rsid w:val="00D01C75"/>
    <w:rsid w:val="00D02C31"/>
    <w:rsid w:val="00D03991"/>
    <w:rsid w:val="00D042C5"/>
    <w:rsid w:val="00D04304"/>
    <w:rsid w:val="00D04B62"/>
    <w:rsid w:val="00D108F8"/>
    <w:rsid w:val="00D12701"/>
    <w:rsid w:val="00D14A3F"/>
    <w:rsid w:val="00D15014"/>
    <w:rsid w:val="00D167D7"/>
    <w:rsid w:val="00D1785D"/>
    <w:rsid w:val="00D24856"/>
    <w:rsid w:val="00D2538A"/>
    <w:rsid w:val="00D25526"/>
    <w:rsid w:val="00D2618B"/>
    <w:rsid w:val="00D278CE"/>
    <w:rsid w:val="00D30DE3"/>
    <w:rsid w:val="00D31A38"/>
    <w:rsid w:val="00D3350C"/>
    <w:rsid w:val="00D35E75"/>
    <w:rsid w:val="00D43134"/>
    <w:rsid w:val="00D5099C"/>
    <w:rsid w:val="00D53892"/>
    <w:rsid w:val="00D6376B"/>
    <w:rsid w:val="00D63E0A"/>
    <w:rsid w:val="00D646AF"/>
    <w:rsid w:val="00D667F7"/>
    <w:rsid w:val="00D7170B"/>
    <w:rsid w:val="00D721C6"/>
    <w:rsid w:val="00D727D7"/>
    <w:rsid w:val="00D72F2F"/>
    <w:rsid w:val="00D72F7C"/>
    <w:rsid w:val="00D73A22"/>
    <w:rsid w:val="00D74223"/>
    <w:rsid w:val="00D743E0"/>
    <w:rsid w:val="00D748DB"/>
    <w:rsid w:val="00D74DD0"/>
    <w:rsid w:val="00D74E14"/>
    <w:rsid w:val="00D76483"/>
    <w:rsid w:val="00D774C6"/>
    <w:rsid w:val="00D8134C"/>
    <w:rsid w:val="00D818C1"/>
    <w:rsid w:val="00D826F4"/>
    <w:rsid w:val="00D8293B"/>
    <w:rsid w:val="00D858B3"/>
    <w:rsid w:val="00D85FC2"/>
    <w:rsid w:val="00D878BD"/>
    <w:rsid w:val="00D87C04"/>
    <w:rsid w:val="00D87FD8"/>
    <w:rsid w:val="00D91E5A"/>
    <w:rsid w:val="00D93770"/>
    <w:rsid w:val="00D940F9"/>
    <w:rsid w:val="00D9431B"/>
    <w:rsid w:val="00D96236"/>
    <w:rsid w:val="00DA0530"/>
    <w:rsid w:val="00DA0BFB"/>
    <w:rsid w:val="00DA0C86"/>
    <w:rsid w:val="00DA2077"/>
    <w:rsid w:val="00DA4030"/>
    <w:rsid w:val="00DA4BF6"/>
    <w:rsid w:val="00DA5132"/>
    <w:rsid w:val="00DA565C"/>
    <w:rsid w:val="00DB2E63"/>
    <w:rsid w:val="00DB3177"/>
    <w:rsid w:val="00DB37ED"/>
    <w:rsid w:val="00DB489C"/>
    <w:rsid w:val="00DB5B10"/>
    <w:rsid w:val="00DB628A"/>
    <w:rsid w:val="00DC0010"/>
    <w:rsid w:val="00DC5230"/>
    <w:rsid w:val="00DC7960"/>
    <w:rsid w:val="00DD2234"/>
    <w:rsid w:val="00DD30ED"/>
    <w:rsid w:val="00DD47D9"/>
    <w:rsid w:val="00DD4893"/>
    <w:rsid w:val="00DD77F9"/>
    <w:rsid w:val="00DD77FC"/>
    <w:rsid w:val="00DE0092"/>
    <w:rsid w:val="00DE79B0"/>
    <w:rsid w:val="00DF0B35"/>
    <w:rsid w:val="00DF3BEC"/>
    <w:rsid w:val="00DF7C9D"/>
    <w:rsid w:val="00E0537E"/>
    <w:rsid w:val="00E05A7B"/>
    <w:rsid w:val="00E06F1B"/>
    <w:rsid w:val="00E0766E"/>
    <w:rsid w:val="00E1052A"/>
    <w:rsid w:val="00E11B7F"/>
    <w:rsid w:val="00E14588"/>
    <w:rsid w:val="00E16383"/>
    <w:rsid w:val="00E16923"/>
    <w:rsid w:val="00E21289"/>
    <w:rsid w:val="00E22A86"/>
    <w:rsid w:val="00E22C11"/>
    <w:rsid w:val="00E22FBA"/>
    <w:rsid w:val="00E242FE"/>
    <w:rsid w:val="00E246D8"/>
    <w:rsid w:val="00E2512E"/>
    <w:rsid w:val="00E257C9"/>
    <w:rsid w:val="00E26168"/>
    <w:rsid w:val="00E35F3A"/>
    <w:rsid w:val="00E407C9"/>
    <w:rsid w:val="00E4085B"/>
    <w:rsid w:val="00E42825"/>
    <w:rsid w:val="00E478AA"/>
    <w:rsid w:val="00E510BB"/>
    <w:rsid w:val="00E56B6D"/>
    <w:rsid w:val="00E56CD6"/>
    <w:rsid w:val="00E56DA3"/>
    <w:rsid w:val="00E577C1"/>
    <w:rsid w:val="00E57D24"/>
    <w:rsid w:val="00E614B6"/>
    <w:rsid w:val="00E61AFE"/>
    <w:rsid w:val="00E62185"/>
    <w:rsid w:val="00E624BA"/>
    <w:rsid w:val="00E63131"/>
    <w:rsid w:val="00E632FC"/>
    <w:rsid w:val="00E70530"/>
    <w:rsid w:val="00E71775"/>
    <w:rsid w:val="00E72A63"/>
    <w:rsid w:val="00E72CD9"/>
    <w:rsid w:val="00E74925"/>
    <w:rsid w:val="00E76BC5"/>
    <w:rsid w:val="00E776C9"/>
    <w:rsid w:val="00E81FCB"/>
    <w:rsid w:val="00E82422"/>
    <w:rsid w:val="00E83795"/>
    <w:rsid w:val="00E862BF"/>
    <w:rsid w:val="00E90F01"/>
    <w:rsid w:val="00E931B8"/>
    <w:rsid w:val="00E9392B"/>
    <w:rsid w:val="00E94EA4"/>
    <w:rsid w:val="00E968EF"/>
    <w:rsid w:val="00E96EA8"/>
    <w:rsid w:val="00E977E6"/>
    <w:rsid w:val="00E979FE"/>
    <w:rsid w:val="00EA0AD3"/>
    <w:rsid w:val="00EA16BF"/>
    <w:rsid w:val="00EA19A1"/>
    <w:rsid w:val="00EA7359"/>
    <w:rsid w:val="00EA74B2"/>
    <w:rsid w:val="00EB0FF8"/>
    <w:rsid w:val="00EB348A"/>
    <w:rsid w:val="00EB3B1C"/>
    <w:rsid w:val="00EB4BFC"/>
    <w:rsid w:val="00EB54AF"/>
    <w:rsid w:val="00EB54C3"/>
    <w:rsid w:val="00EB7771"/>
    <w:rsid w:val="00EC007A"/>
    <w:rsid w:val="00EC1C5B"/>
    <w:rsid w:val="00EC49F1"/>
    <w:rsid w:val="00EC4FB2"/>
    <w:rsid w:val="00EC5454"/>
    <w:rsid w:val="00ED03B3"/>
    <w:rsid w:val="00ED3372"/>
    <w:rsid w:val="00ED49A5"/>
    <w:rsid w:val="00ED5F4E"/>
    <w:rsid w:val="00ED7E44"/>
    <w:rsid w:val="00EE033A"/>
    <w:rsid w:val="00EE06A0"/>
    <w:rsid w:val="00EE12F1"/>
    <w:rsid w:val="00EE3EC4"/>
    <w:rsid w:val="00EE46C9"/>
    <w:rsid w:val="00EE4FA3"/>
    <w:rsid w:val="00EE53D2"/>
    <w:rsid w:val="00EE5A48"/>
    <w:rsid w:val="00EE6F0B"/>
    <w:rsid w:val="00EE737E"/>
    <w:rsid w:val="00EF0793"/>
    <w:rsid w:val="00EF0C10"/>
    <w:rsid w:val="00EF10CF"/>
    <w:rsid w:val="00EF2035"/>
    <w:rsid w:val="00EF20D1"/>
    <w:rsid w:val="00EF3D3C"/>
    <w:rsid w:val="00EF5774"/>
    <w:rsid w:val="00EF7A0F"/>
    <w:rsid w:val="00F02B5D"/>
    <w:rsid w:val="00F06C79"/>
    <w:rsid w:val="00F07CAD"/>
    <w:rsid w:val="00F1103C"/>
    <w:rsid w:val="00F111C0"/>
    <w:rsid w:val="00F13D34"/>
    <w:rsid w:val="00F154CC"/>
    <w:rsid w:val="00F16333"/>
    <w:rsid w:val="00F22D38"/>
    <w:rsid w:val="00F25D35"/>
    <w:rsid w:val="00F25F2F"/>
    <w:rsid w:val="00F26A7B"/>
    <w:rsid w:val="00F309AD"/>
    <w:rsid w:val="00F327D4"/>
    <w:rsid w:val="00F340F8"/>
    <w:rsid w:val="00F36BCD"/>
    <w:rsid w:val="00F36E48"/>
    <w:rsid w:val="00F416CE"/>
    <w:rsid w:val="00F41A4F"/>
    <w:rsid w:val="00F41FFB"/>
    <w:rsid w:val="00F43FB3"/>
    <w:rsid w:val="00F456C6"/>
    <w:rsid w:val="00F45A2B"/>
    <w:rsid w:val="00F46E2C"/>
    <w:rsid w:val="00F50425"/>
    <w:rsid w:val="00F50A8F"/>
    <w:rsid w:val="00F515BB"/>
    <w:rsid w:val="00F519ED"/>
    <w:rsid w:val="00F541DE"/>
    <w:rsid w:val="00F55B9F"/>
    <w:rsid w:val="00F57769"/>
    <w:rsid w:val="00F605ED"/>
    <w:rsid w:val="00F610EB"/>
    <w:rsid w:val="00F66658"/>
    <w:rsid w:val="00F67EE0"/>
    <w:rsid w:val="00F727B3"/>
    <w:rsid w:val="00F73267"/>
    <w:rsid w:val="00F73435"/>
    <w:rsid w:val="00F74048"/>
    <w:rsid w:val="00F804D0"/>
    <w:rsid w:val="00F8134E"/>
    <w:rsid w:val="00F81DA6"/>
    <w:rsid w:val="00F8285E"/>
    <w:rsid w:val="00F851A3"/>
    <w:rsid w:val="00F86734"/>
    <w:rsid w:val="00F95A7F"/>
    <w:rsid w:val="00F96846"/>
    <w:rsid w:val="00F9709E"/>
    <w:rsid w:val="00F977D5"/>
    <w:rsid w:val="00F978E3"/>
    <w:rsid w:val="00F97E46"/>
    <w:rsid w:val="00FA16A8"/>
    <w:rsid w:val="00FA17FC"/>
    <w:rsid w:val="00FA2131"/>
    <w:rsid w:val="00FA25FF"/>
    <w:rsid w:val="00FA2B74"/>
    <w:rsid w:val="00FA63CA"/>
    <w:rsid w:val="00FA6ADC"/>
    <w:rsid w:val="00FA6F1E"/>
    <w:rsid w:val="00FA7259"/>
    <w:rsid w:val="00FB0597"/>
    <w:rsid w:val="00FB423B"/>
    <w:rsid w:val="00FB6069"/>
    <w:rsid w:val="00FB664F"/>
    <w:rsid w:val="00FB6B76"/>
    <w:rsid w:val="00FC2DA2"/>
    <w:rsid w:val="00FC40FD"/>
    <w:rsid w:val="00FC42F4"/>
    <w:rsid w:val="00FC6B96"/>
    <w:rsid w:val="00FC7AC1"/>
    <w:rsid w:val="00FC7E57"/>
    <w:rsid w:val="00FD0B5C"/>
    <w:rsid w:val="00FD21BF"/>
    <w:rsid w:val="00FD2974"/>
    <w:rsid w:val="00FD331F"/>
    <w:rsid w:val="00FD63B7"/>
    <w:rsid w:val="00FD64B7"/>
    <w:rsid w:val="00FD67FA"/>
    <w:rsid w:val="00FE3630"/>
    <w:rsid w:val="00FE52D1"/>
    <w:rsid w:val="00FF0350"/>
    <w:rsid w:val="00FF0622"/>
    <w:rsid w:val="00FF1382"/>
    <w:rsid w:val="00FF5512"/>
    <w:rsid w:val="00FF74F0"/>
    <w:rsid w:val="00FF78F3"/>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0737"/>
  <w15:chartTrackingRefBased/>
  <w15:docId w15:val="{D924ABAB-9097-4CB1-AB44-E4E6F4BA3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5F7"/>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
    <w:qFormat/>
    <w:rsid w:val="005303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9"/>
    <w:semiHidden/>
    <w:unhideWhenUsed/>
    <w:qFormat/>
    <w:rsid w:val="00701ECA"/>
    <w:pPr>
      <w:keepNext/>
      <w:jc w:val="center"/>
      <w:outlineLvl w:val="1"/>
    </w:pPr>
    <w:rPr>
      <w:rFonts w:ascii="Arial" w:eastAsia="Calibri" w:hAnsi="Arial"/>
      <w:b/>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9"/>
    <w:semiHidden/>
    <w:rsid w:val="00701ECA"/>
    <w:rPr>
      <w:rFonts w:ascii="Arial" w:eastAsia="Calibri" w:hAnsi="Arial" w:cs="Times New Roman"/>
      <w:b/>
      <w:sz w:val="24"/>
      <w:szCs w:val="20"/>
      <w:lang w:val="en-US" w:eastAsia="ro-RO"/>
    </w:rPr>
  </w:style>
  <w:style w:type="paragraph" w:styleId="Corptext">
    <w:name w:val="Body Text"/>
    <w:basedOn w:val="Normal"/>
    <w:link w:val="CorptextCaracter"/>
    <w:uiPriority w:val="99"/>
    <w:semiHidden/>
    <w:unhideWhenUsed/>
    <w:rsid w:val="00701ECA"/>
    <w:pPr>
      <w:jc w:val="both"/>
    </w:pPr>
    <w:rPr>
      <w:rFonts w:ascii="Arial" w:eastAsia="Calibri" w:hAnsi="Arial"/>
      <w:szCs w:val="20"/>
      <w:lang w:val="en-US"/>
    </w:rPr>
  </w:style>
  <w:style w:type="character" w:customStyle="1" w:styleId="CorptextCaracter">
    <w:name w:val="Corp text Caracter"/>
    <w:basedOn w:val="Fontdeparagrafimplicit"/>
    <w:link w:val="Corptext"/>
    <w:uiPriority w:val="99"/>
    <w:semiHidden/>
    <w:rsid w:val="00701ECA"/>
    <w:rPr>
      <w:rFonts w:ascii="Arial" w:eastAsia="Calibri" w:hAnsi="Arial" w:cs="Times New Roman"/>
      <w:sz w:val="24"/>
      <w:szCs w:val="20"/>
      <w:lang w:val="en-US" w:eastAsia="ro-RO"/>
    </w:rPr>
  </w:style>
  <w:style w:type="paragraph" w:styleId="Indentcorptext">
    <w:name w:val="Body Text Indent"/>
    <w:basedOn w:val="Normal"/>
    <w:link w:val="IndentcorptextCaracter"/>
    <w:uiPriority w:val="99"/>
    <w:unhideWhenUsed/>
    <w:rsid w:val="00701ECA"/>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rsid w:val="00701ECA"/>
    <w:rPr>
      <w:rFonts w:ascii="Times New Roman" w:eastAsia="Calibri" w:hAnsi="Times New Roman" w:cs="Times New Roman"/>
      <w:sz w:val="24"/>
      <w:szCs w:val="20"/>
      <w:lang w:eastAsia="ro-RO"/>
    </w:rPr>
  </w:style>
  <w:style w:type="paragraph" w:styleId="Frspaiere">
    <w:name w:val="No Spacing"/>
    <w:uiPriority w:val="1"/>
    <w:qFormat/>
    <w:rsid w:val="00701ECA"/>
    <w:pPr>
      <w:spacing w:after="0" w:line="240" w:lineRule="auto"/>
    </w:pPr>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701ECA"/>
    <w:pPr>
      <w:ind w:left="720"/>
      <w:contextualSpacing/>
    </w:pPr>
  </w:style>
  <w:style w:type="character" w:customStyle="1" w:styleId="Bodytext5NotItalic">
    <w:name w:val="Body text (5) + Not Italic"/>
    <w:rsid w:val="00701ECA"/>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701ECA"/>
  </w:style>
  <w:style w:type="paragraph" w:customStyle="1" w:styleId="Default">
    <w:name w:val="Default"/>
    <w:rsid w:val="00D87FD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TextnBalon">
    <w:name w:val="Balloon Text"/>
    <w:basedOn w:val="Normal"/>
    <w:link w:val="TextnBalonCaracter"/>
    <w:uiPriority w:val="99"/>
    <w:semiHidden/>
    <w:unhideWhenUsed/>
    <w:rsid w:val="00F22D3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22D38"/>
    <w:rPr>
      <w:rFonts w:ascii="Segoe UI" w:eastAsia="Times New Roman" w:hAnsi="Segoe UI" w:cs="Segoe UI"/>
      <w:sz w:val="18"/>
      <w:szCs w:val="18"/>
      <w:lang w:eastAsia="ro-RO"/>
    </w:rPr>
  </w:style>
  <w:style w:type="character" w:customStyle="1" w:styleId="Bodytext2">
    <w:name w:val="Body text (2)_"/>
    <w:basedOn w:val="Fontdeparagrafimplicit"/>
    <w:link w:val="Bodytext20"/>
    <w:rsid w:val="00562EC5"/>
    <w:rPr>
      <w:rFonts w:ascii="Trebuchet MS" w:eastAsia="Trebuchet MS" w:hAnsi="Trebuchet MS" w:cs="Trebuchet MS"/>
      <w:shd w:val="clear" w:color="auto" w:fill="FFFFFF"/>
    </w:rPr>
  </w:style>
  <w:style w:type="paragraph" w:customStyle="1" w:styleId="Bodytext20">
    <w:name w:val="Body text (2)"/>
    <w:basedOn w:val="Normal"/>
    <w:link w:val="Bodytext2"/>
    <w:rsid w:val="00562EC5"/>
    <w:pPr>
      <w:widowControl w:val="0"/>
      <w:shd w:val="clear" w:color="auto" w:fill="FFFFFF"/>
      <w:spacing w:after="60" w:line="0" w:lineRule="atLeast"/>
      <w:ind w:hanging="360"/>
      <w:jc w:val="center"/>
    </w:pPr>
    <w:rPr>
      <w:rFonts w:ascii="Trebuchet MS" w:eastAsia="Trebuchet MS" w:hAnsi="Trebuchet MS" w:cs="Trebuchet MS"/>
      <w:sz w:val="22"/>
      <w:szCs w:val="22"/>
      <w:lang w:eastAsia="en-US"/>
    </w:rPr>
  </w:style>
  <w:style w:type="character" w:customStyle="1" w:styleId="Titlu1Caracter">
    <w:name w:val="Titlu 1 Caracter"/>
    <w:basedOn w:val="Fontdeparagrafimplicit"/>
    <w:link w:val="Titlu1"/>
    <w:uiPriority w:val="9"/>
    <w:rsid w:val="005303DE"/>
    <w:rPr>
      <w:rFonts w:asciiTheme="majorHAnsi" w:eastAsiaTheme="majorEastAsia" w:hAnsiTheme="majorHAnsi" w:cstheme="majorBidi"/>
      <w:color w:val="2E74B5" w:themeColor="accent1" w:themeShade="BF"/>
      <w:sz w:val="32"/>
      <w:szCs w:val="32"/>
      <w:lang w:eastAsia="ro-RO"/>
    </w:rPr>
  </w:style>
  <w:style w:type="character" w:styleId="Hyperlink">
    <w:name w:val="Hyperlink"/>
    <w:basedOn w:val="Fontdeparagrafimplicit"/>
    <w:uiPriority w:val="99"/>
    <w:unhideWhenUsed/>
    <w:rsid w:val="00477188"/>
    <w:rPr>
      <w:color w:val="0563C1" w:themeColor="hyperlink"/>
      <w:u w:val="single"/>
    </w:rPr>
  </w:style>
  <w:style w:type="character" w:customStyle="1" w:styleId="UnresolvedMention1">
    <w:name w:val="Unresolved Mention1"/>
    <w:basedOn w:val="Fontdeparagrafimplicit"/>
    <w:uiPriority w:val="99"/>
    <w:semiHidden/>
    <w:unhideWhenUsed/>
    <w:rsid w:val="00477188"/>
    <w:rPr>
      <w:color w:val="605E5C"/>
      <w:shd w:val="clear" w:color="auto" w:fill="E1DFDD"/>
    </w:rPr>
  </w:style>
  <w:style w:type="paragraph" w:styleId="Antet">
    <w:name w:val="header"/>
    <w:basedOn w:val="Normal"/>
    <w:link w:val="AntetCaracter"/>
    <w:uiPriority w:val="99"/>
    <w:unhideWhenUsed/>
    <w:rsid w:val="00BE5109"/>
    <w:pPr>
      <w:tabs>
        <w:tab w:val="center" w:pos="4513"/>
        <w:tab w:val="right" w:pos="9026"/>
      </w:tabs>
    </w:pPr>
  </w:style>
  <w:style w:type="character" w:customStyle="1" w:styleId="AntetCaracter">
    <w:name w:val="Antet Caracter"/>
    <w:basedOn w:val="Fontdeparagrafimplicit"/>
    <w:link w:val="Antet"/>
    <w:uiPriority w:val="99"/>
    <w:rsid w:val="00BE5109"/>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E5109"/>
    <w:pPr>
      <w:tabs>
        <w:tab w:val="center" w:pos="4513"/>
        <w:tab w:val="right" w:pos="9026"/>
      </w:tabs>
    </w:pPr>
  </w:style>
  <w:style w:type="character" w:customStyle="1" w:styleId="SubsolCaracter">
    <w:name w:val="Subsol Caracter"/>
    <w:basedOn w:val="Fontdeparagrafimplicit"/>
    <w:link w:val="Subsol"/>
    <w:uiPriority w:val="99"/>
    <w:rsid w:val="00BE5109"/>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256">
      <w:bodyDiv w:val="1"/>
      <w:marLeft w:val="0"/>
      <w:marRight w:val="0"/>
      <w:marTop w:val="0"/>
      <w:marBottom w:val="0"/>
      <w:divBdr>
        <w:top w:val="none" w:sz="0" w:space="0" w:color="auto"/>
        <w:left w:val="none" w:sz="0" w:space="0" w:color="auto"/>
        <w:bottom w:val="none" w:sz="0" w:space="0" w:color="auto"/>
        <w:right w:val="none" w:sz="0" w:space="0" w:color="auto"/>
      </w:divBdr>
    </w:div>
    <w:div w:id="65808538">
      <w:bodyDiv w:val="1"/>
      <w:marLeft w:val="0"/>
      <w:marRight w:val="0"/>
      <w:marTop w:val="0"/>
      <w:marBottom w:val="0"/>
      <w:divBdr>
        <w:top w:val="none" w:sz="0" w:space="0" w:color="auto"/>
        <w:left w:val="none" w:sz="0" w:space="0" w:color="auto"/>
        <w:bottom w:val="none" w:sz="0" w:space="0" w:color="auto"/>
        <w:right w:val="none" w:sz="0" w:space="0" w:color="auto"/>
      </w:divBdr>
    </w:div>
    <w:div w:id="120268529">
      <w:bodyDiv w:val="1"/>
      <w:marLeft w:val="0"/>
      <w:marRight w:val="0"/>
      <w:marTop w:val="0"/>
      <w:marBottom w:val="0"/>
      <w:divBdr>
        <w:top w:val="none" w:sz="0" w:space="0" w:color="auto"/>
        <w:left w:val="none" w:sz="0" w:space="0" w:color="auto"/>
        <w:bottom w:val="none" w:sz="0" w:space="0" w:color="auto"/>
        <w:right w:val="none" w:sz="0" w:space="0" w:color="auto"/>
      </w:divBdr>
    </w:div>
    <w:div w:id="203520476">
      <w:bodyDiv w:val="1"/>
      <w:marLeft w:val="0"/>
      <w:marRight w:val="0"/>
      <w:marTop w:val="0"/>
      <w:marBottom w:val="0"/>
      <w:divBdr>
        <w:top w:val="none" w:sz="0" w:space="0" w:color="auto"/>
        <w:left w:val="none" w:sz="0" w:space="0" w:color="auto"/>
        <w:bottom w:val="none" w:sz="0" w:space="0" w:color="auto"/>
        <w:right w:val="none" w:sz="0" w:space="0" w:color="auto"/>
      </w:divBdr>
    </w:div>
    <w:div w:id="351691808">
      <w:bodyDiv w:val="1"/>
      <w:marLeft w:val="0"/>
      <w:marRight w:val="0"/>
      <w:marTop w:val="0"/>
      <w:marBottom w:val="0"/>
      <w:divBdr>
        <w:top w:val="none" w:sz="0" w:space="0" w:color="auto"/>
        <w:left w:val="none" w:sz="0" w:space="0" w:color="auto"/>
        <w:bottom w:val="none" w:sz="0" w:space="0" w:color="auto"/>
        <w:right w:val="none" w:sz="0" w:space="0" w:color="auto"/>
      </w:divBdr>
    </w:div>
    <w:div w:id="403332397">
      <w:bodyDiv w:val="1"/>
      <w:marLeft w:val="0"/>
      <w:marRight w:val="0"/>
      <w:marTop w:val="0"/>
      <w:marBottom w:val="0"/>
      <w:divBdr>
        <w:top w:val="none" w:sz="0" w:space="0" w:color="auto"/>
        <w:left w:val="none" w:sz="0" w:space="0" w:color="auto"/>
        <w:bottom w:val="none" w:sz="0" w:space="0" w:color="auto"/>
        <w:right w:val="none" w:sz="0" w:space="0" w:color="auto"/>
      </w:divBdr>
    </w:div>
    <w:div w:id="463817353">
      <w:bodyDiv w:val="1"/>
      <w:marLeft w:val="0"/>
      <w:marRight w:val="0"/>
      <w:marTop w:val="0"/>
      <w:marBottom w:val="0"/>
      <w:divBdr>
        <w:top w:val="none" w:sz="0" w:space="0" w:color="auto"/>
        <w:left w:val="none" w:sz="0" w:space="0" w:color="auto"/>
        <w:bottom w:val="none" w:sz="0" w:space="0" w:color="auto"/>
        <w:right w:val="none" w:sz="0" w:space="0" w:color="auto"/>
      </w:divBdr>
    </w:div>
    <w:div w:id="501899132">
      <w:bodyDiv w:val="1"/>
      <w:marLeft w:val="0"/>
      <w:marRight w:val="0"/>
      <w:marTop w:val="0"/>
      <w:marBottom w:val="0"/>
      <w:divBdr>
        <w:top w:val="none" w:sz="0" w:space="0" w:color="auto"/>
        <w:left w:val="none" w:sz="0" w:space="0" w:color="auto"/>
        <w:bottom w:val="none" w:sz="0" w:space="0" w:color="auto"/>
        <w:right w:val="none" w:sz="0" w:space="0" w:color="auto"/>
      </w:divBdr>
    </w:div>
    <w:div w:id="516508935">
      <w:bodyDiv w:val="1"/>
      <w:marLeft w:val="0"/>
      <w:marRight w:val="0"/>
      <w:marTop w:val="0"/>
      <w:marBottom w:val="0"/>
      <w:divBdr>
        <w:top w:val="none" w:sz="0" w:space="0" w:color="auto"/>
        <w:left w:val="none" w:sz="0" w:space="0" w:color="auto"/>
        <w:bottom w:val="none" w:sz="0" w:space="0" w:color="auto"/>
        <w:right w:val="none" w:sz="0" w:space="0" w:color="auto"/>
      </w:divBdr>
    </w:div>
    <w:div w:id="544954090">
      <w:bodyDiv w:val="1"/>
      <w:marLeft w:val="0"/>
      <w:marRight w:val="0"/>
      <w:marTop w:val="0"/>
      <w:marBottom w:val="0"/>
      <w:divBdr>
        <w:top w:val="none" w:sz="0" w:space="0" w:color="auto"/>
        <w:left w:val="none" w:sz="0" w:space="0" w:color="auto"/>
        <w:bottom w:val="none" w:sz="0" w:space="0" w:color="auto"/>
        <w:right w:val="none" w:sz="0" w:space="0" w:color="auto"/>
      </w:divBdr>
    </w:div>
    <w:div w:id="557281974">
      <w:bodyDiv w:val="1"/>
      <w:marLeft w:val="0"/>
      <w:marRight w:val="0"/>
      <w:marTop w:val="0"/>
      <w:marBottom w:val="0"/>
      <w:divBdr>
        <w:top w:val="none" w:sz="0" w:space="0" w:color="auto"/>
        <w:left w:val="none" w:sz="0" w:space="0" w:color="auto"/>
        <w:bottom w:val="none" w:sz="0" w:space="0" w:color="auto"/>
        <w:right w:val="none" w:sz="0" w:space="0" w:color="auto"/>
      </w:divBdr>
    </w:div>
    <w:div w:id="579948452">
      <w:bodyDiv w:val="1"/>
      <w:marLeft w:val="0"/>
      <w:marRight w:val="0"/>
      <w:marTop w:val="0"/>
      <w:marBottom w:val="0"/>
      <w:divBdr>
        <w:top w:val="none" w:sz="0" w:space="0" w:color="auto"/>
        <w:left w:val="none" w:sz="0" w:space="0" w:color="auto"/>
        <w:bottom w:val="none" w:sz="0" w:space="0" w:color="auto"/>
        <w:right w:val="none" w:sz="0" w:space="0" w:color="auto"/>
      </w:divBdr>
    </w:div>
    <w:div w:id="594679921">
      <w:bodyDiv w:val="1"/>
      <w:marLeft w:val="0"/>
      <w:marRight w:val="0"/>
      <w:marTop w:val="0"/>
      <w:marBottom w:val="0"/>
      <w:divBdr>
        <w:top w:val="none" w:sz="0" w:space="0" w:color="auto"/>
        <w:left w:val="none" w:sz="0" w:space="0" w:color="auto"/>
        <w:bottom w:val="none" w:sz="0" w:space="0" w:color="auto"/>
        <w:right w:val="none" w:sz="0" w:space="0" w:color="auto"/>
      </w:divBdr>
    </w:div>
    <w:div w:id="633370351">
      <w:bodyDiv w:val="1"/>
      <w:marLeft w:val="0"/>
      <w:marRight w:val="0"/>
      <w:marTop w:val="0"/>
      <w:marBottom w:val="0"/>
      <w:divBdr>
        <w:top w:val="none" w:sz="0" w:space="0" w:color="auto"/>
        <w:left w:val="none" w:sz="0" w:space="0" w:color="auto"/>
        <w:bottom w:val="none" w:sz="0" w:space="0" w:color="auto"/>
        <w:right w:val="none" w:sz="0" w:space="0" w:color="auto"/>
      </w:divBdr>
    </w:div>
    <w:div w:id="667951029">
      <w:bodyDiv w:val="1"/>
      <w:marLeft w:val="0"/>
      <w:marRight w:val="0"/>
      <w:marTop w:val="0"/>
      <w:marBottom w:val="0"/>
      <w:divBdr>
        <w:top w:val="none" w:sz="0" w:space="0" w:color="auto"/>
        <w:left w:val="none" w:sz="0" w:space="0" w:color="auto"/>
        <w:bottom w:val="none" w:sz="0" w:space="0" w:color="auto"/>
        <w:right w:val="none" w:sz="0" w:space="0" w:color="auto"/>
      </w:divBdr>
    </w:div>
    <w:div w:id="680670055">
      <w:bodyDiv w:val="1"/>
      <w:marLeft w:val="0"/>
      <w:marRight w:val="0"/>
      <w:marTop w:val="0"/>
      <w:marBottom w:val="0"/>
      <w:divBdr>
        <w:top w:val="none" w:sz="0" w:space="0" w:color="auto"/>
        <w:left w:val="none" w:sz="0" w:space="0" w:color="auto"/>
        <w:bottom w:val="none" w:sz="0" w:space="0" w:color="auto"/>
        <w:right w:val="none" w:sz="0" w:space="0" w:color="auto"/>
      </w:divBdr>
    </w:div>
    <w:div w:id="742798182">
      <w:bodyDiv w:val="1"/>
      <w:marLeft w:val="0"/>
      <w:marRight w:val="0"/>
      <w:marTop w:val="0"/>
      <w:marBottom w:val="0"/>
      <w:divBdr>
        <w:top w:val="none" w:sz="0" w:space="0" w:color="auto"/>
        <w:left w:val="none" w:sz="0" w:space="0" w:color="auto"/>
        <w:bottom w:val="none" w:sz="0" w:space="0" w:color="auto"/>
        <w:right w:val="none" w:sz="0" w:space="0" w:color="auto"/>
      </w:divBdr>
    </w:div>
    <w:div w:id="745537678">
      <w:bodyDiv w:val="1"/>
      <w:marLeft w:val="0"/>
      <w:marRight w:val="0"/>
      <w:marTop w:val="0"/>
      <w:marBottom w:val="0"/>
      <w:divBdr>
        <w:top w:val="none" w:sz="0" w:space="0" w:color="auto"/>
        <w:left w:val="none" w:sz="0" w:space="0" w:color="auto"/>
        <w:bottom w:val="none" w:sz="0" w:space="0" w:color="auto"/>
        <w:right w:val="none" w:sz="0" w:space="0" w:color="auto"/>
      </w:divBdr>
    </w:div>
    <w:div w:id="762263435">
      <w:bodyDiv w:val="1"/>
      <w:marLeft w:val="0"/>
      <w:marRight w:val="0"/>
      <w:marTop w:val="0"/>
      <w:marBottom w:val="0"/>
      <w:divBdr>
        <w:top w:val="none" w:sz="0" w:space="0" w:color="auto"/>
        <w:left w:val="none" w:sz="0" w:space="0" w:color="auto"/>
        <w:bottom w:val="none" w:sz="0" w:space="0" w:color="auto"/>
        <w:right w:val="none" w:sz="0" w:space="0" w:color="auto"/>
      </w:divBdr>
    </w:div>
    <w:div w:id="782187232">
      <w:bodyDiv w:val="1"/>
      <w:marLeft w:val="0"/>
      <w:marRight w:val="0"/>
      <w:marTop w:val="0"/>
      <w:marBottom w:val="0"/>
      <w:divBdr>
        <w:top w:val="none" w:sz="0" w:space="0" w:color="auto"/>
        <w:left w:val="none" w:sz="0" w:space="0" w:color="auto"/>
        <w:bottom w:val="none" w:sz="0" w:space="0" w:color="auto"/>
        <w:right w:val="none" w:sz="0" w:space="0" w:color="auto"/>
      </w:divBdr>
    </w:div>
    <w:div w:id="824005580">
      <w:bodyDiv w:val="1"/>
      <w:marLeft w:val="0"/>
      <w:marRight w:val="0"/>
      <w:marTop w:val="0"/>
      <w:marBottom w:val="0"/>
      <w:divBdr>
        <w:top w:val="none" w:sz="0" w:space="0" w:color="auto"/>
        <w:left w:val="none" w:sz="0" w:space="0" w:color="auto"/>
        <w:bottom w:val="none" w:sz="0" w:space="0" w:color="auto"/>
        <w:right w:val="none" w:sz="0" w:space="0" w:color="auto"/>
      </w:divBdr>
    </w:div>
    <w:div w:id="854079396">
      <w:bodyDiv w:val="1"/>
      <w:marLeft w:val="0"/>
      <w:marRight w:val="0"/>
      <w:marTop w:val="0"/>
      <w:marBottom w:val="0"/>
      <w:divBdr>
        <w:top w:val="none" w:sz="0" w:space="0" w:color="auto"/>
        <w:left w:val="none" w:sz="0" w:space="0" w:color="auto"/>
        <w:bottom w:val="none" w:sz="0" w:space="0" w:color="auto"/>
        <w:right w:val="none" w:sz="0" w:space="0" w:color="auto"/>
      </w:divBdr>
    </w:div>
    <w:div w:id="868839268">
      <w:bodyDiv w:val="1"/>
      <w:marLeft w:val="0"/>
      <w:marRight w:val="0"/>
      <w:marTop w:val="0"/>
      <w:marBottom w:val="0"/>
      <w:divBdr>
        <w:top w:val="none" w:sz="0" w:space="0" w:color="auto"/>
        <w:left w:val="none" w:sz="0" w:space="0" w:color="auto"/>
        <w:bottom w:val="none" w:sz="0" w:space="0" w:color="auto"/>
        <w:right w:val="none" w:sz="0" w:space="0" w:color="auto"/>
      </w:divBdr>
    </w:div>
    <w:div w:id="886723917">
      <w:bodyDiv w:val="1"/>
      <w:marLeft w:val="0"/>
      <w:marRight w:val="0"/>
      <w:marTop w:val="0"/>
      <w:marBottom w:val="0"/>
      <w:divBdr>
        <w:top w:val="none" w:sz="0" w:space="0" w:color="auto"/>
        <w:left w:val="none" w:sz="0" w:space="0" w:color="auto"/>
        <w:bottom w:val="none" w:sz="0" w:space="0" w:color="auto"/>
        <w:right w:val="none" w:sz="0" w:space="0" w:color="auto"/>
      </w:divBdr>
    </w:div>
    <w:div w:id="966157791">
      <w:bodyDiv w:val="1"/>
      <w:marLeft w:val="0"/>
      <w:marRight w:val="0"/>
      <w:marTop w:val="0"/>
      <w:marBottom w:val="0"/>
      <w:divBdr>
        <w:top w:val="none" w:sz="0" w:space="0" w:color="auto"/>
        <w:left w:val="none" w:sz="0" w:space="0" w:color="auto"/>
        <w:bottom w:val="none" w:sz="0" w:space="0" w:color="auto"/>
        <w:right w:val="none" w:sz="0" w:space="0" w:color="auto"/>
      </w:divBdr>
    </w:div>
    <w:div w:id="969017216">
      <w:bodyDiv w:val="1"/>
      <w:marLeft w:val="0"/>
      <w:marRight w:val="0"/>
      <w:marTop w:val="0"/>
      <w:marBottom w:val="0"/>
      <w:divBdr>
        <w:top w:val="none" w:sz="0" w:space="0" w:color="auto"/>
        <w:left w:val="none" w:sz="0" w:space="0" w:color="auto"/>
        <w:bottom w:val="none" w:sz="0" w:space="0" w:color="auto"/>
        <w:right w:val="none" w:sz="0" w:space="0" w:color="auto"/>
      </w:divBdr>
    </w:div>
    <w:div w:id="1012341921">
      <w:bodyDiv w:val="1"/>
      <w:marLeft w:val="0"/>
      <w:marRight w:val="0"/>
      <w:marTop w:val="0"/>
      <w:marBottom w:val="0"/>
      <w:divBdr>
        <w:top w:val="none" w:sz="0" w:space="0" w:color="auto"/>
        <w:left w:val="none" w:sz="0" w:space="0" w:color="auto"/>
        <w:bottom w:val="none" w:sz="0" w:space="0" w:color="auto"/>
        <w:right w:val="none" w:sz="0" w:space="0" w:color="auto"/>
      </w:divBdr>
    </w:div>
    <w:div w:id="1083262945">
      <w:bodyDiv w:val="1"/>
      <w:marLeft w:val="0"/>
      <w:marRight w:val="0"/>
      <w:marTop w:val="0"/>
      <w:marBottom w:val="0"/>
      <w:divBdr>
        <w:top w:val="none" w:sz="0" w:space="0" w:color="auto"/>
        <w:left w:val="none" w:sz="0" w:space="0" w:color="auto"/>
        <w:bottom w:val="none" w:sz="0" w:space="0" w:color="auto"/>
        <w:right w:val="none" w:sz="0" w:space="0" w:color="auto"/>
      </w:divBdr>
    </w:div>
    <w:div w:id="1094785363">
      <w:bodyDiv w:val="1"/>
      <w:marLeft w:val="0"/>
      <w:marRight w:val="0"/>
      <w:marTop w:val="0"/>
      <w:marBottom w:val="0"/>
      <w:divBdr>
        <w:top w:val="none" w:sz="0" w:space="0" w:color="auto"/>
        <w:left w:val="none" w:sz="0" w:space="0" w:color="auto"/>
        <w:bottom w:val="none" w:sz="0" w:space="0" w:color="auto"/>
        <w:right w:val="none" w:sz="0" w:space="0" w:color="auto"/>
      </w:divBdr>
    </w:div>
    <w:div w:id="1115753454">
      <w:bodyDiv w:val="1"/>
      <w:marLeft w:val="0"/>
      <w:marRight w:val="0"/>
      <w:marTop w:val="0"/>
      <w:marBottom w:val="0"/>
      <w:divBdr>
        <w:top w:val="none" w:sz="0" w:space="0" w:color="auto"/>
        <w:left w:val="none" w:sz="0" w:space="0" w:color="auto"/>
        <w:bottom w:val="none" w:sz="0" w:space="0" w:color="auto"/>
        <w:right w:val="none" w:sz="0" w:space="0" w:color="auto"/>
      </w:divBdr>
    </w:div>
    <w:div w:id="1126198262">
      <w:bodyDiv w:val="1"/>
      <w:marLeft w:val="0"/>
      <w:marRight w:val="0"/>
      <w:marTop w:val="0"/>
      <w:marBottom w:val="0"/>
      <w:divBdr>
        <w:top w:val="none" w:sz="0" w:space="0" w:color="auto"/>
        <w:left w:val="none" w:sz="0" w:space="0" w:color="auto"/>
        <w:bottom w:val="none" w:sz="0" w:space="0" w:color="auto"/>
        <w:right w:val="none" w:sz="0" w:space="0" w:color="auto"/>
      </w:divBdr>
    </w:div>
    <w:div w:id="1172767987">
      <w:bodyDiv w:val="1"/>
      <w:marLeft w:val="0"/>
      <w:marRight w:val="0"/>
      <w:marTop w:val="0"/>
      <w:marBottom w:val="0"/>
      <w:divBdr>
        <w:top w:val="none" w:sz="0" w:space="0" w:color="auto"/>
        <w:left w:val="none" w:sz="0" w:space="0" w:color="auto"/>
        <w:bottom w:val="none" w:sz="0" w:space="0" w:color="auto"/>
        <w:right w:val="none" w:sz="0" w:space="0" w:color="auto"/>
      </w:divBdr>
    </w:div>
    <w:div w:id="1292980114">
      <w:bodyDiv w:val="1"/>
      <w:marLeft w:val="0"/>
      <w:marRight w:val="0"/>
      <w:marTop w:val="0"/>
      <w:marBottom w:val="0"/>
      <w:divBdr>
        <w:top w:val="none" w:sz="0" w:space="0" w:color="auto"/>
        <w:left w:val="none" w:sz="0" w:space="0" w:color="auto"/>
        <w:bottom w:val="none" w:sz="0" w:space="0" w:color="auto"/>
        <w:right w:val="none" w:sz="0" w:space="0" w:color="auto"/>
      </w:divBdr>
    </w:div>
    <w:div w:id="1336692701">
      <w:bodyDiv w:val="1"/>
      <w:marLeft w:val="0"/>
      <w:marRight w:val="0"/>
      <w:marTop w:val="0"/>
      <w:marBottom w:val="0"/>
      <w:divBdr>
        <w:top w:val="none" w:sz="0" w:space="0" w:color="auto"/>
        <w:left w:val="none" w:sz="0" w:space="0" w:color="auto"/>
        <w:bottom w:val="none" w:sz="0" w:space="0" w:color="auto"/>
        <w:right w:val="none" w:sz="0" w:space="0" w:color="auto"/>
      </w:divBdr>
    </w:div>
    <w:div w:id="1413816389">
      <w:bodyDiv w:val="1"/>
      <w:marLeft w:val="0"/>
      <w:marRight w:val="0"/>
      <w:marTop w:val="0"/>
      <w:marBottom w:val="0"/>
      <w:divBdr>
        <w:top w:val="none" w:sz="0" w:space="0" w:color="auto"/>
        <w:left w:val="none" w:sz="0" w:space="0" w:color="auto"/>
        <w:bottom w:val="none" w:sz="0" w:space="0" w:color="auto"/>
        <w:right w:val="none" w:sz="0" w:space="0" w:color="auto"/>
      </w:divBdr>
    </w:div>
    <w:div w:id="1431664151">
      <w:bodyDiv w:val="1"/>
      <w:marLeft w:val="0"/>
      <w:marRight w:val="0"/>
      <w:marTop w:val="0"/>
      <w:marBottom w:val="0"/>
      <w:divBdr>
        <w:top w:val="none" w:sz="0" w:space="0" w:color="auto"/>
        <w:left w:val="none" w:sz="0" w:space="0" w:color="auto"/>
        <w:bottom w:val="none" w:sz="0" w:space="0" w:color="auto"/>
        <w:right w:val="none" w:sz="0" w:space="0" w:color="auto"/>
      </w:divBdr>
    </w:div>
    <w:div w:id="1455363451">
      <w:bodyDiv w:val="1"/>
      <w:marLeft w:val="0"/>
      <w:marRight w:val="0"/>
      <w:marTop w:val="0"/>
      <w:marBottom w:val="0"/>
      <w:divBdr>
        <w:top w:val="none" w:sz="0" w:space="0" w:color="auto"/>
        <w:left w:val="none" w:sz="0" w:space="0" w:color="auto"/>
        <w:bottom w:val="none" w:sz="0" w:space="0" w:color="auto"/>
        <w:right w:val="none" w:sz="0" w:space="0" w:color="auto"/>
      </w:divBdr>
    </w:div>
    <w:div w:id="1480684133">
      <w:bodyDiv w:val="1"/>
      <w:marLeft w:val="0"/>
      <w:marRight w:val="0"/>
      <w:marTop w:val="0"/>
      <w:marBottom w:val="0"/>
      <w:divBdr>
        <w:top w:val="none" w:sz="0" w:space="0" w:color="auto"/>
        <w:left w:val="none" w:sz="0" w:space="0" w:color="auto"/>
        <w:bottom w:val="none" w:sz="0" w:space="0" w:color="auto"/>
        <w:right w:val="none" w:sz="0" w:space="0" w:color="auto"/>
      </w:divBdr>
    </w:div>
    <w:div w:id="1491484282">
      <w:bodyDiv w:val="1"/>
      <w:marLeft w:val="0"/>
      <w:marRight w:val="0"/>
      <w:marTop w:val="0"/>
      <w:marBottom w:val="0"/>
      <w:divBdr>
        <w:top w:val="none" w:sz="0" w:space="0" w:color="auto"/>
        <w:left w:val="none" w:sz="0" w:space="0" w:color="auto"/>
        <w:bottom w:val="none" w:sz="0" w:space="0" w:color="auto"/>
        <w:right w:val="none" w:sz="0" w:space="0" w:color="auto"/>
      </w:divBdr>
    </w:div>
    <w:div w:id="1569918895">
      <w:bodyDiv w:val="1"/>
      <w:marLeft w:val="0"/>
      <w:marRight w:val="0"/>
      <w:marTop w:val="0"/>
      <w:marBottom w:val="0"/>
      <w:divBdr>
        <w:top w:val="none" w:sz="0" w:space="0" w:color="auto"/>
        <w:left w:val="none" w:sz="0" w:space="0" w:color="auto"/>
        <w:bottom w:val="none" w:sz="0" w:space="0" w:color="auto"/>
        <w:right w:val="none" w:sz="0" w:space="0" w:color="auto"/>
      </w:divBdr>
    </w:div>
    <w:div w:id="1789742926">
      <w:bodyDiv w:val="1"/>
      <w:marLeft w:val="0"/>
      <w:marRight w:val="0"/>
      <w:marTop w:val="0"/>
      <w:marBottom w:val="0"/>
      <w:divBdr>
        <w:top w:val="none" w:sz="0" w:space="0" w:color="auto"/>
        <w:left w:val="none" w:sz="0" w:space="0" w:color="auto"/>
        <w:bottom w:val="none" w:sz="0" w:space="0" w:color="auto"/>
        <w:right w:val="none" w:sz="0" w:space="0" w:color="auto"/>
      </w:divBdr>
    </w:div>
    <w:div w:id="1808737719">
      <w:bodyDiv w:val="1"/>
      <w:marLeft w:val="0"/>
      <w:marRight w:val="0"/>
      <w:marTop w:val="0"/>
      <w:marBottom w:val="0"/>
      <w:divBdr>
        <w:top w:val="none" w:sz="0" w:space="0" w:color="auto"/>
        <w:left w:val="none" w:sz="0" w:space="0" w:color="auto"/>
        <w:bottom w:val="none" w:sz="0" w:space="0" w:color="auto"/>
        <w:right w:val="none" w:sz="0" w:space="0" w:color="auto"/>
      </w:divBdr>
    </w:div>
    <w:div w:id="1875995522">
      <w:bodyDiv w:val="1"/>
      <w:marLeft w:val="0"/>
      <w:marRight w:val="0"/>
      <w:marTop w:val="0"/>
      <w:marBottom w:val="0"/>
      <w:divBdr>
        <w:top w:val="none" w:sz="0" w:space="0" w:color="auto"/>
        <w:left w:val="none" w:sz="0" w:space="0" w:color="auto"/>
        <w:bottom w:val="none" w:sz="0" w:space="0" w:color="auto"/>
        <w:right w:val="none" w:sz="0" w:space="0" w:color="auto"/>
      </w:divBdr>
    </w:div>
    <w:div w:id="1944141884">
      <w:bodyDiv w:val="1"/>
      <w:marLeft w:val="0"/>
      <w:marRight w:val="0"/>
      <w:marTop w:val="0"/>
      <w:marBottom w:val="0"/>
      <w:divBdr>
        <w:top w:val="none" w:sz="0" w:space="0" w:color="auto"/>
        <w:left w:val="none" w:sz="0" w:space="0" w:color="auto"/>
        <w:bottom w:val="none" w:sz="0" w:space="0" w:color="auto"/>
        <w:right w:val="none" w:sz="0" w:space="0" w:color="auto"/>
      </w:divBdr>
    </w:div>
    <w:div w:id="1966740973">
      <w:bodyDiv w:val="1"/>
      <w:marLeft w:val="0"/>
      <w:marRight w:val="0"/>
      <w:marTop w:val="0"/>
      <w:marBottom w:val="0"/>
      <w:divBdr>
        <w:top w:val="none" w:sz="0" w:space="0" w:color="auto"/>
        <w:left w:val="none" w:sz="0" w:space="0" w:color="auto"/>
        <w:bottom w:val="none" w:sz="0" w:space="0" w:color="auto"/>
        <w:right w:val="none" w:sz="0" w:space="0" w:color="auto"/>
      </w:divBdr>
    </w:div>
    <w:div w:id="1974674010">
      <w:bodyDiv w:val="1"/>
      <w:marLeft w:val="0"/>
      <w:marRight w:val="0"/>
      <w:marTop w:val="0"/>
      <w:marBottom w:val="0"/>
      <w:divBdr>
        <w:top w:val="none" w:sz="0" w:space="0" w:color="auto"/>
        <w:left w:val="none" w:sz="0" w:space="0" w:color="auto"/>
        <w:bottom w:val="none" w:sz="0" w:space="0" w:color="auto"/>
        <w:right w:val="none" w:sz="0" w:space="0" w:color="auto"/>
      </w:divBdr>
    </w:div>
    <w:div w:id="2017078892">
      <w:bodyDiv w:val="1"/>
      <w:marLeft w:val="0"/>
      <w:marRight w:val="0"/>
      <w:marTop w:val="0"/>
      <w:marBottom w:val="0"/>
      <w:divBdr>
        <w:top w:val="none" w:sz="0" w:space="0" w:color="auto"/>
        <w:left w:val="none" w:sz="0" w:space="0" w:color="auto"/>
        <w:bottom w:val="none" w:sz="0" w:space="0" w:color="auto"/>
        <w:right w:val="none" w:sz="0" w:space="0" w:color="auto"/>
      </w:divBdr>
    </w:div>
    <w:div w:id="2058434695">
      <w:bodyDiv w:val="1"/>
      <w:marLeft w:val="0"/>
      <w:marRight w:val="0"/>
      <w:marTop w:val="0"/>
      <w:marBottom w:val="0"/>
      <w:divBdr>
        <w:top w:val="none" w:sz="0" w:space="0" w:color="auto"/>
        <w:left w:val="none" w:sz="0" w:space="0" w:color="auto"/>
        <w:bottom w:val="none" w:sz="0" w:space="0" w:color="auto"/>
        <w:right w:val="none" w:sz="0" w:space="0" w:color="auto"/>
      </w:divBdr>
    </w:div>
    <w:div w:id="2073697217">
      <w:bodyDiv w:val="1"/>
      <w:marLeft w:val="0"/>
      <w:marRight w:val="0"/>
      <w:marTop w:val="0"/>
      <w:marBottom w:val="0"/>
      <w:divBdr>
        <w:top w:val="none" w:sz="0" w:space="0" w:color="auto"/>
        <w:left w:val="none" w:sz="0" w:space="0" w:color="auto"/>
        <w:bottom w:val="none" w:sz="0" w:space="0" w:color="auto"/>
        <w:right w:val="none" w:sz="0" w:space="0" w:color="auto"/>
      </w:divBdr>
    </w:div>
    <w:div w:id="2094164751">
      <w:bodyDiv w:val="1"/>
      <w:marLeft w:val="0"/>
      <w:marRight w:val="0"/>
      <w:marTop w:val="0"/>
      <w:marBottom w:val="0"/>
      <w:divBdr>
        <w:top w:val="none" w:sz="0" w:space="0" w:color="auto"/>
        <w:left w:val="none" w:sz="0" w:space="0" w:color="auto"/>
        <w:bottom w:val="none" w:sz="0" w:space="0" w:color="auto"/>
        <w:right w:val="none" w:sz="0" w:space="0" w:color="auto"/>
      </w:divBdr>
    </w:div>
    <w:div w:id="2105299612">
      <w:bodyDiv w:val="1"/>
      <w:marLeft w:val="0"/>
      <w:marRight w:val="0"/>
      <w:marTop w:val="0"/>
      <w:marBottom w:val="0"/>
      <w:divBdr>
        <w:top w:val="none" w:sz="0" w:space="0" w:color="auto"/>
        <w:left w:val="none" w:sz="0" w:space="0" w:color="auto"/>
        <w:bottom w:val="none" w:sz="0" w:space="0" w:color="auto"/>
        <w:right w:val="none" w:sz="0" w:space="0" w:color="auto"/>
      </w:divBdr>
    </w:div>
    <w:div w:id="2135824114">
      <w:bodyDiv w:val="1"/>
      <w:marLeft w:val="0"/>
      <w:marRight w:val="0"/>
      <w:marTop w:val="0"/>
      <w:marBottom w:val="0"/>
      <w:divBdr>
        <w:top w:val="none" w:sz="0" w:space="0" w:color="auto"/>
        <w:left w:val="none" w:sz="0" w:space="0" w:color="auto"/>
        <w:bottom w:val="none" w:sz="0" w:space="0" w:color="auto"/>
        <w:right w:val="none" w:sz="0" w:space="0" w:color="auto"/>
      </w:divBdr>
    </w:div>
    <w:div w:id="21359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97507-1675-453F-8B09-90D2B2476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693</Words>
  <Characters>4022</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T20</dc:creator>
  <cp:keywords/>
  <dc:description/>
  <cp:lastModifiedBy>Plesa Robert</cp:lastModifiedBy>
  <cp:revision>398</cp:revision>
  <cp:lastPrinted>2025-05-26T08:38:00Z</cp:lastPrinted>
  <dcterms:created xsi:type="dcterms:W3CDTF">2022-08-08T18:17:00Z</dcterms:created>
  <dcterms:modified xsi:type="dcterms:W3CDTF">2026-07-02T08:52:00Z</dcterms:modified>
</cp:coreProperties>
</file>