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EF818" w14:textId="07F4C8FF" w:rsidR="00B31796" w:rsidRPr="004366C7" w:rsidRDefault="00B31796" w:rsidP="0028775C">
      <w:pPr>
        <w:ind w:right="-288"/>
        <w:jc w:val="both"/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ROM</w:t>
      </w:r>
      <w:r w:rsidR="00465F72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Â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NIA                     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  <w:t xml:space="preserve">                                                       </w:t>
      </w:r>
      <w:r w:rsidR="00172701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          </w:t>
      </w:r>
      <w:r w:rsidR="00262B06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</w:t>
      </w:r>
      <w:r w:rsidR="00D219A1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   </w:t>
      </w:r>
      <w:r w:rsidR="0028775C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               </w:t>
      </w:r>
    </w:p>
    <w:p w14:paraId="1E407D13" w14:textId="54CF9363" w:rsidR="00B31796" w:rsidRPr="004366C7" w:rsidRDefault="00B31796" w:rsidP="0028775C">
      <w:pPr>
        <w:ind w:right="-288"/>
        <w:jc w:val="both"/>
        <w:rPr>
          <w:rFonts w:asciiTheme="majorBidi" w:hAnsiTheme="majorBidi" w:cstheme="majorBidi"/>
          <w:b/>
          <w:color w:val="000000" w:themeColor="text1"/>
          <w:sz w:val="22"/>
          <w:szCs w:val="22"/>
        </w:rPr>
      </w:pP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JUDETUL C</w:t>
      </w:r>
      <w:r w:rsidR="00465F72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Ă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L</w:t>
      </w:r>
      <w:r w:rsidR="00465F72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Ă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RA</w:t>
      </w:r>
      <w:r w:rsidR="00465F72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Ș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>I</w:t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ab/>
      </w:r>
      <w:r w:rsidR="001C74A9" w:rsidRPr="004366C7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   </w:t>
      </w:r>
      <w:r w:rsidR="0028775C">
        <w:rPr>
          <w:rFonts w:asciiTheme="majorBidi" w:hAnsiTheme="majorBidi" w:cstheme="majorBidi"/>
          <w:b/>
          <w:color w:val="000000" w:themeColor="text1"/>
          <w:sz w:val="22"/>
          <w:szCs w:val="22"/>
        </w:rPr>
        <w:t xml:space="preserve">       </w:t>
      </w:r>
    </w:p>
    <w:p w14:paraId="79972054" w14:textId="05EB106A" w:rsidR="00487052" w:rsidRDefault="00B31796" w:rsidP="0028775C">
      <w:pPr>
        <w:pStyle w:val="Titlu1"/>
        <w:ind w:right="-288"/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</w:pPr>
      <w:r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CONSILIUL JUDE</w:t>
      </w:r>
      <w:r w:rsidR="00465F72"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Ț</w:t>
      </w:r>
      <w:r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EAN C</w:t>
      </w:r>
      <w:r w:rsidR="00465F72"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Ă</w:t>
      </w:r>
      <w:r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L</w:t>
      </w:r>
      <w:r w:rsidR="00465F72"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Ă</w:t>
      </w:r>
      <w:r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RA</w:t>
      </w:r>
      <w:r w:rsidR="00465F72" w:rsidRPr="004366C7">
        <w:rPr>
          <w:rFonts w:asciiTheme="majorBidi" w:hAnsiTheme="majorBidi" w:cstheme="majorBidi"/>
          <w:color w:val="000000" w:themeColor="text1"/>
          <w:sz w:val="22"/>
          <w:szCs w:val="22"/>
          <w:lang w:val="ro-RO"/>
        </w:rPr>
        <w:t>ȘI</w:t>
      </w:r>
      <w:bookmarkStart w:id="0" w:name="_Hlk71719606"/>
    </w:p>
    <w:p w14:paraId="08956149" w14:textId="77777777" w:rsidR="0047017F" w:rsidRPr="0047017F" w:rsidRDefault="0047017F" w:rsidP="0047017F"/>
    <w:p w14:paraId="023E13C1" w14:textId="77777777" w:rsidR="0028775C" w:rsidRPr="0028775C" w:rsidRDefault="0028775C" w:rsidP="0028775C"/>
    <w:bookmarkEnd w:id="0"/>
    <w:p w14:paraId="3E4B1C34" w14:textId="77777777" w:rsidR="006432B3" w:rsidRPr="0047017F" w:rsidRDefault="006432B3" w:rsidP="0028775C">
      <w:pPr>
        <w:ind w:right="-288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47017F">
        <w:rPr>
          <w:rFonts w:asciiTheme="majorBidi" w:eastAsia="Calibri" w:hAnsiTheme="majorBidi" w:cstheme="majorBidi"/>
          <w:b/>
          <w:color w:val="000000" w:themeColor="text1"/>
          <w:sz w:val="28"/>
          <w:szCs w:val="28"/>
        </w:rPr>
        <w:t>HOTARARE</w:t>
      </w:r>
    </w:p>
    <w:p w14:paraId="6285DC57" w14:textId="77777777" w:rsidR="006432B3" w:rsidRPr="0028775C" w:rsidRDefault="006432B3" w:rsidP="0028775C">
      <w:pPr>
        <w:ind w:right="-288"/>
        <w:jc w:val="center"/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</w:pPr>
      <w:bookmarkStart w:id="1" w:name="_Hlk54087456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privind aprobarea </w:t>
      </w:r>
      <w:proofErr w:type="spellStart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contractarii</w:t>
      </w:r>
      <w:proofErr w:type="spellEnd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 si </w:t>
      </w:r>
      <w:proofErr w:type="spellStart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garantarii</w:t>
      </w:r>
      <w:proofErr w:type="spellEnd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 unei </w:t>
      </w:r>
      <w:proofErr w:type="spellStart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finantari</w:t>
      </w:r>
      <w:proofErr w:type="spellEnd"/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 rambursabile interne</w:t>
      </w:r>
    </w:p>
    <w:p w14:paraId="4462F38F" w14:textId="67EB5241" w:rsidR="006432B3" w:rsidRPr="0028775C" w:rsidRDefault="006432B3" w:rsidP="0028775C">
      <w:pPr>
        <w:ind w:right="-288"/>
        <w:jc w:val="center"/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in valoare de </w:t>
      </w:r>
      <w:r w:rsidR="004366C7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39</w:t>
      </w: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.000.000 lei</w:t>
      </w:r>
    </w:p>
    <w:p w14:paraId="1D6DAC9A" w14:textId="77777777" w:rsidR="0028775C" w:rsidRPr="0028775C" w:rsidRDefault="0028775C" w:rsidP="0028775C">
      <w:pPr>
        <w:ind w:right="-288"/>
        <w:jc w:val="center"/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</w:pPr>
    </w:p>
    <w:p w14:paraId="23269BC1" w14:textId="77777777" w:rsidR="006432B3" w:rsidRPr="0028775C" w:rsidRDefault="006432B3" w:rsidP="0028775C">
      <w:pPr>
        <w:ind w:right="-288"/>
        <w:jc w:val="center"/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</w:pPr>
    </w:p>
    <w:bookmarkEnd w:id="1"/>
    <w:p w14:paraId="1B31F6AF" w14:textId="185820F3" w:rsidR="006432B3" w:rsidRPr="0028775C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Consiliul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Judetean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Calarasi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,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intrunit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in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sedinta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0F12C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extra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ordinara din </w:t>
      </w:r>
      <w:r w:rsid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06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.07.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2026,</w:t>
      </w:r>
    </w:p>
    <w:p w14:paraId="66D15A8F" w14:textId="1E442367" w:rsidR="006432B3" w:rsidRPr="0028775C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Având în vedere:</w:t>
      </w:r>
    </w:p>
    <w:p w14:paraId="7BB4F215" w14:textId="416B6997" w:rsidR="004366C7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  <w:t>-</w:t>
      </w:r>
      <w:r w:rsidR="0028775C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raportul </w:t>
      </w:r>
      <w:proofErr w:type="spellStart"/>
      <w:r w:rsid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Direcţiei</w:t>
      </w:r>
      <w:proofErr w:type="spellEnd"/>
      <w:r w:rsid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Economice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, înregistrat sub nr.</w:t>
      </w:r>
      <w:r w:rsidR="0028775C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11053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din 02.07.2026;</w:t>
      </w:r>
    </w:p>
    <w:p w14:paraId="4C53F743" w14:textId="5DAA9A08" w:rsidR="0047017F" w:rsidRPr="0028775C" w:rsidRDefault="0047017F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  <w:t xml:space="preserve">- avizul </w:t>
      </w:r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Comisiei de Studii, Prognoze </w:t>
      </w:r>
      <w:proofErr w:type="spellStart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Economico</w:t>
      </w:r>
      <w:proofErr w:type="spellEnd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- Sociale, Buget - </w:t>
      </w:r>
      <w:proofErr w:type="spellStart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Finanţe</w:t>
      </w:r>
      <w:proofErr w:type="spellEnd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proofErr w:type="spellStart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şi</w:t>
      </w:r>
      <w:proofErr w:type="spellEnd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Administrarea Domeniului Public </w:t>
      </w:r>
      <w:proofErr w:type="spellStart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şi</w:t>
      </w:r>
      <w:proofErr w:type="spellEnd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Privat al </w:t>
      </w:r>
      <w:proofErr w:type="spellStart"/>
      <w:r w:rsidRPr="0047017F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Judeţului</w:t>
      </w:r>
      <w:proofErr w:type="spellEnd"/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;</w:t>
      </w:r>
    </w:p>
    <w:p w14:paraId="7D51B4D3" w14:textId="7DF0459F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- Hotărârea Consiliului Județean Călărași nr. 9 din 31.01.2024 privind aprobarea proiectului 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Balcescu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– Zimbru (DJ 304) –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Faurei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– </w:t>
      </w:r>
      <w:proofErr w:type="spellStart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Danesti</w:t>
      </w:r>
      <w:proofErr w:type="spellEnd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(DJ303) – </w:t>
      </w:r>
      <w:proofErr w:type="spellStart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Nucetu</w:t>
      </w:r>
      <w:proofErr w:type="spellEnd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(DN3)”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precum si a indicatorilor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tehnico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-economici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actualizati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, faza Proiect tehnic;</w:t>
      </w:r>
    </w:p>
    <w:p w14:paraId="03A6E9DF" w14:textId="601D6AE8" w:rsidR="00566B9E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          - Hotărârea Consiliului Județean Călărași nr. 68 din 29.04.2024 pentru completarea Hotărârii nr.9/2024 privind aprobarea proiectului 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Balcescu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– Zimbru (DJ 304) –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Faurei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– </w:t>
      </w:r>
      <w:proofErr w:type="spellStart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Danesti</w:t>
      </w:r>
      <w:proofErr w:type="spellEnd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(DJ303) – </w:t>
      </w:r>
      <w:proofErr w:type="spellStart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Nucetu</w:t>
      </w:r>
      <w:proofErr w:type="spellEnd"/>
      <w:r w:rsidR="0044338A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(DN3)”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precum si a indicatorilor </w:t>
      </w:r>
      <w:proofErr w:type="spellStart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tehnico</w:t>
      </w:r>
      <w:proofErr w:type="spellEnd"/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-economici, faza Proiect tehnic;</w:t>
      </w:r>
    </w:p>
    <w:p w14:paraId="47B2BB17" w14:textId="77777777" w:rsidR="00845213" w:rsidRDefault="00566B9E" w:rsidP="0028775C">
      <w:pPr>
        <w:ind w:right="-288"/>
        <w:jc w:val="both"/>
        <w:rPr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Pr="0028775C">
        <w:rPr>
          <w:color w:val="000000" w:themeColor="text1"/>
          <w:sz w:val="27"/>
          <w:szCs w:val="27"/>
        </w:rPr>
        <w:t xml:space="preserve">- </w:t>
      </w:r>
      <w:r w:rsidR="00AA204B" w:rsidRPr="0028775C">
        <w:rPr>
          <w:color w:val="000000" w:themeColor="text1"/>
          <w:sz w:val="27"/>
          <w:szCs w:val="27"/>
        </w:rPr>
        <w:t xml:space="preserve">prevederile </w:t>
      </w:r>
      <w:r w:rsidRPr="0028775C">
        <w:rPr>
          <w:color w:val="000000" w:themeColor="text1"/>
          <w:sz w:val="27"/>
          <w:szCs w:val="27"/>
        </w:rPr>
        <w:t xml:space="preserve">art. 1 alin. (5), art. 120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art. 121 alin. (1)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(2) din </w:t>
      </w:r>
      <w:proofErr w:type="spellStart"/>
      <w:r w:rsidRPr="0028775C">
        <w:rPr>
          <w:color w:val="000000" w:themeColor="text1"/>
          <w:sz w:val="27"/>
          <w:szCs w:val="27"/>
        </w:rPr>
        <w:t>Constituţia</w:t>
      </w:r>
      <w:proofErr w:type="spellEnd"/>
      <w:r w:rsidRPr="0028775C">
        <w:rPr>
          <w:color w:val="000000" w:themeColor="text1"/>
          <w:sz w:val="27"/>
          <w:szCs w:val="27"/>
        </w:rPr>
        <w:t xml:space="preserve"> României, republicată;</w:t>
      </w:r>
    </w:p>
    <w:p w14:paraId="2E6D4A33" w14:textId="77777777" w:rsidR="0044338A" w:rsidRDefault="00845213" w:rsidP="0028775C">
      <w:pPr>
        <w:ind w:right="-288"/>
        <w:jc w:val="both"/>
        <w:rPr>
          <w:color w:val="000000" w:themeColor="text1"/>
          <w:sz w:val="27"/>
          <w:szCs w:val="27"/>
        </w:rPr>
      </w:pPr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566B9E" w:rsidRPr="0028775C">
        <w:rPr>
          <w:color w:val="000000" w:themeColor="text1"/>
          <w:sz w:val="27"/>
          <w:szCs w:val="27"/>
        </w:rPr>
        <w:t>-</w:t>
      </w:r>
      <w:r w:rsidR="00AA204B" w:rsidRPr="0028775C">
        <w:rPr>
          <w:color w:val="000000" w:themeColor="text1"/>
          <w:sz w:val="27"/>
          <w:szCs w:val="27"/>
        </w:rPr>
        <w:t xml:space="preserve"> prevederile </w:t>
      </w:r>
      <w:r w:rsidR="00566B9E" w:rsidRPr="0028775C">
        <w:rPr>
          <w:color w:val="000000" w:themeColor="text1"/>
          <w:sz w:val="27"/>
          <w:szCs w:val="27"/>
        </w:rPr>
        <w:t xml:space="preserve"> art. 9 paragraful 8 din Carta europeană a autonomiei locale, adoptată la Strasbourg la 15 octombrie 1985, ratificată prin Legea nr. 199/1997;</w:t>
      </w:r>
    </w:p>
    <w:p w14:paraId="12607AA7" w14:textId="555CD968" w:rsidR="00566B9E" w:rsidRPr="0028775C" w:rsidRDefault="0044338A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566B9E" w:rsidRPr="0028775C">
        <w:rPr>
          <w:color w:val="000000" w:themeColor="text1"/>
          <w:sz w:val="27"/>
          <w:szCs w:val="27"/>
        </w:rPr>
        <w:t>-</w:t>
      </w:r>
      <w:r w:rsidR="0028775C" w:rsidRPr="0028775C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 </w:t>
      </w:r>
      <w:r w:rsidR="00AA204B" w:rsidRPr="0028775C">
        <w:rPr>
          <w:color w:val="000000" w:themeColor="text1"/>
          <w:sz w:val="27"/>
          <w:szCs w:val="27"/>
        </w:rPr>
        <w:t xml:space="preserve">prevederile </w:t>
      </w:r>
      <w:r w:rsidR="00566B9E" w:rsidRPr="0028775C">
        <w:rPr>
          <w:color w:val="000000" w:themeColor="text1"/>
          <w:sz w:val="27"/>
          <w:szCs w:val="27"/>
        </w:rPr>
        <w:t xml:space="preserve"> art. 7 alin. (2), precum </w:t>
      </w:r>
      <w:proofErr w:type="spellStart"/>
      <w:r w:rsidR="00566B9E" w:rsidRPr="0028775C">
        <w:rPr>
          <w:color w:val="000000" w:themeColor="text1"/>
          <w:sz w:val="27"/>
          <w:szCs w:val="27"/>
        </w:rPr>
        <w:t>şi</w:t>
      </w:r>
      <w:proofErr w:type="spellEnd"/>
      <w:r w:rsidR="00566B9E" w:rsidRPr="0028775C">
        <w:rPr>
          <w:color w:val="000000" w:themeColor="text1"/>
          <w:sz w:val="27"/>
          <w:szCs w:val="27"/>
        </w:rPr>
        <w:t xml:space="preserve"> art. 1166 </w:t>
      </w:r>
      <w:proofErr w:type="spellStart"/>
      <w:r w:rsidR="00566B9E" w:rsidRPr="0028775C">
        <w:rPr>
          <w:color w:val="000000" w:themeColor="text1"/>
          <w:sz w:val="27"/>
          <w:szCs w:val="27"/>
        </w:rPr>
        <w:t>şi</w:t>
      </w:r>
      <w:proofErr w:type="spellEnd"/>
      <w:r w:rsidR="00566B9E" w:rsidRPr="0028775C">
        <w:rPr>
          <w:color w:val="000000" w:themeColor="text1"/>
          <w:sz w:val="27"/>
          <w:szCs w:val="27"/>
        </w:rPr>
        <w:t xml:space="preserve"> următoarele din Legea nr. 287/2009 privind Codul civil, republicată, cu modificările </w:t>
      </w:r>
      <w:proofErr w:type="spellStart"/>
      <w:r w:rsidR="00566B9E" w:rsidRPr="0028775C">
        <w:rPr>
          <w:color w:val="000000" w:themeColor="text1"/>
          <w:sz w:val="27"/>
          <w:szCs w:val="27"/>
        </w:rPr>
        <w:t>şi</w:t>
      </w:r>
      <w:proofErr w:type="spellEnd"/>
      <w:r w:rsidR="00566B9E" w:rsidRPr="0028775C">
        <w:rPr>
          <w:color w:val="000000" w:themeColor="text1"/>
          <w:sz w:val="27"/>
          <w:szCs w:val="27"/>
        </w:rPr>
        <w:t xml:space="preserve"> completările ulterioare, referitoare la contracte;</w:t>
      </w:r>
    </w:p>
    <w:p w14:paraId="1FF58F0E" w14:textId="0D4F0003" w:rsidR="00566B9E" w:rsidRPr="0028775C" w:rsidRDefault="00566B9E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Pr="0028775C">
        <w:rPr>
          <w:color w:val="000000" w:themeColor="text1"/>
          <w:sz w:val="27"/>
          <w:szCs w:val="27"/>
        </w:rPr>
        <w:t>-</w:t>
      </w:r>
      <w:r w:rsidR="0028775C" w:rsidRPr="0028775C">
        <w:rPr>
          <w:color w:val="000000" w:themeColor="text1"/>
          <w:sz w:val="27"/>
          <w:szCs w:val="27"/>
        </w:rPr>
        <w:t xml:space="preserve"> </w:t>
      </w:r>
      <w:r w:rsidR="00AA204B" w:rsidRPr="0028775C">
        <w:rPr>
          <w:color w:val="000000" w:themeColor="text1"/>
          <w:sz w:val="27"/>
          <w:szCs w:val="27"/>
        </w:rPr>
        <w:t xml:space="preserve">prevederile </w:t>
      </w:r>
      <w:r w:rsidRPr="0028775C">
        <w:rPr>
          <w:color w:val="000000" w:themeColor="text1"/>
          <w:sz w:val="27"/>
          <w:szCs w:val="27"/>
        </w:rPr>
        <w:t xml:space="preserve"> art. 13 din </w:t>
      </w:r>
      <w:proofErr w:type="spellStart"/>
      <w:r w:rsidRPr="0028775C">
        <w:rPr>
          <w:color w:val="000000" w:themeColor="text1"/>
          <w:sz w:val="27"/>
          <w:szCs w:val="27"/>
        </w:rPr>
        <w:t>Ordonanţa</w:t>
      </w:r>
      <w:proofErr w:type="spellEnd"/>
      <w:r w:rsidRPr="0028775C">
        <w:rPr>
          <w:color w:val="000000" w:themeColor="text1"/>
          <w:sz w:val="27"/>
          <w:szCs w:val="27"/>
        </w:rPr>
        <w:t xml:space="preserve"> de </w:t>
      </w:r>
      <w:proofErr w:type="spellStart"/>
      <w:r w:rsidRPr="0028775C">
        <w:rPr>
          <w:color w:val="000000" w:themeColor="text1"/>
          <w:sz w:val="27"/>
          <w:szCs w:val="27"/>
        </w:rPr>
        <w:t>urgenţă</w:t>
      </w:r>
      <w:proofErr w:type="spellEnd"/>
      <w:r w:rsidRPr="0028775C">
        <w:rPr>
          <w:color w:val="000000" w:themeColor="text1"/>
          <w:sz w:val="27"/>
          <w:szCs w:val="27"/>
        </w:rPr>
        <w:t xml:space="preserve"> a Guvernului nr. 64/2007 privind datoria publică, aprobată cu modificări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completări prin Legea nr. 109/2008, cu modificările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completările ulterioare;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</w:p>
    <w:p w14:paraId="0880C86D" w14:textId="47CD7901" w:rsidR="00566B9E" w:rsidRPr="0028775C" w:rsidRDefault="00566B9E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Pr="0028775C">
        <w:rPr>
          <w:color w:val="000000" w:themeColor="text1"/>
          <w:sz w:val="27"/>
          <w:szCs w:val="27"/>
        </w:rPr>
        <w:t xml:space="preserve">- </w:t>
      </w:r>
      <w:r w:rsidR="00AA204B" w:rsidRPr="0028775C">
        <w:rPr>
          <w:color w:val="000000" w:themeColor="text1"/>
          <w:sz w:val="27"/>
          <w:szCs w:val="27"/>
        </w:rPr>
        <w:t xml:space="preserve">prevederile </w:t>
      </w:r>
      <w:r w:rsidRPr="0028775C">
        <w:rPr>
          <w:color w:val="000000" w:themeColor="text1"/>
          <w:sz w:val="27"/>
          <w:szCs w:val="27"/>
        </w:rPr>
        <w:t xml:space="preserve">art. 61-66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art. 76</w:t>
      </w:r>
      <w:r w:rsidRPr="0028775C">
        <w:rPr>
          <w:color w:val="000000" w:themeColor="text1"/>
          <w:sz w:val="27"/>
          <w:szCs w:val="27"/>
          <w:vertAlign w:val="superscript"/>
        </w:rPr>
        <w:t>1</w:t>
      </w:r>
      <w:r w:rsidRPr="0028775C">
        <w:rPr>
          <w:color w:val="000000" w:themeColor="text1"/>
          <w:sz w:val="27"/>
          <w:szCs w:val="27"/>
        </w:rPr>
        <w:t xml:space="preserve"> din Legea nr. 273/2006 privind </w:t>
      </w:r>
      <w:proofErr w:type="spellStart"/>
      <w:r w:rsidRPr="0028775C">
        <w:rPr>
          <w:color w:val="000000" w:themeColor="text1"/>
          <w:sz w:val="27"/>
          <w:szCs w:val="27"/>
        </w:rPr>
        <w:t>finanţele</w:t>
      </w:r>
      <w:proofErr w:type="spellEnd"/>
      <w:r w:rsidRPr="0028775C">
        <w:rPr>
          <w:color w:val="000000" w:themeColor="text1"/>
          <w:sz w:val="27"/>
          <w:szCs w:val="27"/>
        </w:rPr>
        <w:t xml:space="preserve"> publice locale, cu modificările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completările ulterioare;</w:t>
      </w:r>
    </w:p>
    <w:p w14:paraId="3E3751E5" w14:textId="033621BA" w:rsidR="00566B9E" w:rsidRPr="0028775C" w:rsidRDefault="00566B9E" w:rsidP="0028775C">
      <w:pPr>
        <w:ind w:right="-288"/>
        <w:jc w:val="both"/>
        <w:rPr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Pr="0028775C">
        <w:rPr>
          <w:color w:val="000000" w:themeColor="text1"/>
          <w:sz w:val="27"/>
          <w:szCs w:val="27"/>
        </w:rPr>
        <w:t xml:space="preserve">- </w:t>
      </w:r>
      <w:r w:rsidR="00AA204B" w:rsidRPr="0028775C">
        <w:rPr>
          <w:color w:val="000000" w:themeColor="text1"/>
          <w:sz w:val="27"/>
          <w:szCs w:val="27"/>
        </w:rPr>
        <w:t xml:space="preserve">prevederile </w:t>
      </w:r>
      <w:r w:rsidRPr="0028775C">
        <w:rPr>
          <w:color w:val="000000" w:themeColor="text1"/>
          <w:sz w:val="27"/>
          <w:szCs w:val="27"/>
        </w:rPr>
        <w:t xml:space="preserve">Hotărârii Guvernului nr. 9/2007 privind constituirea, </w:t>
      </w:r>
      <w:proofErr w:type="spellStart"/>
      <w:r w:rsidRPr="0028775C">
        <w:rPr>
          <w:color w:val="000000" w:themeColor="text1"/>
          <w:sz w:val="27"/>
          <w:szCs w:val="27"/>
        </w:rPr>
        <w:t>componenţa</w:t>
      </w:r>
      <w:proofErr w:type="spellEnd"/>
      <w:r w:rsidRPr="0028775C">
        <w:rPr>
          <w:color w:val="000000" w:themeColor="text1"/>
          <w:sz w:val="27"/>
          <w:szCs w:val="27"/>
        </w:rPr>
        <w:t xml:space="preserve"> </w:t>
      </w:r>
      <w:proofErr w:type="spellStart"/>
      <w:r w:rsidRPr="0028775C">
        <w:rPr>
          <w:color w:val="000000" w:themeColor="text1"/>
          <w:sz w:val="27"/>
          <w:szCs w:val="27"/>
        </w:rPr>
        <w:t>şi</w:t>
      </w:r>
      <w:proofErr w:type="spellEnd"/>
      <w:r w:rsidRPr="0028775C">
        <w:rPr>
          <w:color w:val="000000" w:themeColor="text1"/>
          <w:sz w:val="27"/>
          <w:szCs w:val="27"/>
        </w:rPr>
        <w:t xml:space="preserve"> </w:t>
      </w:r>
      <w:proofErr w:type="spellStart"/>
      <w:r w:rsidRPr="0028775C">
        <w:rPr>
          <w:color w:val="000000" w:themeColor="text1"/>
          <w:sz w:val="27"/>
          <w:szCs w:val="27"/>
        </w:rPr>
        <w:t>funcţionarea</w:t>
      </w:r>
      <w:proofErr w:type="spellEnd"/>
      <w:r w:rsidRPr="0028775C">
        <w:rPr>
          <w:color w:val="000000" w:themeColor="text1"/>
          <w:sz w:val="27"/>
          <w:szCs w:val="27"/>
        </w:rPr>
        <w:t xml:space="preserve"> Comisiei de autorizare a împrumuturilor locale, cu modifică</w:t>
      </w:r>
      <w:r w:rsidR="0028775C" w:rsidRPr="0028775C">
        <w:rPr>
          <w:color w:val="000000" w:themeColor="text1"/>
          <w:sz w:val="27"/>
          <w:szCs w:val="27"/>
        </w:rPr>
        <w:t xml:space="preserve">rile </w:t>
      </w:r>
      <w:proofErr w:type="spellStart"/>
      <w:r w:rsidR="0028775C" w:rsidRPr="0028775C">
        <w:rPr>
          <w:color w:val="000000" w:themeColor="text1"/>
          <w:sz w:val="27"/>
          <w:szCs w:val="27"/>
        </w:rPr>
        <w:t>şi</w:t>
      </w:r>
      <w:proofErr w:type="spellEnd"/>
      <w:r w:rsidR="0028775C" w:rsidRPr="0028775C">
        <w:rPr>
          <w:color w:val="000000" w:themeColor="text1"/>
          <w:sz w:val="27"/>
          <w:szCs w:val="27"/>
        </w:rPr>
        <w:t xml:space="preserve"> completările ulterioare;</w:t>
      </w:r>
    </w:p>
    <w:p w14:paraId="38006BD8" w14:textId="2784089F" w:rsidR="0028775C" w:rsidRPr="0028775C" w:rsidRDefault="0044338A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          </w:t>
      </w:r>
      <w:r w:rsidR="0028775C" w:rsidRPr="0028775C">
        <w:rPr>
          <w:color w:val="000000" w:themeColor="text1"/>
          <w:sz w:val="27"/>
          <w:szCs w:val="27"/>
        </w:rPr>
        <w:t xml:space="preserve">- </w:t>
      </w:r>
      <w:proofErr w:type="spellStart"/>
      <w:r w:rsidR="0028775C" w:rsidRPr="0028775C">
        <w:rPr>
          <w:color w:val="000000" w:themeColor="text1"/>
          <w:sz w:val="27"/>
          <w:szCs w:val="27"/>
        </w:rPr>
        <w:t>prevderile</w:t>
      </w:r>
      <w:proofErr w:type="spellEnd"/>
      <w:r w:rsidR="0028775C" w:rsidRPr="0028775C">
        <w:rPr>
          <w:color w:val="000000" w:themeColor="text1"/>
          <w:sz w:val="27"/>
          <w:szCs w:val="27"/>
        </w:rPr>
        <w:t xml:space="preserve"> art. 92 alin. (1) </w:t>
      </w:r>
      <w:proofErr w:type="spellStart"/>
      <w:r w:rsidR="0028775C" w:rsidRPr="0028775C">
        <w:rPr>
          <w:color w:val="000000" w:themeColor="text1"/>
          <w:sz w:val="27"/>
          <w:szCs w:val="27"/>
        </w:rPr>
        <w:t>şi</w:t>
      </w:r>
      <w:proofErr w:type="spellEnd"/>
      <w:r w:rsidR="0028775C" w:rsidRPr="0028775C">
        <w:rPr>
          <w:color w:val="000000" w:themeColor="text1"/>
          <w:sz w:val="27"/>
          <w:szCs w:val="27"/>
        </w:rPr>
        <w:t xml:space="preserve"> art. 173 alin. (1) lit. b) </w:t>
      </w:r>
      <w:proofErr w:type="spellStart"/>
      <w:r w:rsidR="0028775C" w:rsidRPr="0028775C">
        <w:rPr>
          <w:color w:val="000000" w:themeColor="text1"/>
          <w:sz w:val="27"/>
          <w:szCs w:val="27"/>
        </w:rPr>
        <w:t>şi</w:t>
      </w:r>
      <w:proofErr w:type="spellEnd"/>
      <w:r w:rsidR="0028775C" w:rsidRPr="0028775C">
        <w:rPr>
          <w:color w:val="000000" w:themeColor="text1"/>
          <w:sz w:val="27"/>
          <w:szCs w:val="27"/>
        </w:rPr>
        <w:t xml:space="preserve"> alin. (3) lit. b) din Ordonanța de urgenta a Guvernului nr. 57/2019 privind Codul administrativ, cu modificările si completările ulterioare;</w:t>
      </w:r>
    </w:p>
    <w:p w14:paraId="03B40678" w14:textId="0F4B9681" w:rsidR="00566B9E" w:rsidRDefault="00566B9E" w:rsidP="0044338A">
      <w:pPr>
        <w:ind w:right="-288" w:firstLine="708"/>
        <w:jc w:val="both"/>
        <w:rPr>
          <w:color w:val="000000" w:themeColor="text1"/>
          <w:sz w:val="27"/>
          <w:szCs w:val="27"/>
        </w:rPr>
      </w:pPr>
      <w:r w:rsidRPr="0028775C">
        <w:rPr>
          <w:color w:val="000000" w:themeColor="text1"/>
          <w:sz w:val="27"/>
          <w:szCs w:val="27"/>
        </w:rPr>
        <w:t>In temeiul art. 196 alin. (1) lit. a) din Ordonanța de urgenta a Guvernului nr. 57/2019 privind Codul administrativ, cu modificările si completările ulterioare,</w:t>
      </w:r>
    </w:p>
    <w:p w14:paraId="61D98510" w14:textId="77777777" w:rsidR="0044338A" w:rsidRDefault="0044338A" w:rsidP="0044338A">
      <w:pPr>
        <w:ind w:right="-288" w:firstLine="708"/>
        <w:jc w:val="both"/>
        <w:rPr>
          <w:color w:val="000000" w:themeColor="text1"/>
          <w:sz w:val="27"/>
          <w:szCs w:val="27"/>
        </w:rPr>
      </w:pPr>
    </w:p>
    <w:p w14:paraId="70D2AB79" w14:textId="77777777" w:rsidR="0044338A" w:rsidRDefault="0044338A" w:rsidP="0044338A">
      <w:pPr>
        <w:ind w:right="-288" w:firstLine="708"/>
        <w:jc w:val="both"/>
        <w:rPr>
          <w:color w:val="000000" w:themeColor="text1"/>
          <w:sz w:val="27"/>
          <w:szCs w:val="27"/>
        </w:rPr>
      </w:pPr>
    </w:p>
    <w:p w14:paraId="5D093A0A" w14:textId="77777777" w:rsidR="0044338A" w:rsidRPr="0028775C" w:rsidRDefault="0044338A" w:rsidP="0044338A">
      <w:pPr>
        <w:ind w:right="-288" w:firstLine="708"/>
        <w:jc w:val="both"/>
        <w:rPr>
          <w:color w:val="000000" w:themeColor="text1"/>
          <w:sz w:val="27"/>
          <w:szCs w:val="27"/>
        </w:rPr>
      </w:pPr>
    </w:p>
    <w:p w14:paraId="1F04D981" w14:textId="77777777" w:rsidR="0028775C" w:rsidRPr="0028775C" w:rsidRDefault="0028775C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</w:p>
    <w:p w14:paraId="09F2C0FC" w14:textId="46047FDA" w:rsidR="006432B3" w:rsidRPr="0028775C" w:rsidRDefault="006432B3" w:rsidP="0044338A">
      <w:pPr>
        <w:ind w:right="-288"/>
        <w:jc w:val="center"/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lastRenderedPageBreak/>
        <w:t>HOTĂRĂȘTE:</w:t>
      </w:r>
    </w:p>
    <w:p w14:paraId="40E24316" w14:textId="1FA947EB" w:rsidR="006432B3" w:rsidRPr="0028775C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6432B3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Art. 1.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28775C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6432B3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 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Se aproba contractarea si garantarea unei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finantari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rambursabile interne in valoare de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39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.000.000 lei, pe o perioada de 15 de ani, din care 3 ani perioada de tragere din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imprumut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.</w:t>
      </w:r>
    </w:p>
    <w:p w14:paraId="43347E08" w14:textId="57E97DB7" w:rsidR="006432B3" w:rsidRPr="0028775C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6432B3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Art. 2. </w:t>
      </w:r>
      <w:r w:rsidR="003301DD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Contractarea</w:t>
      </w:r>
      <w:r w:rsidR="003301DD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si garantarea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finantarii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rambursabile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prevazute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la articolul 1 se face pentru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finantarea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proiectelor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prevazute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in Anexa care face parte integranta din prezenta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hotarare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.</w:t>
      </w:r>
    </w:p>
    <w:p w14:paraId="4FD3C6FB" w14:textId="4C549724" w:rsidR="006432B3" w:rsidRPr="0028775C" w:rsidRDefault="004366C7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ab/>
      </w:r>
      <w:r w:rsid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Art. 3. </w:t>
      </w:r>
      <w:r w:rsidR="0028775C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Din bugetul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Judetului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proofErr w:type="spellStart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Calarasi</w:t>
      </w:r>
      <w:proofErr w:type="spellEnd"/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se asigura integral plata:</w:t>
      </w:r>
    </w:p>
    <w:p w14:paraId="0A856F5E" w14:textId="77777777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              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- serviciului anual al datoriei publice locale;</w:t>
      </w:r>
    </w:p>
    <w:p w14:paraId="3C0E1701" w14:textId="4A479146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 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ab/>
        <w:t xml:space="preserve">    - oricaror impozite si taxe aferente realizarii obiectivelor de investitii de interes local;</w:t>
      </w:r>
    </w:p>
    <w:p w14:paraId="03956180" w14:textId="369D16A1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 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ab/>
        <w:t xml:space="preserve">    - altor cheltuieli neeligibile ale finantarii rambursabile mentionate la articolul 1.</w:t>
      </w:r>
    </w:p>
    <w:p w14:paraId="671E9852" w14:textId="328735B6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Art. 4. (1)</w:t>
      </w:r>
      <w:r w:rsid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</w:t>
      </w:r>
      <w:r w:rsidR="0028775C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Pe intreaga durata a serviciului datoriei publice locale, ordonatorul principal de credite are obligatia sa publice pe pagina de internet a Județului Calarasi urmatoarele date:</w:t>
      </w:r>
    </w:p>
    <w:p w14:paraId="1BC65F9A" w14:textId="04EEAE72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a)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hotararea Comisiei de autorizare a imprumuturilor locale, precum si orice modificari si/sau completari ale acesteia;</w:t>
      </w:r>
    </w:p>
    <w:p w14:paraId="244E5A4F" w14:textId="53A70EA0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b)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valoarea finantarii rambursabile contractate in valuta din contract;</w:t>
      </w:r>
    </w:p>
    <w:p w14:paraId="6CEB477D" w14:textId="4AE8E757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c)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gradul de indatorare a Județului Calarasi;</w:t>
      </w:r>
    </w:p>
    <w:p w14:paraId="1922687E" w14:textId="63FFDEED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d)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durata serviciului datoriei publice locale, cu precizarea perioadei de gratie si a perioadei de rambursare a finantarii rambursabile;</w:t>
      </w:r>
    </w:p>
    <w:p w14:paraId="580F7AC5" w14:textId="6A1820A2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e)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dobanzile, comisioanele si orice alte costuri aferente finantarii rambursabile;</w:t>
      </w:r>
    </w:p>
    <w:p w14:paraId="64E5BEF7" w14:textId="3AA8CE54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>f)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platile efectuate din finantarea rambursabila.</w:t>
      </w:r>
    </w:p>
    <w:p w14:paraId="5CDBFD0B" w14:textId="7900406F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 xml:space="preserve">g) 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documentele şi informaţiile prevăzute la art. 76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vertAlign w:val="superscript"/>
          <w:lang w:val="it-IT"/>
        </w:rPr>
        <w:t>1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alin. (1) din Legea nr. 273/2006 privind finanţele publice locale, cu modificările şi completările ulterioare.</w:t>
      </w:r>
    </w:p>
    <w:p w14:paraId="7E877DBD" w14:textId="19B4CCF3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 xml:space="preserve">(2) 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Ordonatorul principal de credite are obligaţia de a transmite, în format electronic la adresa http://uat.mdrap.ro/, informaţiile prevăzute la art. 76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vertAlign w:val="superscript"/>
          <w:lang w:val="it-IT"/>
        </w:rPr>
        <w:t>1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alin. (1) din Legea nr. 273/2006 privind finanţele publice locale, cu modificările şi completările ulterioare.</w:t>
      </w:r>
    </w:p>
    <w:p w14:paraId="2EEFA755" w14:textId="48274C09" w:rsidR="004366C7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ab/>
      </w:r>
      <w:r w:rsidR="004366C7" w:rsidRPr="0028775C">
        <w:rPr>
          <w:rFonts w:asciiTheme="majorBidi" w:eastAsia="Calibri" w:hAnsiTheme="majorBidi" w:cstheme="majorBidi"/>
          <w:b/>
          <w:bCs/>
          <w:color w:val="000000" w:themeColor="text1"/>
          <w:sz w:val="27"/>
          <w:szCs w:val="27"/>
          <w:lang w:val="it-IT"/>
        </w:rPr>
        <w:t xml:space="preserve">(3) </w:t>
      </w:r>
      <w:r w:rsidR="004366C7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Datele prevăzute la alin. (1) se actualizează în prima decadă a fiecărui trimestru pentru trimestrul expirat, sub sancţiunile prevăzute de lege. </w:t>
      </w:r>
    </w:p>
    <w:p w14:paraId="679CA90F" w14:textId="71D78F74" w:rsidR="00A74F8B" w:rsidRPr="0028775C" w:rsidRDefault="00240824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ab/>
      </w: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 xml:space="preserve">Art. 5. </w:t>
      </w:r>
      <w:r w:rsidR="0028775C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 xml:space="preserve">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La data </w:t>
      </w:r>
      <w:r w:rsidR="006F6BF5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intrării în vigoare a 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prezentei hotarari</w:t>
      </w:r>
      <w:r w:rsidR="006F6BF5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,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se </w:t>
      </w:r>
      <w:r w:rsidR="006F6BF5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revoca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Hotararea Consiliului Judetean </w:t>
      </w:r>
      <w:r w:rsidR="006F6BF5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>Calarasi nr. 146 din 30.06.2026</w:t>
      </w:r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privind aprobarea </w:t>
      </w:r>
      <w:proofErr w:type="spellStart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contractarii</w:t>
      </w:r>
      <w:proofErr w:type="spellEnd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si </w:t>
      </w:r>
      <w:proofErr w:type="spellStart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garantarii</w:t>
      </w:r>
      <w:proofErr w:type="spellEnd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unei </w:t>
      </w:r>
      <w:proofErr w:type="spellStart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finantari</w:t>
      </w:r>
      <w:proofErr w:type="spellEnd"/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rambursabile interne</w:t>
      </w:r>
      <w:r w:rsidR="00C445C6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 xml:space="preserve"> </w:t>
      </w:r>
      <w:r w:rsidR="00A74F8B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in valoare de 40.000.000 lei</w:t>
      </w:r>
      <w:r w:rsidR="006F6BF5">
        <w:rPr>
          <w:rFonts w:asciiTheme="majorBidi" w:eastAsia="Calibri" w:hAnsiTheme="majorBidi" w:cstheme="majorBidi"/>
          <w:bCs/>
          <w:color w:val="000000" w:themeColor="text1"/>
          <w:sz w:val="27"/>
          <w:szCs w:val="27"/>
        </w:rPr>
        <w:t>.</w:t>
      </w:r>
    </w:p>
    <w:p w14:paraId="3037B7A2" w14:textId="2A26353B" w:rsidR="00566B9E" w:rsidRPr="0028775C" w:rsidRDefault="006432B3" w:rsidP="0028775C">
      <w:pPr>
        <w:ind w:right="-288"/>
        <w:jc w:val="both"/>
        <w:rPr>
          <w:sz w:val="27"/>
          <w:szCs w:val="27"/>
          <w:lang w:val="it-IT"/>
        </w:rPr>
      </w:pP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         </w:t>
      </w: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 xml:space="preserve">Art. </w:t>
      </w:r>
      <w:r w:rsidR="009D038B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>6</w:t>
      </w:r>
      <w:r w:rsid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 xml:space="preserve">. </w:t>
      </w:r>
      <w:r w:rsidR="0028775C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Cu ducerea la indeplinire a prezentei hotarari se insarcineaza Presedintele Consiliului Judetean Calarasi.</w:t>
      </w:r>
      <w:r w:rsidR="00566B9E" w:rsidRPr="0028775C">
        <w:rPr>
          <w:sz w:val="27"/>
          <w:szCs w:val="27"/>
          <w:lang w:val="it-IT"/>
        </w:rPr>
        <w:t xml:space="preserve"> Se împuternicește Presedintele Consiliului Judetean Calarasi pentru semnarea contractului de împrumut bancar și a contractului de garantare, precum și pentru deschiderile de conturi.</w:t>
      </w:r>
    </w:p>
    <w:p w14:paraId="4C8E1F37" w14:textId="42F235A1" w:rsidR="00566B9E" w:rsidRPr="0028775C" w:rsidRDefault="0028775C" w:rsidP="0028775C">
      <w:pPr>
        <w:ind w:right="-288"/>
        <w:jc w:val="both"/>
        <w:rPr>
          <w:sz w:val="27"/>
          <w:szCs w:val="27"/>
          <w:lang w:val="it-IT"/>
        </w:rPr>
      </w:pPr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         </w:t>
      </w:r>
      <w:r w:rsidR="006432B3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 xml:space="preserve">Art. </w:t>
      </w:r>
      <w:r w:rsidR="009D038B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>7</w:t>
      </w:r>
      <w:r w:rsidR="006432B3"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  <w:lang w:val="it-IT"/>
        </w:rPr>
        <w:t>.</w:t>
      </w:r>
      <w:r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</w:t>
      </w:r>
      <w:r w:rsidRPr="0028775C">
        <w:rPr>
          <w:rFonts w:asciiTheme="majorBidi" w:eastAsia="Calibri" w:hAnsiTheme="majorBidi" w:cstheme="majorBidi"/>
          <w:b/>
          <w:color w:val="000000" w:themeColor="text1"/>
          <w:sz w:val="27"/>
          <w:szCs w:val="27"/>
        </w:rPr>
        <w:t>–</w:t>
      </w:r>
      <w:r w:rsidR="006432B3" w:rsidRPr="0028775C">
        <w:rPr>
          <w:rFonts w:asciiTheme="majorBidi" w:eastAsia="Calibri" w:hAnsiTheme="majorBidi" w:cstheme="majorBidi"/>
          <w:bCs/>
          <w:color w:val="000000" w:themeColor="text1"/>
          <w:sz w:val="27"/>
          <w:szCs w:val="27"/>
          <w:lang w:val="it-IT"/>
        </w:rPr>
        <w:t xml:space="preserve"> Secretarul General al Județului, prin Compartimentul Cancelarie Consiliu și Editare Monitor Oficial, va comunica prezenta hotărâre: Prefectului Județului Călărași, Președintelui Consiliului Județean Călărași și Direcției Economice</w:t>
      </w:r>
      <w:r w:rsidR="00566B9E" w:rsidRPr="0028775C">
        <w:rPr>
          <w:sz w:val="27"/>
          <w:szCs w:val="27"/>
          <w:lang w:val="it-IT"/>
        </w:rPr>
        <w:t xml:space="preserve"> si se aduce la cunostinta prin publicarea in Monitorul Oficial al Judetului Calarasi, precum si pe pagina de internet www.calarasi.ro.</w:t>
      </w:r>
    </w:p>
    <w:p w14:paraId="5EFE4C84" w14:textId="77777777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</w:p>
    <w:p w14:paraId="5CCA49C7" w14:textId="77777777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     PRESEDINTE,</w:t>
      </w:r>
    </w:p>
    <w:p w14:paraId="577D51BA" w14:textId="29D01932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  ec. Vasile ILIUTA                                                                                    </w:t>
      </w:r>
      <w:r w:rsidR="0047017F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   CONTRASEMN</w:t>
      </w: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EAZA, </w:t>
      </w: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ab/>
        <w:t xml:space="preserve"> </w:t>
      </w: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ab/>
        <w:t xml:space="preserve">        </w:t>
      </w:r>
    </w:p>
    <w:p w14:paraId="7DB51EC3" w14:textId="6A05F958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 </w:t>
      </w:r>
      <w:r w:rsidR="0028775C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               </w:t>
      </w:r>
      <w:r w:rsidRPr="004366C7">
        <w:rPr>
          <w:rFonts w:asciiTheme="majorBidi" w:eastAsia="Calibri" w:hAnsiTheme="majorBidi" w:cstheme="majorBidi"/>
          <w:b/>
          <w:bCs/>
          <w:color w:val="000000" w:themeColor="text1"/>
          <w:sz w:val="22"/>
          <w:szCs w:val="22"/>
        </w:rPr>
        <w:t xml:space="preserve"> SECRETARUL GENERAL AL JUDETULUI,                                                                                                                   </w:t>
      </w:r>
      <w:r w:rsidRPr="004366C7"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  <w:t xml:space="preserve">                </w:t>
      </w:r>
    </w:p>
    <w:p w14:paraId="286A2902" w14:textId="023B9AD6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</w:t>
      </w:r>
      <w:r w:rsidR="0028775C"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  <w:t xml:space="preserve">            </w:t>
      </w:r>
      <w:r w:rsidRPr="004366C7"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  <w:t>Anca-Mirela ȘTEFĂNESCU</w:t>
      </w:r>
    </w:p>
    <w:p w14:paraId="78BBF06E" w14:textId="77777777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/>
          <w:color w:val="000000" w:themeColor="text1"/>
          <w:sz w:val="22"/>
          <w:szCs w:val="22"/>
        </w:rPr>
      </w:pPr>
    </w:p>
    <w:p w14:paraId="0BB40979" w14:textId="67AB058F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 xml:space="preserve">Nr. </w:t>
      </w:r>
      <w:r w:rsidR="00564745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>160</w:t>
      </w:r>
    </w:p>
    <w:p w14:paraId="14DC0EF9" w14:textId="77777777" w:rsidR="006432B3" w:rsidRPr="0028775C" w:rsidRDefault="006432B3" w:rsidP="0028775C">
      <w:pPr>
        <w:ind w:right="-288"/>
        <w:jc w:val="both"/>
        <w:rPr>
          <w:rFonts w:asciiTheme="majorBidi" w:eastAsia="Calibri" w:hAnsiTheme="majorBidi" w:cstheme="majorBidi"/>
          <w:color w:val="000000" w:themeColor="text1"/>
          <w:sz w:val="27"/>
          <w:szCs w:val="27"/>
        </w:rPr>
      </w:pPr>
      <w:r w:rsidRPr="0028775C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 xml:space="preserve">Adoptata la </w:t>
      </w:r>
      <w:proofErr w:type="spellStart"/>
      <w:r w:rsidRPr="0028775C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>Calarasi</w:t>
      </w:r>
      <w:proofErr w:type="spellEnd"/>
      <w:r w:rsidRPr="0028775C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>,</w:t>
      </w:r>
    </w:p>
    <w:p w14:paraId="3BA70D16" w14:textId="4011DE99" w:rsidR="006432B3" w:rsidRPr="0047017F" w:rsidRDefault="0047017F" w:rsidP="0028775C">
      <w:pPr>
        <w:ind w:right="-288"/>
        <w:jc w:val="both"/>
        <w:rPr>
          <w:rFonts w:asciiTheme="majorBidi" w:eastAsia="Calibri" w:hAnsiTheme="majorBidi" w:cstheme="majorBidi"/>
          <w:color w:val="000000" w:themeColor="text1"/>
          <w:sz w:val="27"/>
          <w:szCs w:val="27"/>
        </w:rPr>
      </w:pPr>
      <w:proofErr w:type="spellStart"/>
      <w:r>
        <w:rPr>
          <w:rFonts w:asciiTheme="majorBidi" w:eastAsia="Calibri" w:hAnsiTheme="majorBidi" w:cstheme="majorBidi"/>
          <w:color w:val="000000" w:themeColor="text1"/>
          <w:sz w:val="27"/>
          <w:szCs w:val="27"/>
        </w:rPr>
        <w:t>Astazi</w:t>
      </w:r>
      <w:proofErr w:type="spellEnd"/>
      <w:r>
        <w:rPr>
          <w:rFonts w:asciiTheme="majorBidi" w:eastAsia="Calibri" w:hAnsiTheme="majorBidi" w:cstheme="majorBidi"/>
          <w:color w:val="000000" w:themeColor="text1"/>
          <w:sz w:val="27"/>
          <w:szCs w:val="27"/>
        </w:rPr>
        <w:t xml:space="preserve">  06</w:t>
      </w:r>
      <w:r w:rsidR="006432B3" w:rsidRPr="0028775C">
        <w:rPr>
          <w:rFonts w:asciiTheme="majorBidi" w:eastAsia="Calibri" w:hAnsiTheme="majorBidi" w:cstheme="majorBidi"/>
          <w:color w:val="000000" w:themeColor="text1"/>
          <w:sz w:val="27"/>
          <w:szCs w:val="27"/>
        </w:rPr>
        <w:t>.07.2026,</w:t>
      </w:r>
    </w:p>
    <w:p w14:paraId="499DAEB6" w14:textId="77777777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>Redactată în 3 ex. de</w:t>
      </w:r>
    </w:p>
    <w:p w14:paraId="31E4F7C2" w14:textId="6028FFFB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>Administrator public,</w:t>
      </w:r>
    </w:p>
    <w:p w14:paraId="0FBC2631" w14:textId="1310CE18" w:rsidR="0047017F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  <w:proofErr w:type="spellStart"/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>Muresanu</w:t>
      </w:r>
      <w:proofErr w:type="spellEnd"/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 xml:space="preserve"> Paraschiva, </w:t>
      </w:r>
    </w:p>
    <w:p w14:paraId="7790D36E" w14:textId="77777777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 xml:space="preserve">Director executiv, </w:t>
      </w:r>
    </w:p>
    <w:p w14:paraId="2DE7D4DD" w14:textId="414462D8" w:rsidR="006432B3" w:rsidRPr="004366C7" w:rsidRDefault="006432B3" w:rsidP="0028775C">
      <w:pPr>
        <w:ind w:right="-288"/>
        <w:jc w:val="both"/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</w:pPr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 xml:space="preserve">Florin </w:t>
      </w:r>
      <w:proofErr w:type="spellStart"/>
      <w:r w:rsidRPr="004366C7">
        <w:rPr>
          <w:rFonts w:asciiTheme="majorBidi" w:eastAsia="Calibri" w:hAnsiTheme="majorBidi" w:cstheme="majorBidi"/>
          <w:bCs/>
          <w:color w:val="000000" w:themeColor="text1"/>
          <w:sz w:val="22"/>
          <w:szCs w:val="22"/>
        </w:rPr>
        <w:t>Manescu</w:t>
      </w:r>
      <w:proofErr w:type="spellEnd"/>
    </w:p>
    <w:p w14:paraId="2B5C0BDC" w14:textId="77777777" w:rsidR="00A00A3B" w:rsidRPr="004366C7" w:rsidRDefault="00A00A3B" w:rsidP="0028775C">
      <w:pPr>
        <w:ind w:right="-288"/>
        <w:jc w:val="both"/>
        <w:rPr>
          <w:rFonts w:asciiTheme="majorBidi" w:hAnsiTheme="majorBidi" w:cstheme="majorBidi"/>
          <w:bCs/>
          <w:sz w:val="22"/>
          <w:szCs w:val="22"/>
        </w:rPr>
      </w:pPr>
    </w:p>
    <w:p w14:paraId="040BD3F5" w14:textId="77777777" w:rsidR="00A00A3B" w:rsidRDefault="00A00A3B" w:rsidP="0028775C">
      <w:pPr>
        <w:ind w:right="-288"/>
        <w:jc w:val="both"/>
        <w:rPr>
          <w:rFonts w:ascii="Arial" w:hAnsi="Arial" w:cs="Arial"/>
          <w:b/>
        </w:rPr>
      </w:pPr>
    </w:p>
    <w:p w14:paraId="0BE116F7" w14:textId="1C1A4A40" w:rsidR="00943134" w:rsidRDefault="004405EE" w:rsidP="0028775C">
      <w:pPr>
        <w:ind w:right="-28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U.A.T.JUDETUL CALARASI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7017F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Anexa </w:t>
      </w:r>
    </w:p>
    <w:p w14:paraId="7B1E40C8" w14:textId="586CDD10" w:rsidR="004405EE" w:rsidRDefault="004405EE" w:rsidP="0028775C">
      <w:pPr>
        <w:ind w:right="-28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CONSILIUL</w:t>
      </w:r>
      <w:r w:rsidR="0047017F">
        <w:rPr>
          <w:rFonts w:ascii="Arial" w:hAnsi="Arial" w:cs="Arial"/>
          <w:b/>
        </w:rPr>
        <w:t xml:space="preserve"> JUDETEAN CALARASI</w:t>
      </w:r>
      <w:r w:rsidR="0047017F">
        <w:rPr>
          <w:rFonts w:ascii="Arial" w:hAnsi="Arial" w:cs="Arial"/>
          <w:b/>
        </w:rPr>
        <w:tab/>
      </w:r>
      <w:r w:rsidR="0047017F">
        <w:rPr>
          <w:rFonts w:ascii="Arial" w:hAnsi="Arial" w:cs="Arial"/>
          <w:b/>
        </w:rPr>
        <w:tab/>
        <w:t xml:space="preserve">                    </w:t>
      </w:r>
      <w:r>
        <w:rPr>
          <w:rFonts w:ascii="Arial" w:hAnsi="Arial" w:cs="Arial"/>
          <w:b/>
        </w:rPr>
        <w:t xml:space="preserve">la </w:t>
      </w:r>
      <w:proofErr w:type="spellStart"/>
      <w:r>
        <w:rPr>
          <w:rFonts w:ascii="Arial" w:hAnsi="Arial" w:cs="Arial"/>
          <w:b/>
        </w:rPr>
        <w:t>Hotararea</w:t>
      </w:r>
      <w:proofErr w:type="spellEnd"/>
      <w:r>
        <w:rPr>
          <w:rFonts w:ascii="Arial" w:hAnsi="Arial" w:cs="Arial"/>
          <w:b/>
        </w:rPr>
        <w:t xml:space="preserve"> nr. </w:t>
      </w:r>
      <w:r w:rsidR="009B5113">
        <w:rPr>
          <w:rFonts w:ascii="Arial" w:hAnsi="Arial" w:cs="Arial"/>
          <w:b/>
        </w:rPr>
        <w:t>160</w:t>
      </w:r>
      <w:bookmarkStart w:id="2" w:name="_GoBack"/>
      <w:bookmarkEnd w:id="2"/>
      <w:r>
        <w:rPr>
          <w:rFonts w:ascii="Arial" w:hAnsi="Arial" w:cs="Arial"/>
          <w:b/>
        </w:rPr>
        <w:t xml:space="preserve"> din </w:t>
      </w:r>
      <w:r w:rsidR="0047017F">
        <w:rPr>
          <w:rFonts w:ascii="Arial" w:hAnsi="Arial" w:cs="Arial"/>
          <w:b/>
        </w:rPr>
        <w:t>06</w:t>
      </w:r>
      <w:r w:rsidR="006432B3">
        <w:rPr>
          <w:rFonts w:ascii="Arial" w:hAnsi="Arial" w:cs="Arial"/>
          <w:b/>
        </w:rPr>
        <w:t>.07</w:t>
      </w:r>
      <w:r>
        <w:rPr>
          <w:rFonts w:ascii="Arial" w:hAnsi="Arial" w:cs="Arial"/>
          <w:b/>
        </w:rPr>
        <w:t>.2026</w:t>
      </w:r>
    </w:p>
    <w:p w14:paraId="4778EAC6" w14:textId="77777777" w:rsidR="004405EE" w:rsidRDefault="004405EE" w:rsidP="0028775C">
      <w:pPr>
        <w:ind w:right="-288"/>
        <w:jc w:val="both"/>
        <w:rPr>
          <w:rFonts w:ascii="Arial" w:hAnsi="Arial" w:cs="Arial"/>
          <w:b/>
        </w:rPr>
      </w:pPr>
    </w:p>
    <w:p w14:paraId="40D5F035" w14:textId="77777777" w:rsidR="004405EE" w:rsidRDefault="004405EE" w:rsidP="0028775C">
      <w:pPr>
        <w:ind w:right="-288"/>
        <w:jc w:val="both"/>
        <w:rPr>
          <w:rFonts w:ascii="Arial" w:hAnsi="Arial" w:cs="Arial"/>
          <w:b/>
        </w:rPr>
      </w:pPr>
    </w:p>
    <w:p w14:paraId="6F8DF48C" w14:textId="77777777" w:rsidR="004405EE" w:rsidRDefault="004405EE" w:rsidP="0028775C">
      <w:pPr>
        <w:ind w:right="-288"/>
        <w:jc w:val="both"/>
        <w:rPr>
          <w:rFonts w:ascii="Arial" w:hAnsi="Arial" w:cs="Arial"/>
          <w:b/>
        </w:rPr>
      </w:pPr>
    </w:p>
    <w:p w14:paraId="6EA7188F" w14:textId="77777777" w:rsidR="004405EE" w:rsidRDefault="004405EE" w:rsidP="0028775C">
      <w:pPr>
        <w:ind w:right="-288"/>
        <w:jc w:val="both"/>
        <w:rPr>
          <w:rFonts w:ascii="Arial" w:hAnsi="Arial" w:cs="Arial"/>
          <w:b/>
        </w:rPr>
      </w:pPr>
    </w:p>
    <w:p w14:paraId="53CA0595" w14:textId="77777777" w:rsidR="007C1B08" w:rsidRDefault="007C1B08" w:rsidP="0028775C">
      <w:pPr>
        <w:ind w:right="-288"/>
        <w:jc w:val="both"/>
        <w:rPr>
          <w:rFonts w:ascii="Arial" w:hAnsi="Arial" w:cs="Arial"/>
          <w:b/>
        </w:rPr>
      </w:pPr>
    </w:p>
    <w:p w14:paraId="6058DAD1" w14:textId="77777777" w:rsidR="007C1B08" w:rsidRPr="00F84531" w:rsidRDefault="007C1B08" w:rsidP="0028775C">
      <w:pPr>
        <w:ind w:right="-288"/>
        <w:jc w:val="both"/>
        <w:rPr>
          <w:rFonts w:ascii="Arial" w:hAnsi="Arial" w:cs="Arial"/>
          <w:b/>
        </w:rPr>
      </w:pPr>
    </w:p>
    <w:p w14:paraId="6DE832E4" w14:textId="478C45C5" w:rsidR="007C1B08" w:rsidRPr="007C1B08" w:rsidRDefault="004405EE" w:rsidP="0028775C">
      <w:pPr>
        <w:ind w:right="-28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Lista de </w:t>
      </w:r>
      <w:proofErr w:type="spellStart"/>
      <w:r>
        <w:rPr>
          <w:rFonts w:ascii="Arial" w:hAnsi="Arial" w:cs="Arial"/>
          <w:b/>
          <w:sz w:val="26"/>
          <w:szCs w:val="26"/>
        </w:rPr>
        <w:t>investitii</w:t>
      </w:r>
      <w:proofErr w:type="spellEnd"/>
      <w:r w:rsidR="00943134" w:rsidRPr="007C1B08">
        <w:rPr>
          <w:rFonts w:ascii="Arial" w:hAnsi="Arial" w:cs="Arial"/>
          <w:b/>
          <w:sz w:val="26"/>
          <w:szCs w:val="26"/>
        </w:rPr>
        <w:t xml:space="preserve"> ce </w:t>
      </w:r>
      <w:proofErr w:type="spellStart"/>
      <w:r>
        <w:rPr>
          <w:rFonts w:ascii="Arial" w:hAnsi="Arial" w:cs="Arial"/>
          <w:b/>
          <w:sz w:val="26"/>
          <w:szCs w:val="26"/>
        </w:rPr>
        <w:t>ce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se </w:t>
      </w:r>
      <w:proofErr w:type="spellStart"/>
      <w:r>
        <w:rPr>
          <w:rFonts w:ascii="Arial" w:hAnsi="Arial" w:cs="Arial"/>
          <w:b/>
          <w:sz w:val="26"/>
          <w:szCs w:val="26"/>
        </w:rPr>
        <w:t>finanteaza</w:t>
      </w:r>
      <w:proofErr w:type="spellEnd"/>
    </w:p>
    <w:p w14:paraId="5E29B080" w14:textId="6844DA53" w:rsidR="00943134" w:rsidRDefault="00943134" w:rsidP="0028775C">
      <w:pPr>
        <w:ind w:right="-288"/>
        <w:jc w:val="center"/>
        <w:rPr>
          <w:rFonts w:ascii="Arial" w:hAnsi="Arial" w:cs="Arial"/>
          <w:b/>
          <w:sz w:val="26"/>
          <w:szCs w:val="26"/>
        </w:rPr>
      </w:pPr>
      <w:r w:rsidRPr="007C1B08">
        <w:rPr>
          <w:rFonts w:ascii="Arial" w:hAnsi="Arial" w:cs="Arial"/>
          <w:b/>
          <w:sz w:val="26"/>
          <w:szCs w:val="26"/>
        </w:rPr>
        <w:t xml:space="preserve">din </w:t>
      </w:r>
      <w:proofErr w:type="spellStart"/>
      <w:r w:rsidR="008510F9">
        <w:rPr>
          <w:rFonts w:ascii="Arial" w:hAnsi="Arial" w:cs="Arial"/>
          <w:b/>
          <w:sz w:val="26"/>
          <w:szCs w:val="26"/>
        </w:rPr>
        <w:t>finantare</w:t>
      </w:r>
      <w:proofErr w:type="spellEnd"/>
      <w:r w:rsidR="008510F9">
        <w:rPr>
          <w:rFonts w:ascii="Arial" w:hAnsi="Arial" w:cs="Arial"/>
          <w:b/>
          <w:sz w:val="26"/>
          <w:szCs w:val="26"/>
        </w:rPr>
        <w:t xml:space="preserve"> </w:t>
      </w:r>
      <w:r w:rsidRPr="007C1B08">
        <w:rPr>
          <w:rFonts w:ascii="Arial" w:hAnsi="Arial" w:cs="Arial"/>
          <w:b/>
          <w:sz w:val="26"/>
          <w:szCs w:val="26"/>
        </w:rPr>
        <w:t>rambursabil</w:t>
      </w:r>
      <w:r w:rsidR="008510F9">
        <w:rPr>
          <w:rFonts w:ascii="Arial" w:hAnsi="Arial" w:cs="Arial"/>
          <w:b/>
          <w:sz w:val="26"/>
          <w:szCs w:val="26"/>
        </w:rPr>
        <w:t>a</w:t>
      </w:r>
    </w:p>
    <w:p w14:paraId="5F348F7F" w14:textId="77777777" w:rsidR="0028775C" w:rsidRDefault="0028775C" w:rsidP="0028775C">
      <w:pPr>
        <w:ind w:right="-288"/>
        <w:jc w:val="center"/>
        <w:rPr>
          <w:rFonts w:ascii="Arial" w:hAnsi="Arial" w:cs="Arial"/>
          <w:b/>
          <w:sz w:val="26"/>
          <w:szCs w:val="26"/>
        </w:rPr>
      </w:pPr>
    </w:p>
    <w:p w14:paraId="7E71E0F6" w14:textId="77777777" w:rsidR="0028775C" w:rsidRDefault="0028775C" w:rsidP="0028775C">
      <w:pPr>
        <w:ind w:right="-288"/>
        <w:jc w:val="center"/>
        <w:rPr>
          <w:rFonts w:ascii="Arial" w:hAnsi="Arial" w:cs="Arial"/>
          <w:b/>
          <w:sz w:val="26"/>
          <w:szCs w:val="26"/>
        </w:rPr>
      </w:pPr>
    </w:p>
    <w:p w14:paraId="71D037CC" w14:textId="77777777" w:rsidR="0028775C" w:rsidRPr="007C1B08" w:rsidRDefault="0028775C" w:rsidP="0028775C">
      <w:pPr>
        <w:ind w:right="-288"/>
        <w:jc w:val="center"/>
        <w:rPr>
          <w:rFonts w:ascii="Arial" w:hAnsi="Arial" w:cs="Arial"/>
          <w:b/>
          <w:sz w:val="26"/>
          <w:szCs w:val="26"/>
        </w:rPr>
      </w:pPr>
    </w:p>
    <w:p w14:paraId="472C3E8E" w14:textId="77777777" w:rsidR="00943134" w:rsidRDefault="00943134" w:rsidP="0028775C">
      <w:pPr>
        <w:ind w:right="-288"/>
        <w:jc w:val="both"/>
        <w:rPr>
          <w:rFonts w:ascii="Arial" w:hAnsi="Arial" w:cs="Arial"/>
          <w:b/>
        </w:rPr>
      </w:pPr>
    </w:p>
    <w:tbl>
      <w:tblPr>
        <w:tblpPr w:leftFromText="180" w:rightFromText="180" w:vertAnchor="text" w:tblpXSpec="center" w:tblpY="1"/>
        <w:tblOverlap w:val="never"/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215"/>
        <w:gridCol w:w="3535"/>
        <w:gridCol w:w="1784"/>
        <w:gridCol w:w="1553"/>
      </w:tblGrid>
      <w:tr w:rsidR="005A7A41" w:rsidRPr="00963611" w14:paraId="6FBA12A5" w14:textId="77777777" w:rsidTr="000A6DD8">
        <w:trPr>
          <w:trHeight w:val="709"/>
          <w:jc w:val="center"/>
        </w:trPr>
        <w:tc>
          <w:tcPr>
            <w:tcW w:w="492" w:type="dxa"/>
          </w:tcPr>
          <w:p w14:paraId="5BF985D1" w14:textId="77777777" w:rsidR="0028775C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Nr. </w:t>
            </w:r>
          </w:p>
          <w:p w14:paraId="462ADFC7" w14:textId="0E8F94BF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Crt.</w:t>
            </w:r>
          </w:p>
        </w:tc>
        <w:tc>
          <w:tcPr>
            <w:tcW w:w="3215" w:type="dxa"/>
          </w:tcPr>
          <w:p w14:paraId="75D7BA38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</w:p>
          <w:p w14:paraId="700FE9E1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Obiectivul de investiții</w:t>
            </w:r>
          </w:p>
        </w:tc>
        <w:tc>
          <w:tcPr>
            <w:tcW w:w="3535" w:type="dxa"/>
          </w:tcPr>
          <w:p w14:paraId="2D8C608A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</w:p>
          <w:p w14:paraId="7D605516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Aprobat prin:</w:t>
            </w:r>
          </w:p>
        </w:tc>
        <w:tc>
          <w:tcPr>
            <w:tcW w:w="1784" w:type="dxa"/>
            <w:vAlign w:val="center"/>
          </w:tcPr>
          <w:p w14:paraId="73AD2DB7" w14:textId="636518BF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Valoarea </w:t>
            </w:r>
            <w:r w:rsidR="00CC45B9" w:rsidRPr="00963611">
              <w:rPr>
                <w:bCs/>
                <w:sz w:val="18"/>
                <w:szCs w:val="18"/>
              </w:rPr>
              <w:t>proiect</w:t>
            </w:r>
            <w:r w:rsidRPr="00963611">
              <w:rPr>
                <w:bCs/>
                <w:sz w:val="18"/>
                <w:szCs w:val="18"/>
              </w:rPr>
              <w:t xml:space="preserve"> potrivit </w:t>
            </w:r>
            <w:r w:rsidRPr="00B42664">
              <w:rPr>
                <w:bCs/>
                <w:sz w:val="18"/>
                <w:szCs w:val="18"/>
                <w:highlight w:val="yellow"/>
              </w:rPr>
              <w:t>deviz general</w:t>
            </w:r>
            <w:r w:rsidRPr="00963611">
              <w:rPr>
                <w:bCs/>
                <w:sz w:val="18"/>
                <w:szCs w:val="18"/>
              </w:rPr>
              <w:t xml:space="preserve"> </w:t>
            </w:r>
          </w:p>
          <w:p w14:paraId="55BFC814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 (TVA inclus)</w:t>
            </w:r>
          </w:p>
        </w:tc>
        <w:tc>
          <w:tcPr>
            <w:tcW w:w="1553" w:type="dxa"/>
            <w:vAlign w:val="center"/>
          </w:tcPr>
          <w:p w14:paraId="354A137E" w14:textId="77777777" w:rsidR="0028775C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Valoarea finanțată</w:t>
            </w:r>
          </w:p>
          <w:p w14:paraId="396B982F" w14:textId="75DA93C6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 din credit (lei)</w:t>
            </w:r>
          </w:p>
        </w:tc>
      </w:tr>
      <w:tr w:rsidR="00167ECF" w:rsidRPr="00963611" w14:paraId="78779201" w14:textId="77777777" w:rsidTr="000A6DD8">
        <w:trPr>
          <w:jc w:val="center"/>
        </w:trPr>
        <w:tc>
          <w:tcPr>
            <w:tcW w:w="492" w:type="dxa"/>
          </w:tcPr>
          <w:p w14:paraId="416CE20C" w14:textId="15151B9F" w:rsidR="00167ECF" w:rsidRPr="00963611" w:rsidRDefault="00963611" w:rsidP="0028775C">
            <w:pPr>
              <w:ind w:right="-288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215" w:type="dxa"/>
          </w:tcPr>
          <w:p w14:paraId="5D640C50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>“Modernizarea și reabilitarea drumurilor județene DJ201B tronson DN31-Ulmeni –</w:t>
            </w:r>
          </w:p>
          <w:p w14:paraId="48DE0885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Lunca (Ostrovu) -Frăsinet km 49+730 – </w:t>
            </w:r>
          </w:p>
          <w:p w14:paraId="6CCE0CE0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>km 81+290, DJ305 tronson Lunca</w:t>
            </w:r>
          </w:p>
          <w:p w14:paraId="626E3895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(Ostrovu) – Lehliu Sat – Săpunari</w:t>
            </w:r>
          </w:p>
          <w:p w14:paraId="24323719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km 0+00 – km 33+529, DJ313 tronson Săpunari – limită județ Ialomița </w:t>
            </w:r>
          </w:p>
          <w:p w14:paraId="6A689D97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km 28+700 – km 30+500 si DJ 309 </w:t>
            </w:r>
          </w:p>
          <w:p w14:paraId="294991C6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>– tronson Bogata – DJ 307A</w:t>
            </w:r>
          </w:p>
          <w:p w14:paraId="2FFD05D7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– Al. Odobescu – 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</w:p>
          <w:p w14:paraId="5CEC7810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</w:p>
          <w:p w14:paraId="0928CBF7" w14:textId="76C6EF1A" w:rsidR="00167ECF" w:rsidRPr="00DD149D" w:rsidRDefault="00DD149D" w:rsidP="0028775C">
            <w:pPr>
              <w:ind w:right="-288"/>
              <w:rPr>
                <w:bCs/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</w:t>
            </w:r>
          </w:p>
        </w:tc>
        <w:tc>
          <w:tcPr>
            <w:tcW w:w="3535" w:type="dxa"/>
          </w:tcPr>
          <w:p w14:paraId="48CFAADC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D149D">
              <w:rPr>
                <w:sz w:val="18"/>
                <w:szCs w:val="18"/>
              </w:rPr>
              <w:t>Hotărârea Consiliului Județean Călărași nr.9/31.01.2024 privind aprobarea proiectului “Modernizarea și reabilitarea drumurilor</w:t>
            </w:r>
          </w:p>
          <w:p w14:paraId="1B7FD933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județene DJ201B tronson DN31-Ulmeni</w:t>
            </w:r>
          </w:p>
          <w:p w14:paraId="5CA65C87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– Lunca (Ostrovu) -Frăsinet km 49+730 – </w:t>
            </w:r>
          </w:p>
          <w:p w14:paraId="15DD16F2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km 81+290, DJ305 tronson Lunca (Ostrovu) – </w:t>
            </w:r>
          </w:p>
          <w:p w14:paraId="108036B1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Lehliu Sat – Săpunari km 0+00 – km 33+529, DJ313 tronson Săpunari – limită județ Ialomița km 28+700 – km 30+500 si DJ 309 – tronson Bogata – DJ 307A – Al. Odobescu – </w:t>
            </w:r>
          </w:p>
          <w:p w14:paraId="30380CAD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(DN3)„, </w:t>
            </w:r>
          </w:p>
          <w:p w14:paraId="6511C07E" w14:textId="714B0AB5" w:rsidR="00DD149D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precum si a indicatorilor </w:t>
            </w:r>
            <w:proofErr w:type="spellStart"/>
            <w:r w:rsidRPr="00DD149D">
              <w:rPr>
                <w:sz w:val="18"/>
                <w:szCs w:val="18"/>
              </w:rPr>
              <w:t>tehnico</w:t>
            </w:r>
            <w:proofErr w:type="spellEnd"/>
            <w:r w:rsidRPr="00DD149D">
              <w:rPr>
                <w:sz w:val="18"/>
                <w:szCs w:val="18"/>
              </w:rPr>
              <w:t xml:space="preserve">-economici </w:t>
            </w:r>
            <w:proofErr w:type="spellStart"/>
            <w:r w:rsidRPr="00DD149D">
              <w:rPr>
                <w:sz w:val="18"/>
                <w:szCs w:val="18"/>
              </w:rPr>
              <w:t>actualizati</w:t>
            </w:r>
            <w:proofErr w:type="spellEnd"/>
            <w:r w:rsidRPr="00DD149D">
              <w:rPr>
                <w:sz w:val="18"/>
                <w:szCs w:val="18"/>
              </w:rPr>
              <w:t>, faza Proiect tehnic;</w:t>
            </w:r>
          </w:p>
          <w:p w14:paraId="66E6B4FE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- Hotărârea Consiliului Județean Călărași nr.68/29.04.2024 pentru completarea Hotărârii nr.9/2024 privind aprobarea proiectului “Modernizarea și reabilitarea drumurilor</w:t>
            </w:r>
          </w:p>
          <w:p w14:paraId="776FE7E4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județene DJ201B tronson DN31-Ulmeni – </w:t>
            </w:r>
          </w:p>
          <w:p w14:paraId="37C9505D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Lunca (Ostrovu) -Frăsinet km 49+730 – km 81+290, DJ305 tronson Lunca (Ostrovu) – </w:t>
            </w:r>
          </w:p>
          <w:p w14:paraId="08491E28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Lehliu Sat – Săpunari km 0+00 – km 33+529, DJ313 tronson Săpunari – limită județ Ialomița km 28+700 – km 30+500 si DJ 309 – tronson Bogata – DJ 307A – Al. Odobescu – </w:t>
            </w:r>
          </w:p>
          <w:p w14:paraId="17F75DB3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(DN3)„, </w:t>
            </w:r>
          </w:p>
          <w:p w14:paraId="2CF87A3D" w14:textId="77777777" w:rsidR="0028775C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precum si a indicatorilor </w:t>
            </w:r>
            <w:proofErr w:type="spellStart"/>
            <w:r w:rsidRPr="00DD149D">
              <w:rPr>
                <w:sz w:val="18"/>
                <w:szCs w:val="18"/>
              </w:rPr>
              <w:t>tehnico</w:t>
            </w:r>
            <w:proofErr w:type="spellEnd"/>
            <w:r w:rsidRPr="00DD149D">
              <w:rPr>
                <w:sz w:val="18"/>
                <w:szCs w:val="18"/>
              </w:rPr>
              <w:t>-economici,</w:t>
            </w:r>
          </w:p>
          <w:p w14:paraId="7D2581E4" w14:textId="53764FB3" w:rsidR="00167ECF" w:rsidRPr="00DD149D" w:rsidRDefault="00DD149D" w:rsidP="0028775C">
            <w:pPr>
              <w:ind w:right="-288"/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faza Proiect tehnic</w:t>
            </w:r>
          </w:p>
        </w:tc>
        <w:tc>
          <w:tcPr>
            <w:tcW w:w="1784" w:type="dxa"/>
          </w:tcPr>
          <w:p w14:paraId="22F50CC1" w14:textId="2ECCB9D1" w:rsidR="00167ECF" w:rsidRPr="00DD149D" w:rsidRDefault="008510F9" w:rsidP="0028775C">
            <w:pPr>
              <w:ind w:right="-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384.432.656,63</w:t>
            </w:r>
          </w:p>
        </w:tc>
        <w:tc>
          <w:tcPr>
            <w:tcW w:w="1553" w:type="dxa"/>
          </w:tcPr>
          <w:p w14:paraId="2DF70495" w14:textId="0B8CC46B" w:rsidR="00167ECF" w:rsidRPr="00963611" w:rsidRDefault="006432B3" w:rsidP="0028775C">
            <w:pPr>
              <w:ind w:right="-2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39</w:t>
            </w:r>
            <w:r w:rsidR="00167ECF" w:rsidRPr="009011F0">
              <w:rPr>
                <w:color w:val="000000"/>
                <w:sz w:val="18"/>
                <w:szCs w:val="18"/>
                <w:highlight w:val="yellow"/>
              </w:rPr>
              <w:t>.000.000 lei</w:t>
            </w:r>
          </w:p>
        </w:tc>
      </w:tr>
      <w:tr w:rsidR="005A7A41" w:rsidRPr="005A7A41" w14:paraId="6B82228B" w14:textId="77777777" w:rsidTr="000A6DD8">
        <w:trPr>
          <w:jc w:val="center"/>
        </w:trPr>
        <w:tc>
          <w:tcPr>
            <w:tcW w:w="492" w:type="dxa"/>
          </w:tcPr>
          <w:p w14:paraId="6CC4EB9D" w14:textId="77777777" w:rsidR="005A7A41" w:rsidRPr="00963611" w:rsidRDefault="005A7A41" w:rsidP="0028775C">
            <w:pPr>
              <w:ind w:right="-288"/>
              <w:rPr>
                <w:bCs/>
                <w:sz w:val="18"/>
                <w:szCs w:val="18"/>
              </w:rPr>
            </w:pPr>
          </w:p>
        </w:tc>
        <w:tc>
          <w:tcPr>
            <w:tcW w:w="6750" w:type="dxa"/>
            <w:gridSpan w:val="2"/>
          </w:tcPr>
          <w:p w14:paraId="598FE27D" w14:textId="77777777" w:rsidR="005A7A41" w:rsidRPr="00DD149D" w:rsidRDefault="005A7A41" w:rsidP="0028775C">
            <w:pPr>
              <w:ind w:right="-288"/>
              <w:rPr>
                <w:b/>
                <w:sz w:val="20"/>
                <w:szCs w:val="20"/>
              </w:rPr>
            </w:pPr>
            <w:r w:rsidRPr="00DD149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784" w:type="dxa"/>
          </w:tcPr>
          <w:p w14:paraId="7FF0CA5F" w14:textId="77777777" w:rsidR="005A7A41" w:rsidRPr="00DD149D" w:rsidRDefault="005A7A41" w:rsidP="0028775C">
            <w:pPr>
              <w:ind w:right="-288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14:paraId="3851A525" w14:textId="4AA3B344" w:rsidR="005A7A41" w:rsidRDefault="006432B3" w:rsidP="0028775C">
            <w:pPr>
              <w:ind w:right="-28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39.000.000</w:t>
            </w:r>
          </w:p>
          <w:p w14:paraId="53908D1B" w14:textId="629C3860" w:rsidR="00DD149D" w:rsidRPr="00DD149D" w:rsidRDefault="00DD149D" w:rsidP="0028775C">
            <w:pPr>
              <w:ind w:right="-288"/>
              <w:rPr>
                <w:b/>
                <w:sz w:val="20"/>
                <w:szCs w:val="20"/>
              </w:rPr>
            </w:pPr>
          </w:p>
        </w:tc>
      </w:tr>
    </w:tbl>
    <w:p w14:paraId="64B2EEFD" w14:textId="77777777" w:rsidR="007C1B08" w:rsidRDefault="007C1B08" w:rsidP="0028775C">
      <w:pPr>
        <w:ind w:right="-288"/>
        <w:jc w:val="both"/>
        <w:rPr>
          <w:rFonts w:ascii="Arial" w:hAnsi="Arial" w:cs="Arial"/>
          <w:b/>
        </w:rPr>
      </w:pPr>
    </w:p>
    <w:p w14:paraId="4CEFFD03" w14:textId="0A3ED2D8" w:rsidR="00943134" w:rsidRPr="007C1B08" w:rsidRDefault="0028775C" w:rsidP="0028775C">
      <w:pPr>
        <w:ind w:right="-288"/>
        <w:jc w:val="center"/>
        <w:rPr>
          <w:b/>
        </w:rPr>
      </w:pPr>
      <w:r>
        <w:rPr>
          <w:b/>
        </w:rPr>
        <w:t xml:space="preserve">     </w:t>
      </w:r>
      <w:r w:rsidR="007C1B08" w:rsidRPr="007C1B08">
        <w:rPr>
          <w:b/>
        </w:rPr>
        <w:t>PREŞEDINTE,</w:t>
      </w:r>
    </w:p>
    <w:p w14:paraId="63EB4FAF" w14:textId="70305BCE" w:rsidR="00B42664" w:rsidRDefault="009011F0" w:rsidP="0028775C">
      <w:pPr>
        <w:ind w:right="-288"/>
        <w:rPr>
          <w:b/>
        </w:rPr>
      </w:pPr>
      <w:r>
        <w:rPr>
          <w:b/>
        </w:rPr>
        <w:t xml:space="preserve">                                                                     </w:t>
      </w:r>
      <w:r w:rsidR="0028775C">
        <w:rPr>
          <w:b/>
        </w:rPr>
        <w:t xml:space="preserve">   ec.</w:t>
      </w:r>
      <w:r w:rsidR="007C1B08" w:rsidRPr="007C1B08">
        <w:rPr>
          <w:b/>
        </w:rPr>
        <w:t xml:space="preserve"> Vasile ILIUŢĂ</w:t>
      </w:r>
    </w:p>
    <w:p w14:paraId="7CDC6230" w14:textId="77777777" w:rsidR="0028775C" w:rsidRDefault="0028775C" w:rsidP="0028775C">
      <w:pPr>
        <w:ind w:right="-288"/>
        <w:rPr>
          <w:b/>
        </w:rPr>
      </w:pPr>
    </w:p>
    <w:p w14:paraId="2DAFB550" w14:textId="77777777" w:rsidR="0028775C" w:rsidRDefault="0028775C" w:rsidP="0028775C">
      <w:pPr>
        <w:ind w:right="-288"/>
        <w:rPr>
          <w:b/>
        </w:rPr>
      </w:pPr>
    </w:p>
    <w:p w14:paraId="48CB8ADD" w14:textId="77777777" w:rsidR="0028775C" w:rsidRPr="00AA204B" w:rsidRDefault="0028775C" w:rsidP="0028775C">
      <w:pPr>
        <w:ind w:right="-288"/>
        <w:rPr>
          <w:b/>
        </w:rPr>
      </w:pPr>
    </w:p>
    <w:p w14:paraId="647F334E" w14:textId="77777777" w:rsidR="00B42664" w:rsidRDefault="00B42664" w:rsidP="0028775C">
      <w:pPr>
        <w:ind w:right="-288"/>
        <w:rPr>
          <w:sz w:val="20"/>
          <w:szCs w:val="20"/>
        </w:rPr>
      </w:pPr>
    </w:p>
    <w:p w14:paraId="78A5F2FC" w14:textId="77777777" w:rsidR="00B42664" w:rsidRDefault="00B42664" w:rsidP="0028775C">
      <w:pPr>
        <w:ind w:right="-288"/>
        <w:rPr>
          <w:sz w:val="20"/>
          <w:szCs w:val="20"/>
        </w:rPr>
      </w:pPr>
    </w:p>
    <w:p w14:paraId="5464925A" w14:textId="77777777" w:rsidR="00B42664" w:rsidRDefault="00B42664" w:rsidP="0028775C">
      <w:pPr>
        <w:ind w:right="-288"/>
        <w:rPr>
          <w:sz w:val="20"/>
          <w:szCs w:val="20"/>
        </w:rPr>
      </w:pPr>
    </w:p>
    <w:p w14:paraId="4D0C1B61" w14:textId="77777777" w:rsidR="00B42664" w:rsidRDefault="00B42664" w:rsidP="0028775C">
      <w:pPr>
        <w:ind w:right="-288"/>
        <w:rPr>
          <w:sz w:val="20"/>
          <w:szCs w:val="20"/>
        </w:rPr>
      </w:pPr>
    </w:p>
    <w:p w14:paraId="59DDA5B3" w14:textId="77777777" w:rsidR="00DD149D" w:rsidRDefault="00DD149D" w:rsidP="0028775C">
      <w:pPr>
        <w:ind w:right="-288"/>
        <w:rPr>
          <w:sz w:val="20"/>
          <w:szCs w:val="20"/>
        </w:rPr>
      </w:pPr>
    </w:p>
    <w:p w14:paraId="587F2D98" w14:textId="77777777" w:rsidR="0028775C" w:rsidRPr="0028775C" w:rsidRDefault="0028775C" w:rsidP="0028775C">
      <w:pPr>
        <w:ind w:right="-288"/>
        <w:rPr>
          <w:sz w:val="20"/>
          <w:szCs w:val="20"/>
        </w:rPr>
      </w:pPr>
      <w:r w:rsidRPr="0028775C">
        <w:rPr>
          <w:sz w:val="20"/>
          <w:szCs w:val="20"/>
        </w:rPr>
        <w:t>Administrator public,</w:t>
      </w:r>
    </w:p>
    <w:p w14:paraId="22051542" w14:textId="77777777" w:rsidR="0028775C" w:rsidRDefault="0028775C" w:rsidP="0028775C">
      <w:pPr>
        <w:ind w:right="-288"/>
        <w:rPr>
          <w:sz w:val="20"/>
          <w:szCs w:val="20"/>
        </w:rPr>
      </w:pPr>
      <w:proofErr w:type="spellStart"/>
      <w:r w:rsidRPr="0028775C">
        <w:rPr>
          <w:sz w:val="20"/>
          <w:szCs w:val="20"/>
        </w:rPr>
        <w:t>Muresanu</w:t>
      </w:r>
      <w:proofErr w:type="spellEnd"/>
      <w:r w:rsidRPr="0028775C">
        <w:rPr>
          <w:sz w:val="20"/>
          <w:szCs w:val="20"/>
        </w:rPr>
        <w:t xml:space="preserve"> Paraschiva, </w:t>
      </w:r>
    </w:p>
    <w:p w14:paraId="35A9AF74" w14:textId="77777777" w:rsidR="0044338A" w:rsidRPr="0028775C" w:rsidRDefault="0044338A" w:rsidP="0028775C">
      <w:pPr>
        <w:ind w:right="-288"/>
        <w:rPr>
          <w:sz w:val="20"/>
          <w:szCs w:val="20"/>
        </w:rPr>
      </w:pPr>
    </w:p>
    <w:p w14:paraId="380D542D" w14:textId="77777777" w:rsidR="0028775C" w:rsidRPr="0028775C" w:rsidRDefault="0028775C" w:rsidP="0028775C">
      <w:pPr>
        <w:ind w:right="-288"/>
        <w:rPr>
          <w:sz w:val="20"/>
          <w:szCs w:val="20"/>
        </w:rPr>
      </w:pPr>
      <w:r w:rsidRPr="0028775C">
        <w:rPr>
          <w:sz w:val="20"/>
          <w:szCs w:val="20"/>
        </w:rPr>
        <w:t xml:space="preserve">Director executiv, </w:t>
      </w:r>
    </w:p>
    <w:p w14:paraId="263E17C0" w14:textId="72631BF6" w:rsidR="002C5B45" w:rsidRDefault="0028775C" w:rsidP="0028775C">
      <w:pPr>
        <w:ind w:right="-288"/>
        <w:rPr>
          <w:sz w:val="20"/>
          <w:szCs w:val="20"/>
        </w:rPr>
      </w:pPr>
      <w:r w:rsidRPr="0028775C">
        <w:rPr>
          <w:sz w:val="20"/>
          <w:szCs w:val="20"/>
        </w:rPr>
        <w:t xml:space="preserve">Florin </w:t>
      </w:r>
      <w:proofErr w:type="spellStart"/>
      <w:r w:rsidRPr="0028775C">
        <w:rPr>
          <w:sz w:val="20"/>
          <w:szCs w:val="20"/>
        </w:rPr>
        <w:t>Manescu</w:t>
      </w:r>
      <w:proofErr w:type="spellEnd"/>
    </w:p>
    <w:p w14:paraId="27FFC4EF" w14:textId="77777777" w:rsidR="002C5B45" w:rsidRDefault="002C5B45" w:rsidP="0028775C">
      <w:pPr>
        <w:ind w:right="-288"/>
        <w:rPr>
          <w:sz w:val="20"/>
          <w:szCs w:val="20"/>
        </w:rPr>
      </w:pPr>
    </w:p>
    <w:sectPr w:rsidR="002C5B45" w:rsidSect="00275ED1">
      <w:pgSz w:w="11906" w:h="16838" w:code="9"/>
      <w:pgMar w:top="284" w:right="850" w:bottom="142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97C"/>
    <w:multiLevelType w:val="hybridMultilevel"/>
    <w:tmpl w:val="124076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213B"/>
    <w:multiLevelType w:val="hybridMultilevel"/>
    <w:tmpl w:val="CDAAA664"/>
    <w:lvl w:ilvl="0" w:tplc="82AA3F1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3E"/>
    <w:rsid w:val="00000377"/>
    <w:rsid w:val="00010BCE"/>
    <w:rsid w:val="00021302"/>
    <w:rsid w:val="000256FE"/>
    <w:rsid w:val="000267E7"/>
    <w:rsid w:val="000422D1"/>
    <w:rsid w:val="00042FE2"/>
    <w:rsid w:val="00051693"/>
    <w:rsid w:val="00063E9C"/>
    <w:rsid w:val="000A6363"/>
    <w:rsid w:val="000A6DD8"/>
    <w:rsid w:val="000B2A0A"/>
    <w:rsid w:val="000D5719"/>
    <w:rsid w:val="000F12C3"/>
    <w:rsid w:val="001001B7"/>
    <w:rsid w:val="00116EE8"/>
    <w:rsid w:val="00133D8D"/>
    <w:rsid w:val="00150EA8"/>
    <w:rsid w:val="00163B26"/>
    <w:rsid w:val="00167ECF"/>
    <w:rsid w:val="00172701"/>
    <w:rsid w:val="00175884"/>
    <w:rsid w:val="001808EB"/>
    <w:rsid w:val="001A60E5"/>
    <w:rsid w:val="001A76A2"/>
    <w:rsid w:val="001C2178"/>
    <w:rsid w:val="001C74A9"/>
    <w:rsid w:val="002104A4"/>
    <w:rsid w:val="00227BF5"/>
    <w:rsid w:val="002371D5"/>
    <w:rsid w:val="00240824"/>
    <w:rsid w:val="00262B06"/>
    <w:rsid w:val="00275ED1"/>
    <w:rsid w:val="00277126"/>
    <w:rsid w:val="0028775C"/>
    <w:rsid w:val="00297D52"/>
    <w:rsid w:val="002C5B45"/>
    <w:rsid w:val="002C753B"/>
    <w:rsid w:val="002D002A"/>
    <w:rsid w:val="002E63B2"/>
    <w:rsid w:val="00302AEB"/>
    <w:rsid w:val="00310A1A"/>
    <w:rsid w:val="00327981"/>
    <w:rsid w:val="003301DD"/>
    <w:rsid w:val="00341C7D"/>
    <w:rsid w:val="003527E9"/>
    <w:rsid w:val="00354033"/>
    <w:rsid w:val="0036226B"/>
    <w:rsid w:val="003644F4"/>
    <w:rsid w:val="00372474"/>
    <w:rsid w:val="00380366"/>
    <w:rsid w:val="003B6A6D"/>
    <w:rsid w:val="00422639"/>
    <w:rsid w:val="004342F7"/>
    <w:rsid w:val="004366C7"/>
    <w:rsid w:val="004405EE"/>
    <w:rsid w:val="0044338A"/>
    <w:rsid w:val="004457CA"/>
    <w:rsid w:val="00460D21"/>
    <w:rsid w:val="00464F95"/>
    <w:rsid w:val="00465F72"/>
    <w:rsid w:val="0047017F"/>
    <w:rsid w:val="00477D49"/>
    <w:rsid w:val="004841DA"/>
    <w:rsid w:val="0048683C"/>
    <w:rsid w:val="00487052"/>
    <w:rsid w:val="00491B5D"/>
    <w:rsid w:val="00493188"/>
    <w:rsid w:val="00495A11"/>
    <w:rsid w:val="004D03B5"/>
    <w:rsid w:val="004D3666"/>
    <w:rsid w:val="0050512C"/>
    <w:rsid w:val="0052717C"/>
    <w:rsid w:val="00540AF1"/>
    <w:rsid w:val="00541C3F"/>
    <w:rsid w:val="00545430"/>
    <w:rsid w:val="005475C3"/>
    <w:rsid w:val="00564745"/>
    <w:rsid w:val="0056564E"/>
    <w:rsid w:val="00566B9E"/>
    <w:rsid w:val="0057403D"/>
    <w:rsid w:val="00575436"/>
    <w:rsid w:val="005A7A41"/>
    <w:rsid w:val="005C11AB"/>
    <w:rsid w:val="005C209A"/>
    <w:rsid w:val="005D318A"/>
    <w:rsid w:val="005E0CD9"/>
    <w:rsid w:val="006350FC"/>
    <w:rsid w:val="006432B3"/>
    <w:rsid w:val="00656D7B"/>
    <w:rsid w:val="00661C1A"/>
    <w:rsid w:val="0067080A"/>
    <w:rsid w:val="00693E03"/>
    <w:rsid w:val="006C160B"/>
    <w:rsid w:val="006F35B3"/>
    <w:rsid w:val="006F6BF5"/>
    <w:rsid w:val="00703AC6"/>
    <w:rsid w:val="007047D9"/>
    <w:rsid w:val="007137B0"/>
    <w:rsid w:val="00766183"/>
    <w:rsid w:val="0079127D"/>
    <w:rsid w:val="007C1B08"/>
    <w:rsid w:val="007E1E15"/>
    <w:rsid w:val="00805ED8"/>
    <w:rsid w:val="0084403B"/>
    <w:rsid w:val="00845213"/>
    <w:rsid w:val="008478A2"/>
    <w:rsid w:val="008510F9"/>
    <w:rsid w:val="00864832"/>
    <w:rsid w:val="00871DD3"/>
    <w:rsid w:val="00872E26"/>
    <w:rsid w:val="00893F4C"/>
    <w:rsid w:val="008D496A"/>
    <w:rsid w:val="008D69BA"/>
    <w:rsid w:val="009011F0"/>
    <w:rsid w:val="00904FE3"/>
    <w:rsid w:val="00916EFF"/>
    <w:rsid w:val="009339BB"/>
    <w:rsid w:val="00943134"/>
    <w:rsid w:val="00963611"/>
    <w:rsid w:val="00963998"/>
    <w:rsid w:val="009735DB"/>
    <w:rsid w:val="009806FF"/>
    <w:rsid w:val="00980830"/>
    <w:rsid w:val="009A4FA0"/>
    <w:rsid w:val="009B5113"/>
    <w:rsid w:val="009D038B"/>
    <w:rsid w:val="009E2338"/>
    <w:rsid w:val="009F32D0"/>
    <w:rsid w:val="00A00A3B"/>
    <w:rsid w:val="00A071FB"/>
    <w:rsid w:val="00A174E9"/>
    <w:rsid w:val="00A40B61"/>
    <w:rsid w:val="00A52C95"/>
    <w:rsid w:val="00A72A0D"/>
    <w:rsid w:val="00A74F8B"/>
    <w:rsid w:val="00AA0656"/>
    <w:rsid w:val="00AA1DFB"/>
    <w:rsid w:val="00AA204B"/>
    <w:rsid w:val="00AA4882"/>
    <w:rsid w:val="00AE34AA"/>
    <w:rsid w:val="00B31796"/>
    <w:rsid w:val="00B42664"/>
    <w:rsid w:val="00B6627F"/>
    <w:rsid w:val="00B84095"/>
    <w:rsid w:val="00B91F61"/>
    <w:rsid w:val="00BB4399"/>
    <w:rsid w:val="00BC3C39"/>
    <w:rsid w:val="00BD3E7C"/>
    <w:rsid w:val="00BE318D"/>
    <w:rsid w:val="00C02CB6"/>
    <w:rsid w:val="00C20348"/>
    <w:rsid w:val="00C26D4F"/>
    <w:rsid w:val="00C345C4"/>
    <w:rsid w:val="00C40409"/>
    <w:rsid w:val="00C43F85"/>
    <w:rsid w:val="00C445C6"/>
    <w:rsid w:val="00C45960"/>
    <w:rsid w:val="00C53AA9"/>
    <w:rsid w:val="00C65B69"/>
    <w:rsid w:val="00C71F18"/>
    <w:rsid w:val="00C8072F"/>
    <w:rsid w:val="00C84F6E"/>
    <w:rsid w:val="00C90C7B"/>
    <w:rsid w:val="00C9323E"/>
    <w:rsid w:val="00CC1544"/>
    <w:rsid w:val="00CC45B9"/>
    <w:rsid w:val="00CD5F1B"/>
    <w:rsid w:val="00D05417"/>
    <w:rsid w:val="00D137AC"/>
    <w:rsid w:val="00D219A1"/>
    <w:rsid w:val="00D320E2"/>
    <w:rsid w:val="00D452A3"/>
    <w:rsid w:val="00D8116E"/>
    <w:rsid w:val="00DC0474"/>
    <w:rsid w:val="00DD149D"/>
    <w:rsid w:val="00DE5398"/>
    <w:rsid w:val="00E46475"/>
    <w:rsid w:val="00E763CC"/>
    <w:rsid w:val="00F03DCB"/>
    <w:rsid w:val="00F73F45"/>
    <w:rsid w:val="00FA5FE9"/>
    <w:rsid w:val="00FD253F"/>
    <w:rsid w:val="00FD4AD5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7359"/>
  <w15:chartTrackingRefBased/>
  <w15:docId w15:val="{6DFCC496-30DA-4444-BD8A-8D8E822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B31796"/>
    <w:pPr>
      <w:keepNext/>
      <w:jc w:val="both"/>
      <w:outlineLvl w:val="0"/>
    </w:pPr>
    <w:rPr>
      <w:rFonts w:ascii="Arial" w:eastAsia="Calibri" w:hAnsi="Arial"/>
      <w:b/>
      <w:szCs w:val="20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B31796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297D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B31796"/>
    <w:rPr>
      <w:rFonts w:ascii="Arial" w:eastAsia="Calibri" w:hAnsi="Arial" w:cs="Times New Roman"/>
      <w:b/>
      <w:sz w:val="24"/>
      <w:szCs w:val="20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B31796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rsid w:val="00B31796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B31796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semiHidden/>
    <w:rsid w:val="00B31796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31796"/>
    <w:rPr>
      <w:rFonts w:ascii="Times New Roman" w:eastAsia="Calibri" w:hAnsi="Times New Roman" w:cs="Times New Roman"/>
      <w:sz w:val="24"/>
      <w:szCs w:val="20"/>
      <w:lang w:eastAsia="ro-RO"/>
    </w:rPr>
  </w:style>
  <w:style w:type="character" w:styleId="Hyperlink">
    <w:name w:val="Hyperlink"/>
    <w:basedOn w:val="Fontdeparagrafimplicit"/>
    <w:uiPriority w:val="99"/>
    <w:unhideWhenUsed/>
    <w:rsid w:val="00B31796"/>
    <w:rPr>
      <w:color w:val="0000FF"/>
      <w:u w:val="single"/>
    </w:rPr>
  </w:style>
  <w:style w:type="character" w:customStyle="1" w:styleId="Bodytext5NotItalic">
    <w:name w:val="Body text (5) + Not Italic"/>
    <w:rsid w:val="00B317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al">
    <w:name w:val="a_l"/>
    <w:basedOn w:val="Normal"/>
    <w:rsid w:val="00B31796"/>
    <w:pPr>
      <w:spacing w:before="100" w:beforeAutospacing="1" w:after="100" w:afterAutospacing="1"/>
    </w:pPr>
    <w:rPr>
      <w:lang w:val="en-GB" w:eastAsia="en-GB"/>
    </w:rPr>
  </w:style>
  <w:style w:type="character" w:customStyle="1" w:styleId="Titlu4Caracter">
    <w:name w:val="Titlu 4 Caracter"/>
    <w:basedOn w:val="Fontdeparagrafimplicit"/>
    <w:link w:val="Titlu4"/>
    <w:uiPriority w:val="9"/>
    <w:rsid w:val="00297D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o-RO"/>
    </w:rPr>
  </w:style>
  <w:style w:type="character" w:customStyle="1" w:styleId="cmg">
    <w:name w:val="cmg"/>
    <w:basedOn w:val="Fontdeparagrafimplicit"/>
    <w:rsid w:val="00297D52"/>
  </w:style>
  <w:style w:type="paragraph" w:customStyle="1" w:styleId="ac">
    <w:name w:val="a_c"/>
    <w:basedOn w:val="Normal"/>
    <w:rsid w:val="00297D5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52C95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9431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">
    <w:name w:val="do"/>
    <w:rsid w:val="00893F4C"/>
  </w:style>
  <w:style w:type="paragraph" w:styleId="TextnBalon">
    <w:name w:val="Balloon Text"/>
    <w:basedOn w:val="Normal"/>
    <w:link w:val="TextnBalonCaracter"/>
    <w:uiPriority w:val="99"/>
    <w:semiHidden/>
    <w:unhideWhenUsed/>
    <w:rsid w:val="0084521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45213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1327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Valcea Mihai</dc:creator>
  <cp:keywords/>
  <dc:description/>
  <cp:lastModifiedBy>Plesa Robert</cp:lastModifiedBy>
  <cp:revision>95</cp:revision>
  <cp:lastPrinted>2026-07-02T12:52:00Z</cp:lastPrinted>
  <dcterms:created xsi:type="dcterms:W3CDTF">2021-07-21T12:40:00Z</dcterms:created>
  <dcterms:modified xsi:type="dcterms:W3CDTF">2026-07-03T09:39:00Z</dcterms:modified>
</cp:coreProperties>
</file>