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8008B" w14:textId="4B0DFD43" w:rsidR="000F3322" w:rsidRPr="00F808FB" w:rsidRDefault="000F3322" w:rsidP="002F399F">
      <w:pPr>
        <w:ind w:left="284" w:right="-709"/>
        <w:jc w:val="both"/>
        <w:rPr>
          <w:b/>
          <w:sz w:val="22"/>
          <w:szCs w:val="22"/>
          <w:lang w:val="fr-FR"/>
        </w:rPr>
      </w:pPr>
      <w:r w:rsidRPr="00F808FB">
        <w:rPr>
          <w:b/>
          <w:sz w:val="22"/>
          <w:szCs w:val="22"/>
          <w:lang w:val="fr-FR"/>
        </w:rPr>
        <w:t>ROM</w:t>
      </w:r>
      <w:r w:rsidR="001A0494" w:rsidRPr="00F808FB">
        <w:rPr>
          <w:b/>
          <w:sz w:val="22"/>
          <w:szCs w:val="22"/>
          <w:lang w:val="fr-FR"/>
        </w:rPr>
        <w:t>Â</w:t>
      </w:r>
      <w:r w:rsidRPr="00F808FB">
        <w:rPr>
          <w:b/>
          <w:sz w:val="22"/>
          <w:szCs w:val="22"/>
          <w:lang w:val="fr-FR"/>
        </w:rPr>
        <w:t xml:space="preserve">NIA                                                                                                </w:t>
      </w:r>
      <w:r w:rsidR="00CC5486" w:rsidRPr="00F808FB">
        <w:rPr>
          <w:b/>
          <w:sz w:val="22"/>
          <w:szCs w:val="22"/>
          <w:lang w:val="fr-FR"/>
        </w:rPr>
        <w:t xml:space="preserve">                    </w:t>
      </w:r>
      <w:r w:rsidR="00F808FB" w:rsidRPr="00F808FB">
        <w:rPr>
          <w:b/>
          <w:sz w:val="22"/>
          <w:szCs w:val="22"/>
          <w:lang w:val="fr-FR"/>
        </w:rPr>
        <w:t xml:space="preserve">      </w:t>
      </w:r>
      <w:r w:rsidR="00F808FB">
        <w:rPr>
          <w:b/>
          <w:sz w:val="22"/>
          <w:szCs w:val="22"/>
          <w:lang w:val="fr-FR"/>
        </w:rPr>
        <w:t xml:space="preserve">                  </w:t>
      </w:r>
      <w:r w:rsidRPr="00F808FB">
        <w:rPr>
          <w:b/>
          <w:sz w:val="22"/>
          <w:szCs w:val="22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997C36" w14:textId="72B9C72F" w:rsidR="000F3322" w:rsidRPr="00CC2B25" w:rsidRDefault="000F3322" w:rsidP="002F399F">
      <w:pPr>
        <w:ind w:left="284" w:right="-709"/>
        <w:jc w:val="both"/>
        <w:rPr>
          <w:b/>
          <w:sz w:val="22"/>
          <w:szCs w:val="22"/>
          <w:lang w:val="fr-FR"/>
        </w:rPr>
      </w:pPr>
      <w:r w:rsidRPr="00F808FB">
        <w:rPr>
          <w:b/>
          <w:sz w:val="22"/>
          <w:szCs w:val="22"/>
          <w:lang w:val="fr-FR"/>
        </w:rPr>
        <w:t>JUDE</w:t>
      </w:r>
      <w:r w:rsidR="001A0494" w:rsidRPr="00F808FB">
        <w:rPr>
          <w:b/>
          <w:sz w:val="22"/>
          <w:szCs w:val="22"/>
          <w:lang w:val="fr-FR"/>
        </w:rPr>
        <w:t>Ț</w:t>
      </w:r>
      <w:r w:rsidRPr="00F808FB">
        <w:rPr>
          <w:b/>
          <w:sz w:val="22"/>
          <w:szCs w:val="22"/>
          <w:lang w:val="fr-FR"/>
        </w:rPr>
        <w:t>UL C</w:t>
      </w:r>
      <w:r w:rsidR="001A0494" w:rsidRPr="00F808FB">
        <w:rPr>
          <w:b/>
          <w:sz w:val="22"/>
          <w:szCs w:val="22"/>
          <w:lang w:val="fr-FR"/>
        </w:rPr>
        <w:t>Ă</w:t>
      </w:r>
      <w:r w:rsidRPr="00F808FB">
        <w:rPr>
          <w:b/>
          <w:sz w:val="22"/>
          <w:szCs w:val="22"/>
          <w:lang w:val="fr-FR"/>
        </w:rPr>
        <w:t>L</w:t>
      </w:r>
      <w:r w:rsidR="001A0494" w:rsidRPr="00F808FB">
        <w:rPr>
          <w:b/>
          <w:sz w:val="22"/>
          <w:szCs w:val="22"/>
          <w:lang w:val="fr-FR"/>
        </w:rPr>
        <w:t>Ă</w:t>
      </w:r>
      <w:r w:rsidRPr="00F808FB">
        <w:rPr>
          <w:b/>
          <w:sz w:val="22"/>
          <w:szCs w:val="22"/>
          <w:lang w:val="fr-FR"/>
        </w:rPr>
        <w:t>RA</w:t>
      </w:r>
      <w:r w:rsidR="001A0494" w:rsidRPr="00F808FB">
        <w:rPr>
          <w:b/>
          <w:sz w:val="22"/>
          <w:szCs w:val="22"/>
          <w:lang w:val="fr-FR"/>
        </w:rPr>
        <w:t>Ș</w:t>
      </w:r>
      <w:r w:rsidR="00F808FB" w:rsidRPr="00F808FB">
        <w:rPr>
          <w:b/>
          <w:sz w:val="22"/>
          <w:szCs w:val="22"/>
          <w:lang w:val="fr-FR"/>
        </w:rPr>
        <w:t>I</w:t>
      </w:r>
      <w:r w:rsidR="00F808FB" w:rsidRPr="00F808FB">
        <w:rPr>
          <w:b/>
          <w:sz w:val="22"/>
          <w:szCs w:val="22"/>
          <w:lang w:val="fr-FR"/>
        </w:rPr>
        <w:tab/>
      </w:r>
      <w:r w:rsidR="00F808FB" w:rsidRPr="00F808FB">
        <w:rPr>
          <w:b/>
          <w:sz w:val="22"/>
          <w:szCs w:val="22"/>
          <w:lang w:val="fr-FR"/>
        </w:rPr>
        <w:tab/>
      </w:r>
      <w:r w:rsidR="00F808FB" w:rsidRPr="00F808FB">
        <w:rPr>
          <w:b/>
          <w:sz w:val="22"/>
          <w:szCs w:val="22"/>
          <w:lang w:val="fr-FR"/>
        </w:rPr>
        <w:tab/>
      </w:r>
      <w:r w:rsidR="00F808FB" w:rsidRPr="00F808FB">
        <w:rPr>
          <w:b/>
          <w:sz w:val="22"/>
          <w:szCs w:val="22"/>
          <w:lang w:val="fr-FR"/>
        </w:rPr>
        <w:tab/>
      </w:r>
      <w:r w:rsidR="00F808FB" w:rsidRPr="00F808FB">
        <w:rPr>
          <w:b/>
          <w:sz w:val="22"/>
          <w:szCs w:val="22"/>
          <w:lang w:val="fr-FR"/>
        </w:rPr>
        <w:tab/>
      </w:r>
      <w:r w:rsidR="00F808FB" w:rsidRPr="00F808FB">
        <w:rPr>
          <w:b/>
          <w:sz w:val="22"/>
          <w:szCs w:val="22"/>
          <w:lang w:val="fr-FR"/>
        </w:rPr>
        <w:tab/>
      </w:r>
      <w:r w:rsidR="00F808FB" w:rsidRPr="00F808FB">
        <w:rPr>
          <w:b/>
          <w:sz w:val="22"/>
          <w:szCs w:val="22"/>
          <w:lang w:val="fr-FR"/>
        </w:rPr>
        <w:tab/>
      </w:r>
      <w:r w:rsidR="00F808FB">
        <w:rPr>
          <w:b/>
          <w:sz w:val="22"/>
          <w:szCs w:val="22"/>
          <w:lang w:val="fr-FR"/>
        </w:rPr>
        <w:t xml:space="preserve">                    </w:t>
      </w:r>
    </w:p>
    <w:p w14:paraId="2C5D6B0D" w14:textId="46F13F47" w:rsidR="000F3322" w:rsidRPr="00CC2B25" w:rsidRDefault="000F3322" w:rsidP="002F399F">
      <w:pPr>
        <w:pStyle w:val="Titlu1"/>
        <w:ind w:left="284" w:right="-709"/>
        <w:rPr>
          <w:rFonts w:ascii="Times New Roman" w:hAnsi="Times New Roman" w:cs="Times New Roman"/>
          <w:szCs w:val="22"/>
          <w:lang w:val="fr-FR"/>
        </w:rPr>
      </w:pPr>
      <w:r w:rsidRPr="00CC2B25">
        <w:rPr>
          <w:rFonts w:ascii="Times New Roman" w:hAnsi="Times New Roman" w:cs="Times New Roman"/>
          <w:szCs w:val="22"/>
          <w:lang w:val="fr-FR"/>
        </w:rPr>
        <w:t>CONSILIUL JUDE</w:t>
      </w:r>
      <w:r w:rsidR="001A0494" w:rsidRPr="00CC2B25">
        <w:rPr>
          <w:rFonts w:ascii="Times New Roman" w:hAnsi="Times New Roman" w:cs="Times New Roman"/>
          <w:szCs w:val="22"/>
          <w:lang w:val="fr-FR"/>
        </w:rPr>
        <w:t>Ț</w:t>
      </w:r>
      <w:r w:rsidRPr="00CC2B25">
        <w:rPr>
          <w:rFonts w:ascii="Times New Roman" w:hAnsi="Times New Roman" w:cs="Times New Roman"/>
          <w:szCs w:val="22"/>
          <w:lang w:val="fr-FR"/>
        </w:rPr>
        <w:t>EAN C</w:t>
      </w:r>
      <w:r w:rsidR="001A0494" w:rsidRPr="00CC2B25">
        <w:rPr>
          <w:rFonts w:ascii="Times New Roman" w:hAnsi="Times New Roman" w:cs="Times New Roman"/>
          <w:szCs w:val="22"/>
          <w:lang w:val="fr-FR"/>
        </w:rPr>
        <w:t>Ă</w:t>
      </w:r>
      <w:r w:rsidRPr="00CC2B25">
        <w:rPr>
          <w:rFonts w:ascii="Times New Roman" w:hAnsi="Times New Roman" w:cs="Times New Roman"/>
          <w:szCs w:val="22"/>
          <w:lang w:val="fr-FR"/>
        </w:rPr>
        <w:t>L</w:t>
      </w:r>
      <w:r w:rsidR="001A0494" w:rsidRPr="00CC2B25">
        <w:rPr>
          <w:rFonts w:ascii="Times New Roman" w:hAnsi="Times New Roman" w:cs="Times New Roman"/>
          <w:szCs w:val="22"/>
          <w:lang w:val="fr-FR"/>
        </w:rPr>
        <w:t>Ă</w:t>
      </w:r>
      <w:r w:rsidRPr="00CC2B25">
        <w:rPr>
          <w:rFonts w:ascii="Times New Roman" w:hAnsi="Times New Roman" w:cs="Times New Roman"/>
          <w:szCs w:val="22"/>
          <w:lang w:val="fr-FR"/>
        </w:rPr>
        <w:t>RA</w:t>
      </w:r>
      <w:r w:rsidR="001A0494" w:rsidRPr="00CC2B25">
        <w:rPr>
          <w:rFonts w:ascii="Times New Roman" w:hAnsi="Times New Roman" w:cs="Times New Roman"/>
          <w:szCs w:val="22"/>
          <w:lang w:val="fr-FR"/>
        </w:rPr>
        <w:t>Ș</w:t>
      </w:r>
      <w:r w:rsidRPr="00CC2B25">
        <w:rPr>
          <w:rFonts w:ascii="Times New Roman" w:hAnsi="Times New Roman" w:cs="Times New Roman"/>
          <w:szCs w:val="22"/>
          <w:lang w:val="fr-FR"/>
        </w:rPr>
        <w:t>I</w:t>
      </w:r>
    </w:p>
    <w:p w14:paraId="4A883BB8" w14:textId="77777777" w:rsidR="00B209CF" w:rsidRPr="002F399F" w:rsidRDefault="00B209CF" w:rsidP="00F808FB">
      <w:pPr>
        <w:ind w:left="567" w:right="-709"/>
        <w:rPr>
          <w:sz w:val="23"/>
          <w:szCs w:val="23"/>
          <w:lang w:val="fr-FR"/>
        </w:rPr>
      </w:pPr>
    </w:p>
    <w:p w14:paraId="16E0AA37" w14:textId="478CC0B0" w:rsidR="000F3322" w:rsidRPr="00DE12CA" w:rsidRDefault="000F3322" w:rsidP="00F808FB">
      <w:pPr>
        <w:pStyle w:val="Titlu2"/>
        <w:ind w:left="567" w:right="-709"/>
        <w:rPr>
          <w:rFonts w:ascii="Times New Roman" w:hAnsi="Times New Roman" w:cs="Times New Roman"/>
          <w:bCs w:val="0"/>
          <w:sz w:val="24"/>
          <w:lang w:val="fr-FR"/>
        </w:rPr>
      </w:pPr>
      <w:r w:rsidRPr="00DE12CA">
        <w:rPr>
          <w:rFonts w:ascii="Times New Roman" w:hAnsi="Times New Roman" w:cs="Times New Roman"/>
          <w:bCs w:val="0"/>
          <w:sz w:val="24"/>
          <w:lang w:val="fr-FR"/>
        </w:rPr>
        <w:t>HOT</w:t>
      </w:r>
      <w:r w:rsidR="001A0494" w:rsidRPr="00DE12CA">
        <w:rPr>
          <w:rFonts w:ascii="Times New Roman" w:hAnsi="Times New Roman" w:cs="Times New Roman"/>
          <w:bCs w:val="0"/>
          <w:sz w:val="24"/>
          <w:lang w:val="fr-FR"/>
        </w:rPr>
        <w:t>Ă</w:t>
      </w:r>
      <w:r w:rsidRPr="00DE12CA">
        <w:rPr>
          <w:rFonts w:ascii="Times New Roman" w:hAnsi="Times New Roman" w:cs="Times New Roman"/>
          <w:bCs w:val="0"/>
          <w:sz w:val="24"/>
          <w:lang w:val="fr-FR"/>
        </w:rPr>
        <w:t>R</w:t>
      </w:r>
      <w:r w:rsidR="001A0494" w:rsidRPr="00DE12CA">
        <w:rPr>
          <w:rFonts w:ascii="Times New Roman" w:hAnsi="Times New Roman" w:cs="Times New Roman"/>
          <w:bCs w:val="0"/>
          <w:sz w:val="24"/>
          <w:lang w:val="fr-FR"/>
        </w:rPr>
        <w:t>Â</w:t>
      </w:r>
      <w:r w:rsidRPr="00DE12CA">
        <w:rPr>
          <w:rFonts w:ascii="Times New Roman" w:hAnsi="Times New Roman" w:cs="Times New Roman"/>
          <w:bCs w:val="0"/>
          <w:sz w:val="24"/>
          <w:lang w:val="fr-FR"/>
        </w:rPr>
        <w:t>RE</w:t>
      </w:r>
    </w:p>
    <w:p w14:paraId="4319E449" w14:textId="6160783E" w:rsidR="00F81377" w:rsidRPr="00DE12CA" w:rsidRDefault="00F81377" w:rsidP="00F808FB">
      <w:pPr>
        <w:autoSpaceDE w:val="0"/>
        <w:autoSpaceDN w:val="0"/>
        <w:adjustRightInd w:val="0"/>
        <w:ind w:left="567" w:right="-709"/>
        <w:jc w:val="center"/>
        <w:rPr>
          <w:b/>
          <w:sz w:val="22"/>
          <w:szCs w:val="22"/>
        </w:rPr>
      </w:pPr>
      <w:bookmarkStart w:id="0" w:name="_Hlk94786573"/>
      <w:r w:rsidRPr="00DE12CA">
        <w:rPr>
          <w:b/>
          <w:sz w:val="22"/>
          <w:szCs w:val="22"/>
        </w:rPr>
        <w:t>p</w:t>
      </w:r>
      <w:r w:rsidR="00B209CF" w:rsidRPr="00DE12CA">
        <w:rPr>
          <w:b/>
          <w:sz w:val="22"/>
          <w:szCs w:val="22"/>
        </w:rPr>
        <w:t xml:space="preserve">entru aprobarea normativelor de cheltuieli privind promovarea </w:t>
      </w:r>
    </w:p>
    <w:p w14:paraId="43EEC750" w14:textId="307731C2" w:rsidR="000F3322" w:rsidRPr="00DE12CA" w:rsidRDefault="00B209CF" w:rsidP="00F808FB">
      <w:pPr>
        <w:autoSpaceDE w:val="0"/>
        <w:autoSpaceDN w:val="0"/>
        <w:adjustRightInd w:val="0"/>
        <w:ind w:left="567" w:right="-709"/>
        <w:jc w:val="center"/>
        <w:rPr>
          <w:b/>
          <w:sz w:val="22"/>
          <w:szCs w:val="22"/>
        </w:rPr>
      </w:pPr>
      <w:r w:rsidRPr="00DE12CA">
        <w:rPr>
          <w:b/>
          <w:sz w:val="22"/>
          <w:szCs w:val="22"/>
        </w:rPr>
        <w:t>și protecția drepturilor copilului</w:t>
      </w:r>
      <w:r w:rsidR="004710A9" w:rsidRPr="00DE12CA">
        <w:rPr>
          <w:b/>
          <w:sz w:val="22"/>
          <w:szCs w:val="22"/>
        </w:rPr>
        <w:t>, pe anul 202</w:t>
      </w:r>
      <w:r w:rsidR="00D07A19" w:rsidRPr="00DE12CA">
        <w:rPr>
          <w:b/>
          <w:sz w:val="22"/>
          <w:szCs w:val="22"/>
        </w:rPr>
        <w:t>6</w:t>
      </w:r>
    </w:p>
    <w:bookmarkEnd w:id="0"/>
    <w:p w14:paraId="184F2422" w14:textId="77777777" w:rsidR="00B209CF" w:rsidRPr="00DE12CA" w:rsidRDefault="00B209CF" w:rsidP="002F399F">
      <w:pPr>
        <w:autoSpaceDE w:val="0"/>
        <w:autoSpaceDN w:val="0"/>
        <w:adjustRightInd w:val="0"/>
        <w:ind w:left="284" w:right="-709"/>
        <w:rPr>
          <w:b/>
          <w:sz w:val="22"/>
          <w:szCs w:val="22"/>
        </w:rPr>
      </w:pPr>
    </w:p>
    <w:p w14:paraId="3AEB71C3" w14:textId="6B2D7C7F" w:rsidR="000F3322" w:rsidRPr="00DE12CA" w:rsidRDefault="000F3322" w:rsidP="002F399F">
      <w:pPr>
        <w:pStyle w:val="Corptext"/>
        <w:ind w:left="284" w:right="-709" w:firstLine="284"/>
        <w:rPr>
          <w:rFonts w:ascii="Times New Roman" w:hAnsi="Times New Roman" w:cs="Times New Roman"/>
          <w:sz w:val="22"/>
          <w:szCs w:val="22"/>
          <w:lang w:val="ro-RO"/>
        </w:rPr>
      </w:pPr>
      <w:r w:rsidRPr="00DE12CA">
        <w:rPr>
          <w:rFonts w:ascii="Times New Roman" w:hAnsi="Times New Roman" w:cs="Times New Roman"/>
          <w:sz w:val="22"/>
          <w:szCs w:val="22"/>
          <w:lang w:val="ro-RO"/>
        </w:rPr>
        <w:t>Consiliul Jude</w:t>
      </w:r>
      <w:r w:rsidR="001A0494" w:rsidRPr="00DE12CA">
        <w:rPr>
          <w:rFonts w:ascii="Times New Roman" w:hAnsi="Times New Roman" w:cs="Times New Roman"/>
          <w:sz w:val="22"/>
          <w:szCs w:val="22"/>
          <w:lang w:val="ro-RO"/>
        </w:rPr>
        <w:t>ț</w:t>
      </w:r>
      <w:r w:rsidRPr="00DE12CA">
        <w:rPr>
          <w:rFonts w:ascii="Times New Roman" w:hAnsi="Times New Roman" w:cs="Times New Roman"/>
          <w:sz w:val="22"/>
          <w:szCs w:val="22"/>
          <w:lang w:val="ro-RO"/>
        </w:rPr>
        <w:t>ean C</w:t>
      </w:r>
      <w:r w:rsidR="001A0494" w:rsidRPr="00DE12CA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Pr="00DE12CA">
        <w:rPr>
          <w:rFonts w:ascii="Times New Roman" w:hAnsi="Times New Roman" w:cs="Times New Roman"/>
          <w:sz w:val="22"/>
          <w:szCs w:val="22"/>
          <w:lang w:val="ro-RO"/>
        </w:rPr>
        <w:t>l</w:t>
      </w:r>
      <w:r w:rsidR="001A0494" w:rsidRPr="00DE12CA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Pr="00DE12CA">
        <w:rPr>
          <w:rFonts w:ascii="Times New Roman" w:hAnsi="Times New Roman" w:cs="Times New Roman"/>
          <w:sz w:val="22"/>
          <w:szCs w:val="22"/>
          <w:lang w:val="ro-RO"/>
        </w:rPr>
        <w:t>ra</w:t>
      </w:r>
      <w:r w:rsidR="001A0494" w:rsidRPr="00DE12CA">
        <w:rPr>
          <w:rFonts w:ascii="Times New Roman" w:hAnsi="Times New Roman" w:cs="Times New Roman"/>
          <w:sz w:val="22"/>
          <w:szCs w:val="22"/>
          <w:lang w:val="ro-RO"/>
        </w:rPr>
        <w:t>ș</w:t>
      </w:r>
      <w:r w:rsidRPr="00DE12CA">
        <w:rPr>
          <w:rFonts w:ascii="Times New Roman" w:hAnsi="Times New Roman" w:cs="Times New Roman"/>
          <w:sz w:val="22"/>
          <w:szCs w:val="22"/>
          <w:lang w:val="ro-RO"/>
        </w:rPr>
        <w:t>i</w:t>
      </w:r>
      <w:r w:rsidR="00F808FB" w:rsidRPr="00DE12CA">
        <w:rPr>
          <w:rFonts w:ascii="Times New Roman" w:hAnsi="Times New Roman" w:cs="Times New Roman"/>
          <w:sz w:val="22"/>
          <w:szCs w:val="22"/>
          <w:lang w:val="ro-RO"/>
        </w:rPr>
        <w:t>,</w:t>
      </w:r>
      <w:r w:rsidRPr="00DE12CA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1A0494" w:rsidRPr="00DE12CA">
        <w:rPr>
          <w:rFonts w:ascii="Times New Roman" w:hAnsi="Times New Roman" w:cs="Times New Roman"/>
          <w:sz w:val="22"/>
          <w:szCs w:val="22"/>
          <w:lang w:val="ro-RO"/>
        </w:rPr>
        <w:t>î</w:t>
      </w:r>
      <w:r w:rsidRPr="00DE12CA">
        <w:rPr>
          <w:rFonts w:ascii="Times New Roman" w:hAnsi="Times New Roman" w:cs="Times New Roman"/>
          <w:sz w:val="22"/>
          <w:szCs w:val="22"/>
          <w:lang w:val="ro-RO"/>
        </w:rPr>
        <w:t xml:space="preserve">ntrunit </w:t>
      </w:r>
      <w:r w:rsidR="001A0494" w:rsidRPr="00DE12CA">
        <w:rPr>
          <w:rFonts w:ascii="Times New Roman" w:hAnsi="Times New Roman" w:cs="Times New Roman"/>
          <w:sz w:val="22"/>
          <w:szCs w:val="22"/>
          <w:lang w:val="ro-RO"/>
        </w:rPr>
        <w:t>î</w:t>
      </w:r>
      <w:r w:rsidRPr="00DE12CA">
        <w:rPr>
          <w:rFonts w:ascii="Times New Roman" w:hAnsi="Times New Roman" w:cs="Times New Roman"/>
          <w:sz w:val="22"/>
          <w:szCs w:val="22"/>
          <w:lang w:val="ro-RO"/>
        </w:rPr>
        <w:t xml:space="preserve">n </w:t>
      </w:r>
      <w:r w:rsidR="0099030D" w:rsidRPr="00DE12CA">
        <w:rPr>
          <w:rFonts w:ascii="Times New Roman" w:hAnsi="Times New Roman" w:cs="Times New Roman"/>
          <w:sz w:val="22"/>
          <w:szCs w:val="22"/>
          <w:lang w:val="ro-RO"/>
        </w:rPr>
        <w:t>ș</w:t>
      </w:r>
      <w:r w:rsidRPr="00DE12CA">
        <w:rPr>
          <w:rFonts w:ascii="Times New Roman" w:hAnsi="Times New Roman" w:cs="Times New Roman"/>
          <w:sz w:val="22"/>
          <w:szCs w:val="22"/>
          <w:lang w:val="ro-RO"/>
        </w:rPr>
        <w:t>edin</w:t>
      </w:r>
      <w:r w:rsidR="0099030D" w:rsidRPr="00DE12CA">
        <w:rPr>
          <w:rFonts w:ascii="Times New Roman" w:hAnsi="Times New Roman" w:cs="Times New Roman"/>
          <w:sz w:val="22"/>
          <w:szCs w:val="22"/>
          <w:lang w:val="ro-RO"/>
        </w:rPr>
        <w:t>ț</w:t>
      </w:r>
      <w:r w:rsidR="001A0494" w:rsidRPr="00DE12CA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Pr="00DE12CA">
        <w:rPr>
          <w:rFonts w:ascii="Times New Roman" w:hAnsi="Times New Roman" w:cs="Times New Roman"/>
          <w:sz w:val="22"/>
          <w:szCs w:val="22"/>
          <w:lang w:val="ro-RO"/>
        </w:rPr>
        <w:t xml:space="preserve"> ordinar</w:t>
      </w:r>
      <w:r w:rsidR="001A0494" w:rsidRPr="00DE12CA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Pr="00DE12CA">
        <w:rPr>
          <w:rFonts w:ascii="Times New Roman" w:hAnsi="Times New Roman" w:cs="Times New Roman"/>
          <w:sz w:val="22"/>
          <w:szCs w:val="22"/>
          <w:lang w:val="ro-RO"/>
        </w:rPr>
        <w:t xml:space="preserve"> din</w:t>
      </w:r>
      <w:r w:rsidR="00DE12CA" w:rsidRPr="00DE12CA">
        <w:rPr>
          <w:rFonts w:ascii="Times New Roman" w:hAnsi="Times New Roman" w:cs="Times New Roman"/>
          <w:sz w:val="22"/>
          <w:szCs w:val="22"/>
          <w:lang w:val="ro-RO"/>
        </w:rPr>
        <w:t xml:space="preserve"> 26</w:t>
      </w:r>
      <w:r w:rsidR="00CD7FCD" w:rsidRPr="00DE12CA">
        <w:rPr>
          <w:rFonts w:ascii="Times New Roman" w:hAnsi="Times New Roman" w:cs="Times New Roman"/>
          <w:sz w:val="22"/>
          <w:szCs w:val="22"/>
          <w:lang w:val="ro-RO"/>
        </w:rPr>
        <w:t>.</w:t>
      </w:r>
      <w:r w:rsidR="00D07A19" w:rsidRPr="00DE12CA">
        <w:rPr>
          <w:rFonts w:ascii="Times New Roman" w:hAnsi="Times New Roman" w:cs="Times New Roman"/>
          <w:sz w:val="22"/>
          <w:szCs w:val="22"/>
          <w:lang w:val="ro-RO"/>
        </w:rPr>
        <w:t>02</w:t>
      </w:r>
      <w:r w:rsidR="0001682B" w:rsidRPr="00DE12CA">
        <w:rPr>
          <w:rFonts w:ascii="Times New Roman" w:hAnsi="Times New Roman" w:cs="Times New Roman"/>
          <w:sz w:val="22"/>
          <w:szCs w:val="22"/>
          <w:lang w:val="ro-RO"/>
        </w:rPr>
        <w:t>.</w:t>
      </w:r>
      <w:r w:rsidRPr="00DE12CA">
        <w:rPr>
          <w:rFonts w:ascii="Times New Roman" w:hAnsi="Times New Roman" w:cs="Times New Roman"/>
          <w:sz w:val="22"/>
          <w:szCs w:val="22"/>
          <w:lang w:val="ro-RO"/>
        </w:rPr>
        <w:t>202</w:t>
      </w:r>
      <w:r w:rsidR="00D07A19" w:rsidRPr="00DE12CA">
        <w:rPr>
          <w:rFonts w:ascii="Times New Roman" w:hAnsi="Times New Roman" w:cs="Times New Roman"/>
          <w:sz w:val="22"/>
          <w:szCs w:val="22"/>
          <w:lang w:val="ro-RO"/>
        </w:rPr>
        <w:t>6</w:t>
      </w:r>
      <w:r w:rsidRPr="00DE12CA">
        <w:rPr>
          <w:rFonts w:ascii="Times New Roman" w:hAnsi="Times New Roman" w:cs="Times New Roman"/>
          <w:sz w:val="22"/>
          <w:szCs w:val="22"/>
          <w:lang w:val="ro-RO"/>
        </w:rPr>
        <w:t>,</w:t>
      </w:r>
    </w:p>
    <w:p w14:paraId="75782A9E" w14:textId="0C87186D" w:rsidR="000F3322" w:rsidRPr="00DE12CA" w:rsidRDefault="00CD7FCD" w:rsidP="002F399F">
      <w:pPr>
        <w:ind w:left="284" w:right="-709"/>
        <w:jc w:val="both"/>
        <w:rPr>
          <w:sz w:val="22"/>
          <w:szCs w:val="22"/>
        </w:rPr>
      </w:pPr>
      <w:r w:rsidRPr="00DE12CA">
        <w:rPr>
          <w:sz w:val="22"/>
          <w:szCs w:val="22"/>
        </w:rPr>
        <w:t xml:space="preserve">     </w:t>
      </w:r>
      <w:r w:rsidR="000F3322" w:rsidRPr="00DE12CA">
        <w:rPr>
          <w:sz w:val="22"/>
          <w:szCs w:val="22"/>
        </w:rPr>
        <w:t>Av</w:t>
      </w:r>
      <w:r w:rsidR="006D5F26" w:rsidRPr="00DE12CA">
        <w:rPr>
          <w:sz w:val="22"/>
          <w:szCs w:val="22"/>
        </w:rPr>
        <w:t>â</w:t>
      </w:r>
      <w:r w:rsidR="000F3322" w:rsidRPr="00DE12CA">
        <w:rPr>
          <w:sz w:val="22"/>
          <w:szCs w:val="22"/>
        </w:rPr>
        <w:t xml:space="preserve">nd </w:t>
      </w:r>
      <w:r w:rsidR="006D5F26" w:rsidRPr="00DE12CA">
        <w:rPr>
          <w:sz w:val="22"/>
          <w:szCs w:val="22"/>
        </w:rPr>
        <w:t>î</w:t>
      </w:r>
      <w:r w:rsidR="000F3322" w:rsidRPr="00DE12CA">
        <w:rPr>
          <w:sz w:val="22"/>
          <w:szCs w:val="22"/>
        </w:rPr>
        <w:t>n vedere:</w:t>
      </w:r>
    </w:p>
    <w:p w14:paraId="1E07D501" w14:textId="36B136F6" w:rsidR="000F3322" w:rsidRPr="00DE12CA" w:rsidRDefault="000F3322" w:rsidP="002F399F">
      <w:pPr>
        <w:autoSpaceDE w:val="0"/>
        <w:autoSpaceDN w:val="0"/>
        <w:adjustRightInd w:val="0"/>
        <w:ind w:left="284" w:right="-709" w:firstLine="284"/>
        <w:jc w:val="both"/>
        <w:rPr>
          <w:sz w:val="22"/>
          <w:szCs w:val="22"/>
        </w:rPr>
      </w:pPr>
      <w:r w:rsidRPr="00DE12CA">
        <w:rPr>
          <w:sz w:val="22"/>
          <w:szCs w:val="22"/>
        </w:rPr>
        <w:t xml:space="preserve">- </w:t>
      </w:r>
      <w:r w:rsidR="00DE12CA" w:rsidRPr="00DE12CA">
        <w:rPr>
          <w:sz w:val="22"/>
          <w:szCs w:val="22"/>
        </w:rPr>
        <w:t xml:space="preserve">raportul </w:t>
      </w:r>
      <w:proofErr w:type="spellStart"/>
      <w:r w:rsidR="00DE12CA" w:rsidRPr="00DE12CA">
        <w:rPr>
          <w:sz w:val="22"/>
          <w:szCs w:val="22"/>
        </w:rPr>
        <w:t>Direcţiei</w:t>
      </w:r>
      <w:proofErr w:type="spellEnd"/>
      <w:r w:rsidRPr="00DE12CA">
        <w:rPr>
          <w:sz w:val="22"/>
          <w:szCs w:val="22"/>
        </w:rPr>
        <w:t xml:space="preserve"> </w:t>
      </w:r>
      <w:r w:rsidR="00DE12CA" w:rsidRPr="00DE12CA">
        <w:rPr>
          <w:sz w:val="22"/>
          <w:szCs w:val="22"/>
        </w:rPr>
        <w:t xml:space="preserve">Economice, </w:t>
      </w:r>
      <w:r w:rsidR="006D5F26" w:rsidRPr="00DE12CA">
        <w:rPr>
          <w:sz w:val="22"/>
          <w:szCs w:val="22"/>
        </w:rPr>
        <w:t>î</w:t>
      </w:r>
      <w:r w:rsidRPr="00DE12CA">
        <w:rPr>
          <w:sz w:val="22"/>
          <w:szCs w:val="22"/>
        </w:rPr>
        <w:t xml:space="preserve">nregistrat sub nr. </w:t>
      </w:r>
      <w:r w:rsidR="00DE12CA" w:rsidRPr="00DE12CA">
        <w:rPr>
          <w:sz w:val="22"/>
          <w:szCs w:val="22"/>
        </w:rPr>
        <w:t>2388</w:t>
      </w:r>
      <w:r w:rsidR="00E81801" w:rsidRPr="00DE12CA">
        <w:rPr>
          <w:sz w:val="22"/>
          <w:szCs w:val="22"/>
        </w:rPr>
        <w:t xml:space="preserve"> </w:t>
      </w:r>
      <w:r w:rsidR="0001682B" w:rsidRPr="00DE12CA">
        <w:rPr>
          <w:sz w:val="22"/>
          <w:szCs w:val="22"/>
        </w:rPr>
        <w:t xml:space="preserve">din </w:t>
      </w:r>
      <w:r w:rsidR="00FE53CB" w:rsidRPr="00DE12CA">
        <w:rPr>
          <w:sz w:val="22"/>
          <w:szCs w:val="22"/>
        </w:rPr>
        <w:t>1</w:t>
      </w:r>
      <w:r w:rsidR="00CC2B25" w:rsidRPr="00DE12CA">
        <w:rPr>
          <w:sz w:val="22"/>
          <w:szCs w:val="22"/>
        </w:rPr>
        <w:t>1</w:t>
      </w:r>
      <w:r w:rsidR="00027FE6" w:rsidRPr="00DE12CA">
        <w:rPr>
          <w:sz w:val="22"/>
          <w:szCs w:val="22"/>
        </w:rPr>
        <w:t>.0</w:t>
      </w:r>
      <w:r w:rsidR="00CC2B25" w:rsidRPr="00DE12CA">
        <w:rPr>
          <w:sz w:val="22"/>
          <w:szCs w:val="22"/>
        </w:rPr>
        <w:t>2</w:t>
      </w:r>
      <w:r w:rsidRPr="00DE12CA">
        <w:rPr>
          <w:sz w:val="22"/>
          <w:szCs w:val="22"/>
        </w:rPr>
        <w:t>.202</w:t>
      </w:r>
      <w:r w:rsidR="00CC2B25" w:rsidRPr="00DE12CA">
        <w:rPr>
          <w:sz w:val="22"/>
          <w:szCs w:val="22"/>
        </w:rPr>
        <w:t>6</w:t>
      </w:r>
      <w:r w:rsidRPr="00DE12CA">
        <w:rPr>
          <w:sz w:val="22"/>
          <w:szCs w:val="22"/>
        </w:rPr>
        <w:t>;</w:t>
      </w:r>
    </w:p>
    <w:p w14:paraId="23BE321D" w14:textId="77777777" w:rsidR="00DE12CA" w:rsidRPr="00DE12CA" w:rsidRDefault="00DE12CA" w:rsidP="00DE12CA">
      <w:pPr>
        <w:autoSpaceDE w:val="0"/>
        <w:autoSpaceDN w:val="0"/>
        <w:adjustRightInd w:val="0"/>
        <w:ind w:left="284" w:right="-709" w:firstLine="284"/>
        <w:jc w:val="both"/>
        <w:rPr>
          <w:sz w:val="22"/>
          <w:szCs w:val="22"/>
        </w:rPr>
      </w:pPr>
      <w:r w:rsidRPr="00DE12CA">
        <w:rPr>
          <w:sz w:val="22"/>
          <w:szCs w:val="22"/>
        </w:rPr>
        <w:t xml:space="preserve">- avizul Comisiei de Studii, Prognoze </w:t>
      </w:r>
      <w:proofErr w:type="spellStart"/>
      <w:r w:rsidRPr="00DE12CA">
        <w:rPr>
          <w:sz w:val="22"/>
          <w:szCs w:val="22"/>
        </w:rPr>
        <w:t>Economico</w:t>
      </w:r>
      <w:proofErr w:type="spellEnd"/>
      <w:r w:rsidRPr="00DE12CA">
        <w:rPr>
          <w:sz w:val="22"/>
          <w:szCs w:val="22"/>
        </w:rPr>
        <w:t xml:space="preserve"> - Sociale, Buget - </w:t>
      </w:r>
      <w:proofErr w:type="spellStart"/>
      <w:r w:rsidRPr="00DE12CA">
        <w:rPr>
          <w:sz w:val="22"/>
          <w:szCs w:val="22"/>
        </w:rPr>
        <w:t>Finanţe</w:t>
      </w:r>
      <w:proofErr w:type="spellEnd"/>
      <w:r w:rsidRPr="00DE12CA">
        <w:rPr>
          <w:sz w:val="22"/>
          <w:szCs w:val="22"/>
        </w:rPr>
        <w:t xml:space="preserve"> </w:t>
      </w:r>
      <w:proofErr w:type="spellStart"/>
      <w:r w:rsidRPr="00DE12CA">
        <w:rPr>
          <w:sz w:val="22"/>
          <w:szCs w:val="22"/>
        </w:rPr>
        <w:t>şi</w:t>
      </w:r>
      <w:proofErr w:type="spellEnd"/>
      <w:r w:rsidRPr="00DE12CA">
        <w:rPr>
          <w:sz w:val="22"/>
          <w:szCs w:val="22"/>
        </w:rPr>
        <w:t xml:space="preserve"> Administrarea Domeniului Public </w:t>
      </w:r>
      <w:proofErr w:type="spellStart"/>
      <w:r w:rsidRPr="00DE12CA">
        <w:rPr>
          <w:sz w:val="22"/>
          <w:szCs w:val="22"/>
        </w:rPr>
        <w:t>şi</w:t>
      </w:r>
      <w:proofErr w:type="spellEnd"/>
      <w:r w:rsidRPr="00DE12CA">
        <w:rPr>
          <w:sz w:val="22"/>
          <w:szCs w:val="22"/>
        </w:rPr>
        <w:t xml:space="preserve"> Privat al </w:t>
      </w:r>
      <w:proofErr w:type="spellStart"/>
      <w:r w:rsidRPr="00DE12CA">
        <w:rPr>
          <w:sz w:val="22"/>
          <w:szCs w:val="22"/>
        </w:rPr>
        <w:t>Judeţului</w:t>
      </w:r>
      <w:proofErr w:type="spellEnd"/>
      <w:r w:rsidRPr="00DE12CA">
        <w:rPr>
          <w:sz w:val="22"/>
          <w:szCs w:val="22"/>
        </w:rPr>
        <w:t>;</w:t>
      </w:r>
    </w:p>
    <w:p w14:paraId="5C1B39BA" w14:textId="52954080" w:rsidR="00DE12CA" w:rsidRPr="00DE12CA" w:rsidRDefault="00DE12CA" w:rsidP="00DE12CA">
      <w:pPr>
        <w:autoSpaceDE w:val="0"/>
        <w:autoSpaceDN w:val="0"/>
        <w:adjustRightInd w:val="0"/>
        <w:ind w:left="284" w:right="-709" w:firstLine="284"/>
        <w:jc w:val="both"/>
        <w:rPr>
          <w:sz w:val="22"/>
          <w:szCs w:val="22"/>
        </w:rPr>
      </w:pPr>
      <w:r w:rsidRPr="00DE12CA">
        <w:rPr>
          <w:sz w:val="22"/>
          <w:szCs w:val="22"/>
        </w:rPr>
        <w:t xml:space="preserve">- avizul Comisiei pentru </w:t>
      </w:r>
      <w:proofErr w:type="spellStart"/>
      <w:r w:rsidRPr="00DE12CA">
        <w:rPr>
          <w:sz w:val="22"/>
          <w:szCs w:val="22"/>
        </w:rPr>
        <w:t>Activităţi</w:t>
      </w:r>
      <w:proofErr w:type="spellEnd"/>
      <w:r w:rsidRPr="00DE12CA">
        <w:rPr>
          <w:sz w:val="22"/>
          <w:szCs w:val="22"/>
        </w:rPr>
        <w:t xml:space="preserve"> </w:t>
      </w:r>
      <w:proofErr w:type="spellStart"/>
      <w:r w:rsidRPr="00DE12CA">
        <w:rPr>
          <w:sz w:val="22"/>
          <w:szCs w:val="22"/>
        </w:rPr>
        <w:t>Ştiinţifice</w:t>
      </w:r>
      <w:proofErr w:type="spellEnd"/>
      <w:r w:rsidRPr="00DE12CA">
        <w:rPr>
          <w:sz w:val="22"/>
          <w:szCs w:val="22"/>
        </w:rPr>
        <w:t xml:space="preserve">, </w:t>
      </w:r>
      <w:proofErr w:type="spellStart"/>
      <w:r w:rsidRPr="00DE12CA">
        <w:rPr>
          <w:sz w:val="22"/>
          <w:szCs w:val="22"/>
        </w:rPr>
        <w:t>Învăţământ</w:t>
      </w:r>
      <w:proofErr w:type="spellEnd"/>
      <w:r w:rsidRPr="00DE12CA">
        <w:rPr>
          <w:sz w:val="22"/>
          <w:szCs w:val="22"/>
        </w:rPr>
        <w:t xml:space="preserve">, Sănătate, Cultură, Culte, </w:t>
      </w:r>
      <w:proofErr w:type="spellStart"/>
      <w:r w:rsidRPr="00DE12CA">
        <w:rPr>
          <w:sz w:val="22"/>
          <w:szCs w:val="22"/>
        </w:rPr>
        <w:t>Protecţie</w:t>
      </w:r>
      <w:proofErr w:type="spellEnd"/>
      <w:r w:rsidRPr="00DE12CA">
        <w:rPr>
          <w:sz w:val="22"/>
          <w:szCs w:val="22"/>
        </w:rPr>
        <w:t xml:space="preserve"> Socială, Sportive </w:t>
      </w:r>
      <w:proofErr w:type="spellStart"/>
      <w:r w:rsidRPr="00DE12CA">
        <w:rPr>
          <w:sz w:val="22"/>
          <w:szCs w:val="22"/>
        </w:rPr>
        <w:t>şi</w:t>
      </w:r>
      <w:proofErr w:type="spellEnd"/>
      <w:r w:rsidRPr="00DE12CA">
        <w:rPr>
          <w:sz w:val="22"/>
          <w:szCs w:val="22"/>
        </w:rPr>
        <w:t xml:space="preserve"> de Agrement;</w:t>
      </w:r>
    </w:p>
    <w:p w14:paraId="2D834687" w14:textId="3F2EC267" w:rsidR="000F3322" w:rsidRPr="00DE12CA" w:rsidRDefault="000F3322" w:rsidP="002F399F">
      <w:pPr>
        <w:ind w:left="284" w:right="-709" w:firstLine="284"/>
        <w:jc w:val="both"/>
        <w:rPr>
          <w:sz w:val="22"/>
          <w:szCs w:val="22"/>
        </w:rPr>
      </w:pPr>
      <w:r w:rsidRPr="00DE12CA">
        <w:rPr>
          <w:sz w:val="22"/>
          <w:szCs w:val="22"/>
        </w:rPr>
        <w:t>- adresa nr.</w:t>
      </w:r>
      <w:r w:rsidR="0001682B" w:rsidRPr="00DE12CA">
        <w:rPr>
          <w:sz w:val="22"/>
          <w:szCs w:val="22"/>
        </w:rPr>
        <w:t xml:space="preserve"> </w:t>
      </w:r>
      <w:r w:rsidR="00D07A19" w:rsidRPr="00DE12CA">
        <w:rPr>
          <w:sz w:val="22"/>
          <w:szCs w:val="22"/>
        </w:rPr>
        <w:t>13569</w:t>
      </w:r>
      <w:r w:rsidR="0001682B" w:rsidRPr="00DE12CA">
        <w:rPr>
          <w:sz w:val="22"/>
          <w:szCs w:val="22"/>
        </w:rPr>
        <w:t xml:space="preserve"> din </w:t>
      </w:r>
      <w:r w:rsidR="00D07A19" w:rsidRPr="00DE12CA">
        <w:rPr>
          <w:sz w:val="22"/>
          <w:szCs w:val="22"/>
        </w:rPr>
        <w:t>11</w:t>
      </w:r>
      <w:r w:rsidRPr="00DE12CA">
        <w:rPr>
          <w:sz w:val="22"/>
          <w:szCs w:val="22"/>
        </w:rPr>
        <w:t>.</w:t>
      </w:r>
      <w:r w:rsidR="00FE53CB" w:rsidRPr="00DE12CA">
        <w:rPr>
          <w:sz w:val="22"/>
          <w:szCs w:val="22"/>
        </w:rPr>
        <w:t>0</w:t>
      </w:r>
      <w:r w:rsidR="00A00426" w:rsidRPr="00DE12CA">
        <w:rPr>
          <w:sz w:val="22"/>
          <w:szCs w:val="22"/>
        </w:rPr>
        <w:t>2</w:t>
      </w:r>
      <w:r w:rsidRPr="00DE12CA">
        <w:rPr>
          <w:sz w:val="22"/>
          <w:szCs w:val="22"/>
        </w:rPr>
        <w:t>.202</w:t>
      </w:r>
      <w:r w:rsidR="00D07A19" w:rsidRPr="00DE12CA">
        <w:rPr>
          <w:sz w:val="22"/>
          <w:szCs w:val="22"/>
        </w:rPr>
        <w:t>6</w:t>
      </w:r>
      <w:r w:rsidRPr="00DE12CA">
        <w:rPr>
          <w:sz w:val="22"/>
          <w:szCs w:val="22"/>
        </w:rPr>
        <w:t xml:space="preserve"> a Direc</w:t>
      </w:r>
      <w:r w:rsidR="006D5F26" w:rsidRPr="00DE12CA">
        <w:rPr>
          <w:sz w:val="22"/>
          <w:szCs w:val="22"/>
        </w:rPr>
        <w:t>ț</w:t>
      </w:r>
      <w:r w:rsidRPr="00DE12CA">
        <w:rPr>
          <w:sz w:val="22"/>
          <w:szCs w:val="22"/>
        </w:rPr>
        <w:t>iei Generale de Asisten</w:t>
      </w:r>
      <w:r w:rsidR="006D5F26" w:rsidRPr="00DE12CA">
        <w:rPr>
          <w:sz w:val="22"/>
          <w:szCs w:val="22"/>
        </w:rPr>
        <w:t>ță</w:t>
      </w:r>
      <w:r w:rsidRPr="00DE12CA">
        <w:rPr>
          <w:sz w:val="22"/>
          <w:szCs w:val="22"/>
        </w:rPr>
        <w:t xml:space="preserve"> Social</w:t>
      </w:r>
      <w:r w:rsidR="006D5F26" w:rsidRPr="00DE12CA">
        <w:rPr>
          <w:sz w:val="22"/>
          <w:szCs w:val="22"/>
        </w:rPr>
        <w:t>ă</w:t>
      </w:r>
      <w:r w:rsidRPr="00DE12CA">
        <w:rPr>
          <w:sz w:val="22"/>
          <w:szCs w:val="22"/>
        </w:rPr>
        <w:t xml:space="preserve"> </w:t>
      </w:r>
      <w:r w:rsidR="006D5F26" w:rsidRPr="00DE12CA">
        <w:rPr>
          <w:sz w:val="22"/>
          <w:szCs w:val="22"/>
        </w:rPr>
        <w:t>ș</w:t>
      </w:r>
      <w:r w:rsidRPr="00DE12CA">
        <w:rPr>
          <w:sz w:val="22"/>
          <w:szCs w:val="22"/>
        </w:rPr>
        <w:t>i Protec</w:t>
      </w:r>
      <w:r w:rsidR="006D5F26" w:rsidRPr="00DE12CA">
        <w:rPr>
          <w:sz w:val="22"/>
          <w:szCs w:val="22"/>
        </w:rPr>
        <w:t>ț</w:t>
      </w:r>
      <w:r w:rsidRPr="00DE12CA">
        <w:rPr>
          <w:sz w:val="22"/>
          <w:szCs w:val="22"/>
        </w:rPr>
        <w:t>ia Copilului C</w:t>
      </w:r>
      <w:r w:rsidR="006D5F26" w:rsidRPr="00DE12CA">
        <w:rPr>
          <w:sz w:val="22"/>
          <w:szCs w:val="22"/>
        </w:rPr>
        <w:t>ă</w:t>
      </w:r>
      <w:r w:rsidRPr="00DE12CA">
        <w:rPr>
          <w:sz w:val="22"/>
          <w:szCs w:val="22"/>
        </w:rPr>
        <w:t>l</w:t>
      </w:r>
      <w:r w:rsidR="006D5F26" w:rsidRPr="00DE12CA">
        <w:rPr>
          <w:sz w:val="22"/>
          <w:szCs w:val="22"/>
        </w:rPr>
        <w:t>ă</w:t>
      </w:r>
      <w:r w:rsidRPr="00DE12CA">
        <w:rPr>
          <w:sz w:val="22"/>
          <w:szCs w:val="22"/>
        </w:rPr>
        <w:t>ra</w:t>
      </w:r>
      <w:r w:rsidR="006D5F26" w:rsidRPr="00DE12CA">
        <w:rPr>
          <w:sz w:val="22"/>
          <w:szCs w:val="22"/>
        </w:rPr>
        <w:t>ș</w:t>
      </w:r>
      <w:r w:rsidRPr="00DE12CA">
        <w:rPr>
          <w:sz w:val="22"/>
          <w:szCs w:val="22"/>
        </w:rPr>
        <w:t xml:space="preserve">i, </w:t>
      </w:r>
      <w:r w:rsidR="006D5F26" w:rsidRPr="00DE12CA">
        <w:rPr>
          <w:sz w:val="22"/>
          <w:szCs w:val="22"/>
        </w:rPr>
        <w:t>î</w:t>
      </w:r>
      <w:r w:rsidRPr="00DE12CA">
        <w:rPr>
          <w:sz w:val="22"/>
          <w:szCs w:val="22"/>
        </w:rPr>
        <w:t>nregistrat</w:t>
      </w:r>
      <w:r w:rsidR="006D5F26" w:rsidRPr="00DE12CA">
        <w:rPr>
          <w:sz w:val="22"/>
          <w:szCs w:val="22"/>
        </w:rPr>
        <w:t>ă</w:t>
      </w:r>
      <w:r w:rsidRPr="00DE12CA">
        <w:rPr>
          <w:sz w:val="22"/>
          <w:szCs w:val="22"/>
        </w:rPr>
        <w:t xml:space="preserve"> la Consiliul Jud</w:t>
      </w:r>
      <w:r w:rsidR="0001682B" w:rsidRPr="00DE12CA">
        <w:rPr>
          <w:sz w:val="22"/>
          <w:szCs w:val="22"/>
        </w:rPr>
        <w:t>e</w:t>
      </w:r>
      <w:r w:rsidR="006D5F26" w:rsidRPr="00DE12CA">
        <w:rPr>
          <w:sz w:val="22"/>
          <w:szCs w:val="22"/>
        </w:rPr>
        <w:t>ț</w:t>
      </w:r>
      <w:r w:rsidR="0001682B" w:rsidRPr="00DE12CA">
        <w:rPr>
          <w:sz w:val="22"/>
          <w:szCs w:val="22"/>
        </w:rPr>
        <w:t>ean C</w:t>
      </w:r>
      <w:r w:rsidR="006D5F26" w:rsidRPr="00DE12CA">
        <w:rPr>
          <w:sz w:val="22"/>
          <w:szCs w:val="22"/>
        </w:rPr>
        <w:t>ă</w:t>
      </w:r>
      <w:r w:rsidR="0001682B" w:rsidRPr="00DE12CA">
        <w:rPr>
          <w:sz w:val="22"/>
          <w:szCs w:val="22"/>
        </w:rPr>
        <w:t>l</w:t>
      </w:r>
      <w:r w:rsidR="006D5F26" w:rsidRPr="00DE12CA">
        <w:rPr>
          <w:sz w:val="22"/>
          <w:szCs w:val="22"/>
        </w:rPr>
        <w:t>ă</w:t>
      </w:r>
      <w:r w:rsidR="0001682B" w:rsidRPr="00DE12CA">
        <w:rPr>
          <w:sz w:val="22"/>
          <w:szCs w:val="22"/>
        </w:rPr>
        <w:t>ra</w:t>
      </w:r>
      <w:r w:rsidR="006D5F26" w:rsidRPr="00DE12CA">
        <w:rPr>
          <w:sz w:val="22"/>
          <w:szCs w:val="22"/>
        </w:rPr>
        <w:t>ș</w:t>
      </w:r>
      <w:r w:rsidR="0001682B" w:rsidRPr="00DE12CA">
        <w:rPr>
          <w:sz w:val="22"/>
          <w:szCs w:val="22"/>
        </w:rPr>
        <w:t>i sub nr.</w:t>
      </w:r>
      <w:r w:rsidRPr="00DE12CA">
        <w:rPr>
          <w:sz w:val="22"/>
          <w:szCs w:val="22"/>
        </w:rPr>
        <w:t xml:space="preserve"> </w:t>
      </w:r>
      <w:r w:rsidR="00D07A19" w:rsidRPr="00DE12CA">
        <w:rPr>
          <w:sz w:val="22"/>
          <w:szCs w:val="22"/>
        </w:rPr>
        <w:t>2353</w:t>
      </w:r>
      <w:r w:rsidR="0001682B" w:rsidRPr="00DE12CA">
        <w:rPr>
          <w:sz w:val="22"/>
          <w:szCs w:val="22"/>
        </w:rPr>
        <w:t xml:space="preserve"> din </w:t>
      </w:r>
      <w:proofErr w:type="spellStart"/>
      <w:r w:rsidR="00CD7FCD" w:rsidRPr="00DE12CA">
        <w:rPr>
          <w:sz w:val="22"/>
          <w:szCs w:val="22"/>
        </w:rPr>
        <w:t>acee</w:t>
      </w:r>
      <w:r w:rsidR="005E37EB" w:rsidRPr="00DE12CA">
        <w:rPr>
          <w:sz w:val="22"/>
          <w:szCs w:val="22"/>
        </w:rPr>
        <w:t>asi</w:t>
      </w:r>
      <w:proofErr w:type="spellEnd"/>
      <w:r w:rsidR="005E37EB" w:rsidRPr="00DE12CA">
        <w:rPr>
          <w:sz w:val="22"/>
          <w:szCs w:val="22"/>
        </w:rPr>
        <w:t xml:space="preserve"> data</w:t>
      </w:r>
      <w:r w:rsidRPr="00DE12CA">
        <w:rPr>
          <w:sz w:val="22"/>
          <w:szCs w:val="22"/>
        </w:rPr>
        <w:t>;</w:t>
      </w:r>
    </w:p>
    <w:p w14:paraId="5D3952EB" w14:textId="17871EA8" w:rsidR="0098186E" w:rsidRPr="00DE12CA" w:rsidRDefault="0098186E" w:rsidP="002F399F">
      <w:pPr>
        <w:ind w:left="284" w:right="-709" w:firstLine="284"/>
        <w:jc w:val="both"/>
        <w:rPr>
          <w:sz w:val="22"/>
          <w:szCs w:val="22"/>
        </w:rPr>
      </w:pPr>
      <w:r w:rsidRPr="00DE12CA">
        <w:rPr>
          <w:sz w:val="22"/>
          <w:szCs w:val="22"/>
        </w:rPr>
        <w:t>- prevederile art. 20 alin. (1) lit. h) din Legea nr. 273/2006 privind finan</w:t>
      </w:r>
      <w:r w:rsidR="0099030D" w:rsidRPr="00DE12CA">
        <w:rPr>
          <w:sz w:val="22"/>
          <w:szCs w:val="22"/>
        </w:rPr>
        <w:t>ț</w:t>
      </w:r>
      <w:r w:rsidRPr="00DE12CA">
        <w:rPr>
          <w:sz w:val="22"/>
          <w:szCs w:val="22"/>
        </w:rPr>
        <w:t xml:space="preserve">ele publice locale, cu modificările </w:t>
      </w:r>
      <w:proofErr w:type="spellStart"/>
      <w:r w:rsidRPr="00DE12CA">
        <w:rPr>
          <w:sz w:val="22"/>
          <w:szCs w:val="22"/>
        </w:rPr>
        <w:t>şi</w:t>
      </w:r>
      <w:proofErr w:type="spellEnd"/>
      <w:r w:rsidRPr="00DE12CA">
        <w:rPr>
          <w:sz w:val="22"/>
          <w:szCs w:val="22"/>
        </w:rPr>
        <w:t xml:space="preserve"> completările ulterioare;</w:t>
      </w:r>
    </w:p>
    <w:p w14:paraId="003C76BD" w14:textId="402E9927" w:rsidR="00676B10" w:rsidRPr="00DE12CA" w:rsidRDefault="00676B10" w:rsidP="002F399F">
      <w:pPr>
        <w:ind w:left="284" w:right="-709" w:firstLine="284"/>
        <w:jc w:val="both"/>
        <w:rPr>
          <w:sz w:val="22"/>
          <w:szCs w:val="22"/>
        </w:rPr>
      </w:pPr>
      <w:r w:rsidRPr="00DE12CA">
        <w:rPr>
          <w:sz w:val="22"/>
          <w:szCs w:val="22"/>
        </w:rPr>
        <w:t xml:space="preserve">- prevederile art. 54, art. 55 si art. 129 din Legea nr. 272/2004 privind </w:t>
      </w:r>
      <w:proofErr w:type="spellStart"/>
      <w:r w:rsidRPr="00DE12CA">
        <w:rPr>
          <w:sz w:val="22"/>
          <w:szCs w:val="22"/>
        </w:rPr>
        <w:t>protecţia</w:t>
      </w:r>
      <w:proofErr w:type="spellEnd"/>
      <w:r w:rsidRPr="00DE12CA">
        <w:rPr>
          <w:sz w:val="22"/>
          <w:szCs w:val="22"/>
        </w:rPr>
        <w:t xml:space="preserve"> </w:t>
      </w:r>
      <w:proofErr w:type="spellStart"/>
      <w:r w:rsidRPr="00DE12CA">
        <w:rPr>
          <w:sz w:val="22"/>
          <w:szCs w:val="22"/>
        </w:rPr>
        <w:t>şi</w:t>
      </w:r>
      <w:proofErr w:type="spellEnd"/>
      <w:r w:rsidRPr="00DE12CA">
        <w:rPr>
          <w:sz w:val="22"/>
          <w:szCs w:val="22"/>
        </w:rPr>
        <w:t xml:space="preserve"> promovarea drepturilor copilului, republicată, cu modificările </w:t>
      </w:r>
      <w:proofErr w:type="spellStart"/>
      <w:r w:rsidRPr="00DE12CA">
        <w:rPr>
          <w:sz w:val="22"/>
          <w:szCs w:val="22"/>
        </w:rPr>
        <w:t>şi</w:t>
      </w:r>
      <w:proofErr w:type="spellEnd"/>
      <w:r w:rsidRPr="00DE12CA">
        <w:rPr>
          <w:sz w:val="22"/>
          <w:szCs w:val="22"/>
        </w:rPr>
        <w:t xml:space="preserve"> completările ulterioare;</w:t>
      </w:r>
    </w:p>
    <w:p w14:paraId="75681DE5" w14:textId="4BE6E301" w:rsidR="007A7F29" w:rsidRPr="00DE12CA" w:rsidRDefault="007A7F29" w:rsidP="002F399F">
      <w:pPr>
        <w:ind w:left="284" w:right="-709" w:firstLine="284"/>
        <w:jc w:val="both"/>
        <w:rPr>
          <w:sz w:val="22"/>
          <w:szCs w:val="22"/>
        </w:rPr>
      </w:pPr>
      <w:r w:rsidRPr="00DE12CA">
        <w:rPr>
          <w:sz w:val="22"/>
          <w:szCs w:val="22"/>
        </w:rPr>
        <w:t xml:space="preserve">- prevederile </w:t>
      </w:r>
      <w:r w:rsidR="00531B3E" w:rsidRPr="00DE12CA">
        <w:rPr>
          <w:sz w:val="22"/>
          <w:szCs w:val="22"/>
        </w:rPr>
        <w:t>anexei</w:t>
      </w:r>
      <w:r w:rsidR="001A315D" w:rsidRPr="00DE12CA">
        <w:rPr>
          <w:sz w:val="22"/>
          <w:szCs w:val="22"/>
        </w:rPr>
        <w:t xml:space="preserve"> </w:t>
      </w:r>
      <w:r w:rsidR="00C41F5C" w:rsidRPr="00DE12CA">
        <w:rPr>
          <w:sz w:val="22"/>
          <w:szCs w:val="22"/>
          <w:shd w:val="clear" w:color="auto" w:fill="FFFFFF"/>
        </w:rPr>
        <w:t>Hotărârii</w:t>
      </w:r>
      <w:r w:rsidR="00F808FB" w:rsidRPr="00DE12CA">
        <w:rPr>
          <w:sz w:val="22"/>
          <w:szCs w:val="22"/>
          <w:shd w:val="clear" w:color="auto" w:fill="FFFFFF"/>
        </w:rPr>
        <w:t xml:space="preserve"> </w:t>
      </w:r>
      <w:r w:rsidR="001A315D" w:rsidRPr="00DE12CA">
        <w:rPr>
          <w:sz w:val="22"/>
          <w:szCs w:val="22"/>
          <w:shd w:val="clear" w:color="auto" w:fill="FFFFFF"/>
        </w:rPr>
        <w:t>Guvern</w:t>
      </w:r>
      <w:r w:rsidR="00F808FB" w:rsidRPr="00DE12CA">
        <w:rPr>
          <w:sz w:val="22"/>
          <w:szCs w:val="22"/>
          <w:shd w:val="clear" w:color="auto" w:fill="FFFFFF"/>
        </w:rPr>
        <w:t>ului</w:t>
      </w:r>
      <w:r w:rsidRPr="00DE12CA">
        <w:rPr>
          <w:sz w:val="22"/>
          <w:szCs w:val="22"/>
          <w:shd w:val="clear" w:color="auto" w:fill="FFFFFF"/>
        </w:rPr>
        <w:t xml:space="preserve"> nr. </w:t>
      </w:r>
      <w:r w:rsidR="001A315D" w:rsidRPr="00DE12CA">
        <w:rPr>
          <w:sz w:val="22"/>
          <w:szCs w:val="22"/>
          <w:shd w:val="clear" w:color="auto" w:fill="FFFFFF"/>
        </w:rPr>
        <w:t>838</w:t>
      </w:r>
      <w:r w:rsidRPr="00DE12CA">
        <w:rPr>
          <w:sz w:val="22"/>
          <w:szCs w:val="22"/>
          <w:shd w:val="clear" w:color="auto" w:fill="FFFFFF"/>
        </w:rPr>
        <w:t>/20</w:t>
      </w:r>
      <w:r w:rsidR="001A315D" w:rsidRPr="00DE12CA">
        <w:rPr>
          <w:sz w:val="22"/>
          <w:szCs w:val="22"/>
          <w:shd w:val="clear" w:color="auto" w:fill="FFFFFF"/>
        </w:rPr>
        <w:t>22</w:t>
      </w:r>
      <w:r w:rsidRPr="00DE12CA">
        <w:rPr>
          <w:sz w:val="22"/>
          <w:szCs w:val="22"/>
          <w:shd w:val="clear" w:color="auto" w:fill="FFFFFF"/>
        </w:rPr>
        <w:t xml:space="preserve"> privind</w:t>
      </w:r>
      <w:r w:rsidR="00531B3E" w:rsidRPr="00DE12CA">
        <w:rPr>
          <w:sz w:val="22"/>
          <w:szCs w:val="22"/>
          <w:shd w:val="clear" w:color="auto" w:fill="FFFFFF"/>
        </w:rPr>
        <w:t xml:space="preserve"> stabilirea cuantumului limitelor minime de cheltuieli aferente drepturilor la îmbrăcăminte, </w:t>
      </w:r>
      <w:proofErr w:type="spellStart"/>
      <w:r w:rsidR="00531B3E" w:rsidRPr="00DE12CA">
        <w:rPr>
          <w:sz w:val="22"/>
          <w:szCs w:val="22"/>
          <w:shd w:val="clear" w:color="auto" w:fill="FFFFFF"/>
        </w:rPr>
        <w:t>încălţăminte</w:t>
      </w:r>
      <w:proofErr w:type="spellEnd"/>
      <w:r w:rsidR="00531B3E" w:rsidRPr="00DE12CA">
        <w:rPr>
          <w:sz w:val="22"/>
          <w:szCs w:val="22"/>
          <w:shd w:val="clear" w:color="auto" w:fill="FFFFFF"/>
        </w:rPr>
        <w:t xml:space="preserve">, materiale </w:t>
      </w:r>
      <w:proofErr w:type="spellStart"/>
      <w:r w:rsidR="00531B3E" w:rsidRPr="00DE12CA">
        <w:rPr>
          <w:sz w:val="22"/>
          <w:szCs w:val="22"/>
          <w:shd w:val="clear" w:color="auto" w:fill="FFFFFF"/>
        </w:rPr>
        <w:t>igienico</w:t>
      </w:r>
      <w:proofErr w:type="spellEnd"/>
      <w:r w:rsidR="00531B3E" w:rsidRPr="00DE12CA">
        <w:rPr>
          <w:sz w:val="22"/>
          <w:szCs w:val="22"/>
          <w:shd w:val="clear" w:color="auto" w:fill="FFFFFF"/>
        </w:rPr>
        <w:t xml:space="preserve">-sanitare, rechizite/manuale, jucării, transport, materiale cultural-sportive, precum </w:t>
      </w:r>
      <w:proofErr w:type="spellStart"/>
      <w:r w:rsidR="00531B3E" w:rsidRPr="00DE12CA">
        <w:rPr>
          <w:sz w:val="22"/>
          <w:szCs w:val="22"/>
          <w:shd w:val="clear" w:color="auto" w:fill="FFFFFF"/>
        </w:rPr>
        <w:t>şi</w:t>
      </w:r>
      <w:proofErr w:type="spellEnd"/>
      <w:r w:rsidR="00531B3E" w:rsidRPr="00DE12CA">
        <w:rPr>
          <w:sz w:val="22"/>
          <w:szCs w:val="22"/>
          <w:shd w:val="clear" w:color="auto" w:fill="FFFFFF"/>
        </w:rPr>
        <w:t xml:space="preserve"> sumele de bani pentru nevoi personale, pentru copiii </w:t>
      </w:r>
      <w:proofErr w:type="spellStart"/>
      <w:r w:rsidR="00531B3E" w:rsidRPr="00DE12CA">
        <w:rPr>
          <w:sz w:val="22"/>
          <w:szCs w:val="22"/>
          <w:shd w:val="clear" w:color="auto" w:fill="FFFFFF"/>
        </w:rPr>
        <w:t>şi</w:t>
      </w:r>
      <w:proofErr w:type="spellEnd"/>
      <w:r w:rsidR="00531B3E" w:rsidRPr="00DE12CA">
        <w:rPr>
          <w:sz w:val="22"/>
          <w:szCs w:val="22"/>
          <w:shd w:val="clear" w:color="auto" w:fill="FFFFFF"/>
        </w:rPr>
        <w:t xml:space="preserve"> tinerii pentru care s-a stabilit o măsură de </w:t>
      </w:r>
      <w:proofErr w:type="spellStart"/>
      <w:r w:rsidR="00531B3E" w:rsidRPr="00DE12CA">
        <w:rPr>
          <w:sz w:val="22"/>
          <w:szCs w:val="22"/>
          <w:shd w:val="clear" w:color="auto" w:fill="FFFFFF"/>
        </w:rPr>
        <w:t>protecţie</w:t>
      </w:r>
      <w:proofErr w:type="spellEnd"/>
      <w:r w:rsidR="00531B3E" w:rsidRPr="00DE12CA">
        <w:rPr>
          <w:sz w:val="22"/>
          <w:szCs w:val="22"/>
          <w:shd w:val="clear" w:color="auto" w:fill="FFFFFF"/>
        </w:rPr>
        <w:t xml:space="preserve"> specială într-un serviciu public de tip </w:t>
      </w:r>
      <w:proofErr w:type="spellStart"/>
      <w:r w:rsidR="00531B3E" w:rsidRPr="00DE12CA">
        <w:rPr>
          <w:sz w:val="22"/>
          <w:szCs w:val="22"/>
          <w:shd w:val="clear" w:color="auto" w:fill="FFFFFF"/>
        </w:rPr>
        <w:t>rezidenţial</w:t>
      </w:r>
      <w:proofErr w:type="spellEnd"/>
      <w:r w:rsidR="00531B3E" w:rsidRPr="00DE12CA">
        <w:rPr>
          <w:sz w:val="22"/>
          <w:szCs w:val="22"/>
          <w:shd w:val="clear" w:color="auto" w:fill="FFFFFF"/>
        </w:rPr>
        <w:t xml:space="preserve">, precum </w:t>
      </w:r>
      <w:proofErr w:type="spellStart"/>
      <w:r w:rsidR="00531B3E" w:rsidRPr="00DE12CA">
        <w:rPr>
          <w:sz w:val="22"/>
          <w:szCs w:val="22"/>
          <w:shd w:val="clear" w:color="auto" w:fill="FFFFFF"/>
        </w:rPr>
        <w:t>şi</w:t>
      </w:r>
      <w:proofErr w:type="spellEnd"/>
      <w:r w:rsidR="00531B3E" w:rsidRPr="00DE12CA">
        <w:rPr>
          <w:sz w:val="22"/>
          <w:szCs w:val="22"/>
          <w:shd w:val="clear" w:color="auto" w:fill="FFFFFF"/>
        </w:rPr>
        <w:t xml:space="preserve"> pentru mamele protejate în centre maternale</w:t>
      </w:r>
      <w:r w:rsidRPr="00DE12CA">
        <w:rPr>
          <w:sz w:val="22"/>
          <w:szCs w:val="22"/>
        </w:rPr>
        <w:t>;</w:t>
      </w:r>
    </w:p>
    <w:p w14:paraId="6D0EFF6B" w14:textId="0C7D1BDB" w:rsidR="002F399F" w:rsidRPr="00DE12CA" w:rsidRDefault="002F399F" w:rsidP="002F399F">
      <w:pPr>
        <w:ind w:left="284" w:right="-709" w:firstLine="284"/>
        <w:jc w:val="both"/>
        <w:rPr>
          <w:sz w:val="22"/>
          <w:szCs w:val="22"/>
        </w:rPr>
      </w:pPr>
      <w:r w:rsidRPr="00DE12CA">
        <w:rPr>
          <w:sz w:val="22"/>
          <w:szCs w:val="22"/>
        </w:rPr>
        <w:t>- prevederile art. 1</w:t>
      </w:r>
      <w:r w:rsidR="005A0FC8" w:rsidRPr="00DE12CA">
        <w:rPr>
          <w:sz w:val="22"/>
          <w:szCs w:val="22"/>
        </w:rPr>
        <w:t xml:space="preserve"> si art. 3</w:t>
      </w:r>
      <w:r w:rsidRPr="00DE12CA">
        <w:rPr>
          <w:sz w:val="22"/>
          <w:szCs w:val="22"/>
        </w:rPr>
        <w:t xml:space="preserve"> al Hotărâr</w:t>
      </w:r>
      <w:r w:rsidR="005A0FC8" w:rsidRPr="00DE12CA">
        <w:rPr>
          <w:sz w:val="22"/>
          <w:szCs w:val="22"/>
        </w:rPr>
        <w:t>ii</w:t>
      </w:r>
      <w:r w:rsidRPr="00DE12CA">
        <w:rPr>
          <w:sz w:val="22"/>
          <w:szCs w:val="22"/>
        </w:rPr>
        <w:t xml:space="preserve"> </w:t>
      </w:r>
      <w:r w:rsidR="00CD7FCD" w:rsidRPr="00DE12CA">
        <w:rPr>
          <w:sz w:val="22"/>
          <w:szCs w:val="22"/>
        </w:rPr>
        <w:t xml:space="preserve">Guvernului </w:t>
      </w:r>
      <w:r w:rsidRPr="00DE12CA">
        <w:rPr>
          <w:sz w:val="22"/>
          <w:szCs w:val="22"/>
        </w:rPr>
        <w:t xml:space="preserve">nr. 6/2026 privind actualizarea cuantumului </w:t>
      </w:r>
      <w:proofErr w:type="spellStart"/>
      <w:r w:rsidRPr="00DE12CA">
        <w:rPr>
          <w:sz w:val="22"/>
          <w:szCs w:val="22"/>
        </w:rPr>
        <w:t>alocaţiei</w:t>
      </w:r>
      <w:proofErr w:type="spellEnd"/>
      <w:r w:rsidRPr="00DE12CA">
        <w:rPr>
          <w:sz w:val="22"/>
          <w:szCs w:val="22"/>
        </w:rPr>
        <w:t xml:space="preserve"> de hrană pentru copiii din serviciile de zi publice, pentru copiii </w:t>
      </w:r>
      <w:proofErr w:type="spellStart"/>
      <w:r w:rsidRPr="00DE12CA">
        <w:rPr>
          <w:sz w:val="22"/>
          <w:szCs w:val="22"/>
        </w:rPr>
        <w:t>şi</w:t>
      </w:r>
      <w:proofErr w:type="spellEnd"/>
      <w:r w:rsidRPr="00DE12CA">
        <w:rPr>
          <w:sz w:val="22"/>
          <w:szCs w:val="22"/>
        </w:rPr>
        <w:t xml:space="preserve"> tinerii pentru care s-a stabilit o măsură de </w:t>
      </w:r>
      <w:proofErr w:type="spellStart"/>
      <w:r w:rsidRPr="00DE12CA">
        <w:rPr>
          <w:sz w:val="22"/>
          <w:szCs w:val="22"/>
        </w:rPr>
        <w:t>protecţie</w:t>
      </w:r>
      <w:proofErr w:type="spellEnd"/>
      <w:r w:rsidRPr="00DE12CA">
        <w:rPr>
          <w:sz w:val="22"/>
          <w:szCs w:val="22"/>
        </w:rPr>
        <w:t xml:space="preserve"> specială într-un serviciu public de tip </w:t>
      </w:r>
      <w:proofErr w:type="spellStart"/>
      <w:r w:rsidRPr="00DE12CA">
        <w:rPr>
          <w:sz w:val="22"/>
          <w:szCs w:val="22"/>
        </w:rPr>
        <w:t>rezidenţial</w:t>
      </w:r>
      <w:proofErr w:type="spellEnd"/>
      <w:r w:rsidRPr="00DE12CA">
        <w:rPr>
          <w:sz w:val="22"/>
          <w:szCs w:val="22"/>
        </w:rPr>
        <w:t xml:space="preserve">, pentru copiii </w:t>
      </w:r>
      <w:proofErr w:type="spellStart"/>
      <w:r w:rsidRPr="00DE12CA">
        <w:rPr>
          <w:sz w:val="22"/>
          <w:szCs w:val="22"/>
        </w:rPr>
        <w:t>aflaţi</w:t>
      </w:r>
      <w:proofErr w:type="spellEnd"/>
      <w:r w:rsidRPr="00DE12CA">
        <w:rPr>
          <w:sz w:val="22"/>
          <w:szCs w:val="22"/>
        </w:rPr>
        <w:t xml:space="preserve"> în case de tip familial, pentru mamele protejate în centre maternale, precum </w:t>
      </w:r>
      <w:proofErr w:type="spellStart"/>
      <w:r w:rsidRPr="00DE12CA">
        <w:rPr>
          <w:sz w:val="22"/>
          <w:szCs w:val="22"/>
        </w:rPr>
        <w:t>şi</w:t>
      </w:r>
      <w:proofErr w:type="spellEnd"/>
      <w:r w:rsidRPr="00DE12CA">
        <w:rPr>
          <w:sz w:val="22"/>
          <w:szCs w:val="22"/>
        </w:rPr>
        <w:t xml:space="preserve"> a nivelului minim al </w:t>
      </w:r>
      <w:proofErr w:type="spellStart"/>
      <w:r w:rsidRPr="00DE12CA">
        <w:rPr>
          <w:sz w:val="22"/>
          <w:szCs w:val="22"/>
        </w:rPr>
        <w:t>alocaţiei</w:t>
      </w:r>
      <w:proofErr w:type="spellEnd"/>
      <w:r w:rsidRPr="00DE12CA">
        <w:rPr>
          <w:sz w:val="22"/>
          <w:szCs w:val="22"/>
        </w:rPr>
        <w:t xml:space="preserve"> zilnice de hrană pentru consumurile colective din </w:t>
      </w:r>
      <w:proofErr w:type="spellStart"/>
      <w:r w:rsidRPr="00DE12CA">
        <w:rPr>
          <w:sz w:val="22"/>
          <w:szCs w:val="22"/>
        </w:rPr>
        <w:t>instituţiile</w:t>
      </w:r>
      <w:proofErr w:type="spellEnd"/>
      <w:r w:rsidRPr="00DE12CA">
        <w:rPr>
          <w:sz w:val="22"/>
          <w:szCs w:val="22"/>
        </w:rPr>
        <w:t xml:space="preserve"> </w:t>
      </w:r>
      <w:proofErr w:type="spellStart"/>
      <w:r w:rsidRPr="00DE12CA">
        <w:rPr>
          <w:sz w:val="22"/>
          <w:szCs w:val="22"/>
        </w:rPr>
        <w:t>şi</w:t>
      </w:r>
      <w:proofErr w:type="spellEnd"/>
      <w:r w:rsidRPr="00DE12CA">
        <w:rPr>
          <w:sz w:val="22"/>
          <w:szCs w:val="22"/>
        </w:rPr>
        <w:t xml:space="preserve"> </w:t>
      </w:r>
      <w:proofErr w:type="spellStart"/>
      <w:r w:rsidRPr="00DE12CA">
        <w:rPr>
          <w:sz w:val="22"/>
          <w:szCs w:val="22"/>
        </w:rPr>
        <w:t>unităţile</w:t>
      </w:r>
      <w:proofErr w:type="spellEnd"/>
      <w:r w:rsidRPr="00DE12CA">
        <w:rPr>
          <w:sz w:val="22"/>
          <w:szCs w:val="22"/>
        </w:rPr>
        <w:t xml:space="preserve"> publice </w:t>
      </w:r>
      <w:proofErr w:type="spellStart"/>
      <w:r w:rsidRPr="00DE12CA">
        <w:rPr>
          <w:sz w:val="22"/>
          <w:szCs w:val="22"/>
        </w:rPr>
        <w:t>şi</w:t>
      </w:r>
      <w:proofErr w:type="spellEnd"/>
      <w:r w:rsidRPr="00DE12CA">
        <w:rPr>
          <w:sz w:val="22"/>
          <w:szCs w:val="22"/>
        </w:rPr>
        <w:t xml:space="preserve"> private de </w:t>
      </w:r>
      <w:proofErr w:type="spellStart"/>
      <w:r w:rsidRPr="00DE12CA">
        <w:rPr>
          <w:sz w:val="22"/>
          <w:szCs w:val="22"/>
        </w:rPr>
        <w:t>asistenţă</w:t>
      </w:r>
      <w:proofErr w:type="spellEnd"/>
      <w:r w:rsidRPr="00DE12CA">
        <w:rPr>
          <w:sz w:val="22"/>
          <w:szCs w:val="22"/>
        </w:rPr>
        <w:t xml:space="preserve"> socială destinate persoanelor adulte, persoanelor adulte cu </w:t>
      </w:r>
      <w:proofErr w:type="spellStart"/>
      <w:r w:rsidRPr="00DE12CA">
        <w:rPr>
          <w:sz w:val="22"/>
          <w:szCs w:val="22"/>
        </w:rPr>
        <w:t>dizabilităţi</w:t>
      </w:r>
      <w:proofErr w:type="spellEnd"/>
      <w:r w:rsidRPr="00DE12CA">
        <w:rPr>
          <w:sz w:val="22"/>
          <w:szCs w:val="22"/>
        </w:rPr>
        <w:t xml:space="preserve"> </w:t>
      </w:r>
      <w:proofErr w:type="spellStart"/>
      <w:r w:rsidRPr="00DE12CA">
        <w:rPr>
          <w:sz w:val="22"/>
          <w:szCs w:val="22"/>
        </w:rPr>
        <w:t>şi</w:t>
      </w:r>
      <w:proofErr w:type="spellEnd"/>
      <w:r w:rsidRPr="00DE12CA">
        <w:rPr>
          <w:sz w:val="22"/>
          <w:szCs w:val="22"/>
        </w:rPr>
        <w:t xml:space="preserve"> persoanelor vârstnice, precum </w:t>
      </w:r>
      <w:proofErr w:type="spellStart"/>
      <w:r w:rsidRPr="00DE12CA">
        <w:rPr>
          <w:sz w:val="22"/>
          <w:szCs w:val="22"/>
        </w:rPr>
        <w:t>şi</w:t>
      </w:r>
      <w:proofErr w:type="spellEnd"/>
      <w:r w:rsidRPr="00DE12CA">
        <w:rPr>
          <w:sz w:val="22"/>
          <w:szCs w:val="22"/>
        </w:rPr>
        <w:t xml:space="preserve"> pentru modificarea Hotărârii Guvernului nr. 426/2020 privind aprobarea standardelor de cost pentru serviciile sociale;</w:t>
      </w:r>
    </w:p>
    <w:p w14:paraId="0D8716CB" w14:textId="5F4107E7" w:rsidR="000F3322" w:rsidRPr="00DE12CA" w:rsidRDefault="000F3322" w:rsidP="002F399F">
      <w:pPr>
        <w:ind w:left="284" w:right="-709" w:firstLine="284"/>
        <w:jc w:val="both"/>
        <w:rPr>
          <w:sz w:val="22"/>
          <w:szCs w:val="22"/>
        </w:rPr>
      </w:pPr>
      <w:r w:rsidRPr="00DE12CA">
        <w:rPr>
          <w:bCs/>
          <w:sz w:val="22"/>
          <w:szCs w:val="22"/>
        </w:rPr>
        <w:t>- prevederile art. 173 alin. (1) lit. b)</w:t>
      </w:r>
      <w:r w:rsidR="0001682B" w:rsidRPr="00DE12CA">
        <w:rPr>
          <w:bCs/>
          <w:sz w:val="22"/>
          <w:szCs w:val="22"/>
        </w:rPr>
        <w:t>,</w:t>
      </w:r>
      <w:r w:rsidRPr="00DE12CA">
        <w:rPr>
          <w:bCs/>
          <w:sz w:val="22"/>
          <w:szCs w:val="22"/>
        </w:rPr>
        <w:t xml:space="preserve"> d) si ale alin.</w:t>
      </w:r>
      <w:r w:rsidR="0001682B" w:rsidRPr="00DE12CA">
        <w:rPr>
          <w:bCs/>
          <w:sz w:val="22"/>
          <w:szCs w:val="22"/>
        </w:rPr>
        <w:t xml:space="preserve"> </w:t>
      </w:r>
      <w:r w:rsidRPr="00DE12CA">
        <w:rPr>
          <w:bCs/>
          <w:sz w:val="22"/>
          <w:szCs w:val="22"/>
        </w:rPr>
        <w:t>3 lit.</w:t>
      </w:r>
      <w:r w:rsidR="0001682B" w:rsidRPr="00DE12CA">
        <w:rPr>
          <w:bCs/>
          <w:sz w:val="22"/>
          <w:szCs w:val="22"/>
        </w:rPr>
        <w:t xml:space="preserve"> </w:t>
      </w:r>
      <w:r w:rsidRPr="00DE12CA">
        <w:rPr>
          <w:bCs/>
          <w:sz w:val="22"/>
          <w:szCs w:val="22"/>
        </w:rPr>
        <w:t>a) si alin.</w:t>
      </w:r>
      <w:r w:rsidR="0001682B" w:rsidRPr="00DE12CA">
        <w:rPr>
          <w:bCs/>
          <w:sz w:val="22"/>
          <w:szCs w:val="22"/>
        </w:rPr>
        <w:t xml:space="preserve"> </w:t>
      </w:r>
      <w:r w:rsidRPr="00DE12CA">
        <w:rPr>
          <w:bCs/>
          <w:sz w:val="22"/>
          <w:szCs w:val="22"/>
        </w:rPr>
        <w:t>(5) lit.</w:t>
      </w:r>
      <w:r w:rsidR="0001682B" w:rsidRPr="00DE12CA">
        <w:rPr>
          <w:bCs/>
          <w:sz w:val="22"/>
          <w:szCs w:val="22"/>
        </w:rPr>
        <w:t xml:space="preserve"> </w:t>
      </w:r>
      <w:r w:rsidRPr="00DE12CA">
        <w:rPr>
          <w:bCs/>
          <w:sz w:val="22"/>
          <w:szCs w:val="22"/>
        </w:rPr>
        <w:t>b) din Ordonanța de urgen</w:t>
      </w:r>
      <w:r w:rsidR="008F5F62" w:rsidRPr="00DE12CA">
        <w:rPr>
          <w:bCs/>
          <w:sz w:val="22"/>
          <w:szCs w:val="22"/>
        </w:rPr>
        <w:t>ță</w:t>
      </w:r>
      <w:r w:rsidRPr="00DE12CA">
        <w:rPr>
          <w:bCs/>
          <w:sz w:val="22"/>
          <w:szCs w:val="22"/>
        </w:rPr>
        <w:t xml:space="preserve"> a Guvernului nr. 57/2019 privind Codul administrativ, </w:t>
      </w:r>
      <w:r w:rsidRPr="00DE12CA">
        <w:rPr>
          <w:sz w:val="22"/>
          <w:szCs w:val="22"/>
        </w:rPr>
        <w:t xml:space="preserve">cu modificările </w:t>
      </w:r>
      <w:proofErr w:type="spellStart"/>
      <w:r w:rsidRPr="00DE12CA">
        <w:rPr>
          <w:sz w:val="22"/>
          <w:szCs w:val="22"/>
        </w:rPr>
        <w:t>şi</w:t>
      </w:r>
      <w:proofErr w:type="spellEnd"/>
      <w:r w:rsidRPr="00DE12CA">
        <w:rPr>
          <w:sz w:val="22"/>
          <w:szCs w:val="22"/>
        </w:rPr>
        <w:t xml:space="preserve"> completările ulterioare</w:t>
      </w:r>
      <w:r w:rsidRPr="00DE12CA">
        <w:rPr>
          <w:bCs/>
          <w:sz w:val="22"/>
          <w:szCs w:val="22"/>
        </w:rPr>
        <w:t>;</w:t>
      </w:r>
    </w:p>
    <w:p w14:paraId="5B788C18" w14:textId="193F630F" w:rsidR="00B42734" w:rsidRPr="00DE12CA" w:rsidRDefault="008F5F62" w:rsidP="00DE12CA">
      <w:pPr>
        <w:ind w:left="284" w:right="-709" w:firstLine="284"/>
        <w:jc w:val="both"/>
        <w:rPr>
          <w:sz w:val="22"/>
          <w:szCs w:val="22"/>
        </w:rPr>
      </w:pPr>
      <w:r w:rsidRPr="00DE12CA">
        <w:rPr>
          <w:bCs/>
          <w:sz w:val="22"/>
          <w:szCs w:val="22"/>
        </w:rPr>
        <w:t>Î</w:t>
      </w:r>
      <w:r w:rsidR="000F3322" w:rsidRPr="00DE12CA">
        <w:rPr>
          <w:bCs/>
          <w:sz w:val="22"/>
          <w:szCs w:val="22"/>
        </w:rPr>
        <w:t>n temeiul art. 196 alin. (1) lit. a) din Ordonanța de urgen</w:t>
      </w:r>
      <w:r w:rsidRPr="00DE12CA">
        <w:rPr>
          <w:bCs/>
          <w:sz w:val="22"/>
          <w:szCs w:val="22"/>
        </w:rPr>
        <w:t>ță</w:t>
      </w:r>
      <w:r w:rsidR="000F3322" w:rsidRPr="00DE12CA">
        <w:rPr>
          <w:bCs/>
          <w:sz w:val="22"/>
          <w:szCs w:val="22"/>
        </w:rPr>
        <w:t xml:space="preserve"> a Guvernului nr. 57/2019 privind Codul administrativ,</w:t>
      </w:r>
      <w:r w:rsidR="000F3322" w:rsidRPr="00DE12CA">
        <w:rPr>
          <w:sz w:val="22"/>
          <w:szCs w:val="22"/>
        </w:rPr>
        <w:t xml:space="preserve"> cu modificările </w:t>
      </w:r>
      <w:proofErr w:type="spellStart"/>
      <w:r w:rsidR="000F3322" w:rsidRPr="00DE12CA">
        <w:rPr>
          <w:sz w:val="22"/>
          <w:szCs w:val="22"/>
        </w:rPr>
        <w:t>şi</w:t>
      </w:r>
      <w:proofErr w:type="spellEnd"/>
      <w:r w:rsidR="000F3322" w:rsidRPr="00DE12CA">
        <w:rPr>
          <w:sz w:val="22"/>
          <w:szCs w:val="22"/>
        </w:rPr>
        <w:t xml:space="preserve"> completările ulterioare,</w:t>
      </w:r>
    </w:p>
    <w:p w14:paraId="42A43857" w14:textId="03A5E157" w:rsidR="00B42734" w:rsidRPr="00DE12CA" w:rsidRDefault="000F3322" w:rsidP="002F399F">
      <w:pPr>
        <w:ind w:left="284" w:right="-709"/>
        <w:jc w:val="center"/>
        <w:rPr>
          <w:b/>
          <w:sz w:val="22"/>
          <w:szCs w:val="22"/>
        </w:rPr>
      </w:pPr>
      <w:r w:rsidRPr="00DE12CA">
        <w:rPr>
          <w:b/>
          <w:sz w:val="22"/>
          <w:szCs w:val="22"/>
        </w:rPr>
        <w:t>HOT</w:t>
      </w:r>
      <w:r w:rsidR="008F5F62" w:rsidRPr="00DE12CA">
        <w:rPr>
          <w:b/>
          <w:sz w:val="22"/>
          <w:szCs w:val="22"/>
        </w:rPr>
        <w:t>Ă</w:t>
      </w:r>
      <w:r w:rsidRPr="00DE12CA">
        <w:rPr>
          <w:b/>
          <w:sz w:val="22"/>
          <w:szCs w:val="22"/>
        </w:rPr>
        <w:t>R</w:t>
      </w:r>
      <w:r w:rsidR="008F5F62" w:rsidRPr="00DE12CA">
        <w:rPr>
          <w:b/>
          <w:sz w:val="22"/>
          <w:szCs w:val="22"/>
        </w:rPr>
        <w:t>ĂȘ</w:t>
      </w:r>
      <w:r w:rsidRPr="00DE12CA">
        <w:rPr>
          <w:b/>
          <w:sz w:val="22"/>
          <w:szCs w:val="22"/>
        </w:rPr>
        <w:t>TE:</w:t>
      </w:r>
    </w:p>
    <w:p w14:paraId="7276C847" w14:textId="77777777" w:rsidR="009C1371" w:rsidRPr="00DE12CA" w:rsidRDefault="009C1371" w:rsidP="002F399F">
      <w:pPr>
        <w:ind w:left="284" w:right="-709"/>
        <w:jc w:val="center"/>
        <w:rPr>
          <w:b/>
          <w:sz w:val="22"/>
          <w:szCs w:val="22"/>
        </w:rPr>
      </w:pPr>
    </w:p>
    <w:p w14:paraId="338F51D2" w14:textId="66F5FCEE" w:rsidR="000F3322" w:rsidRPr="00DE12CA" w:rsidRDefault="000F3322" w:rsidP="002F399F">
      <w:pPr>
        <w:ind w:left="284" w:right="-709" w:firstLine="425"/>
        <w:jc w:val="both"/>
        <w:rPr>
          <w:bCs/>
          <w:sz w:val="22"/>
          <w:szCs w:val="22"/>
        </w:rPr>
      </w:pPr>
      <w:r w:rsidRPr="00DE12CA">
        <w:rPr>
          <w:b/>
          <w:sz w:val="22"/>
          <w:szCs w:val="22"/>
        </w:rPr>
        <w:t>Art. 1.</w:t>
      </w:r>
      <w:r w:rsidRPr="00DE12CA">
        <w:rPr>
          <w:bCs/>
          <w:sz w:val="22"/>
          <w:szCs w:val="22"/>
        </w:rPr>
        <w:t xml:space="preserve"> </w:t>
      </w:r>
      <w:r w:rsidR="00C41F5C" w:rsidRPr="00DE12CA">
        <w:rPr>
          <w:b/>
          <w:bCs/>
          <w:sz w:val="22"/>
          <w:szCs w:val="22"/>
        </w:rPr>
        <w:t>–</w:t>
      </w:r>
      <w:r w:rsidRPr="00DE12CA">
        <w:rPr>
          <w:bCs/>
          <w:sz w:val="22"/>
          <w:szCs w:val="22"/>
        </w:rPr>
        <w:t xml:space="preserve"> Se aprob</w:t>
      </w:r>
      <w:r w:rsidR="008F5F62" w:rsidRPr="00DE12CA">
        <w:rPr>
          <w:bCs/>
          <w:sz w:val="22"/>
          <w:szCs w:val="22"/>
        </w:rPr>
        <w:t>ă</w:t>
      </w:r>
      <w:r w:rsidRPr="00DE12CA">
        <w:rPr>
          <w:bCs/>
          <w:sz w:val="22"/>
          <w:szCs w:val="22"/>
        </w:rPr>
        <w:t xml:space="preserve"> </w:t>
      </w:r>
      <w:r w:rsidR="00B209CF" w:rsidRPr="00DE12CA">
        <w:rPr>
          <w:bCs/>
          <w:sz w:val="22"/>
          <w:szCs w:val="22"/>
        </w:rPr>
        <w:t>normativele de cheltuieli</w:t>
      </w:r>
      <w:r w:rsidR="007A7F29" w:rsidRPr="00DE12CA">
        <w:rPr>
          <w:bCs/>
          <w:sz w:val="22"/>
          <w:szCs w:val="22"/>
        </w:rPr>
        <w:t xml:space="preserve"> </w:t>
      </w:r>
      <w:r w:rsidR="00B209CF" w:rsidRPr="00DE12CA">
        <w:rPr>
          <w:bCs/>
          <w:sz w:val="22"/>
          <w:szCs w:val="22"/>
        </w:rPr>
        <w:t>p</w:t>
      </w:r>
      <w:r w:rsidR="00C41F5C" w:rsidRPr="00DE12CA">
        <w:rPr>
          <w:bCs/>
          <w:sz w:val="22"/>
          <w:szCs w:val="22"/>
        </w:rPr>
        <w:t>r</w:t>
      </w:r>
      <w:r w:rsidR="00B209CF" w:rsidRPr="00DE12CA">
        <w:rPr>
          <w:bCs/>
          <w:sz w:val="22"/>
          <w:szCs w:val="22"/>
        </w:rPr>
        <w:t xml:space="preserve">evăzute la art. 129 din Legea nr. 272/2004 </w:t>
      </w:r>
      <w:r w:rsidR="00B209CF" w:rsidRPr="00DE12CA">
        <w:rPr>
          <w:sz w:val="22"/>
          <w:szCs w:val="22"/>
          <w:shd w:val="clear" w:color="auto" w:fill="FFFFFF"/>
        </w:rPr>
        <w:t>privind protecția și promovarea drepturilor copilului</w:t>
      </w:r>
      <w:r w:rsidR="00B209CF" w:rsidRPr="00DE12CA">
        <w:rPr>
          <w:sz w:val="22"/>
          <w:szCs w:val="22"/>
        </w:rPr>
        <w:t>, republicată, cu modificările și complet</w:t>
      </w:r>
      <w:r w:rsidR="00C41F5C" w:rsidRPr="00DE12CA">
        <w:rPr>
          <w:sz w:val="22"/>
          <w:szCs w:val="22"/>
        </w:rPr>
        <w:t>ările ulterioare, conform Anexelor</w:t>
      </w:r>
      <w:r w:rsidR="00E34A46" w:rsidRPr="00DE12CA">
        <w:rPr>
          <w:sz w:val="22"/>
          <w:szCs w:val="22"/>
        </w:rPr>
        <w:t xml:space="preserve"> nr. 1 și 2</w:t>
      </w:r>
      <w:r w:rsidR="00B209CF" w:rsidRPr="00DE12CA">
        <w:rPr>
          <w:sz w:val="22"/>
          <w:szCs w:val="22"/>
        </w:rPr>
        <w:t xml:space="preserve"> care fac parte integrantă din prezenta hotărâre</w:t>
      </w:r>
      <w:r w:rsidR="00C41F5C" w:rsidRPr="00DE12CA">
        <w:rPr>
          <w:bCs/>
          <w:sz w:val="22"/>
          <w:szCs w:val="22"/>
        </w:rPr>
        <w:t>.</w:t>
      </w:r>
    </w:p>
    <w:p w14:paraId="22505006" w14:textId="23AD51C8" w:rsidR="00B51997" w:rsidRPr="00DE12CA" w:rsidRDefault="00B51997" w:rsidP="002F399F">
      <w:pPr>
        <w:ind w:left="284" w:right="-709" w:firstLine="425"/>
        <w:jc w:val="both"/>
        <w:rPr>
          <w:bCs/>
          <w:sz w:val="22"/>
          <w:szCs w:val="22"/>
        </w:rPr>
      </w:pPr>
      <w:r w:rsidRPr="00DE12CA">
        <w:rPr>
          <w:b/>
          <w:sz w:val="22"/>
          <w:szCs w:val="22"/>
        </w:rPr>
        <w:t>Art. 2.</w:t>
      </w:r>
      <w:r w:rsidRPr="00DE12CA">
        <w:rPr>
          <w:bCs/>
          <w:sz w:val="22"/>
          <w:szCs w:val="22"/>
        </w:rPr>
        <w:t xml:space="preserve"> </w:t>
      </w:r>
      <w:r w:rsidRPr="00DE12CA">
        <w:rPr>
          <w:b/>
          <w:bCs/>
          <w:sz w:val="22"/>
          <w:szCs w:val="22"/>
        </w:rPr>
        <w:t>–</w:t>
      </w:r>
      <w:r w:rsidRPr="00DE12CA">
        <w:rPr>
          <w:bCs/>
          <w:sz w:val="22"/>
          <w:szCs w:val="22"/>
        </w:rPr>
        <w:t xml:space="preserve"> De la data intrării în vigoare a prezentei, </w:t>
      </w:r>
      <w:r w:rsidRPr="00DE12CA">
        <w:rPr>
          <w:sz w:val="22"/>
          <w:szCs w:val="22"/>
        </w:rPr>
        <w:t xml:space="preserve">Direcția Generală de Asistență Socială </w:t>
      </w:r>
      <w:proofErr w:type="spellStart"/>
      <w:r w:rsidRPr="00DE12CA">
        <w:rPr>
          <w:sz w:val="22"/>
          <w:szCs w:val="22"/>
        </w:rPr>
        <w:t>şi</w:t>
      </w:r>
      <w:proofErr w:type="spellEnd"/>
      <w:r w:rsidRPr="00DE12CA">
        <w:rPr>
          <w:sz w:val="22"/>
          <w:szCs w:val="22"/>
        </w:rPr>
        <w:t xml:space="preserve"> Protecția Copilului Călărași va efectua cheltuieli cuprinse între limita minimă de cheltuieli stabilită prin legislația în vigoare și limita maximă stabilită de prevederile articolului 1 din prezenta hotărâre.</w:t>
      </w:r>
    </w:p>
    <w:p w14:paraId="2F6A2701" w14:textId="1A1981BB" w:rsidR="000F3322" w:rsidRPr="00DE12CA" w:rsidRDefault="000F3322" w:rsidP="002F399F">
      <w:pPr>
        <w:ind w:left="284" w:right="-709" w:firstLine="425"/>
        <w:jc w:val="both"/>
        <w:rPr>
          <w:sz w:val="22"/>
          <w:szCs w:val="22"/>
        </w:rPr>
      </w:pPr>
      <w:r w:rsidRPr="00DE12CA">
        <w:rPr>
          <w:b/>
          <w:sz w:val="22"/>
          <w:szCs w:val="22"/>
        </w:rPr>
        <w:t xml:space="preserve">Art. </w:t>
      </w:r>
      <w:r w:rsidR="00B51997" w:rsidRPr="00DE12CA">
        <w:rPr>
          <w:b/>
          <w:sz w:val="22"/>
          <w:szCs w:val="22"/>
        </w:rPr>
        <w:t>3</w:t>
      </w:r>
      <w:r w:rsidRPr="00DE12CA">
        <w:rPr>
          <w:b/>
          <w:sz w:val="22"/>
          <w:szCs w:val="22"/>
        </w:rPr>
        <w:t xml:space="preserve">. </w:t>
      </w:r>
      <w:r w:rsidR="00C41F5C" w:rsidRPr="00DE12CA">
        <w:rPr>
          <w:b/>
          <w:bCs/>
          <w:sz w:val="22"/>
          <w:szCs w:val="22"/>
        </w:rPr>
        <w:t>–</w:t>
      </w:r>
      <w:r w:rsidRPr="00DE12CA">
        <w:rPr>
          <w:sz w:val="22"/>
          <w:szCs w:val="22"/>
        </w:rPr>
        <w:t xml:space="preserve"> Direc</w:t>
      </w:r>
      <w:r w:rsidR="00837753" w:rsidRPr="00DE12CA">
        <w:rPr>
          <w:sz w:val="22"/>
          <w:szCs w:val="22"/>
        </w:rPr>
        <w:t>ț</w:t>
      </w:r>
      <w:r w:rsidRPr="00DE12CA">
        <w:rPr>
          <w:sz w:val="22"/>
          <w:szCs w:val="22"/>
        </w:rPr>
        <w:t>ia Economic</w:t>
      </w:r>
      <w:r w:rsidR="00837753" w:rsidRPr="00DE12CA">
        <w:rPr>
          <w:sz w:val="22"/>
          <w:szCs w:val="22"/>
        </w:rPr>
        <w:t>ă</w:t>
      </w:r>
      <w:r w:rsidRPr="00DE12CA">
        <w:rPr>
          <w:sz w:val="22"/>
          <w:szCs w:val="22"/>
        </w:rPr>
        <w:t xml:space="preserve"> </w:t>
      </w:r>
      <w:r w:rsidR="00837753" w:rsidRPr="00DE12CA">
        <w:rPr>
          <w:sz w:val="22"/>
          <w:szCs w:val="22"/>
        </w:rPr>
        <w:t>ș</w:t>
      </w:r>
      <w:r w:rsidRPr="00DE12CA">
        <w:rPr>
          <w:sz w:val="22"/>
          <w:szCs w:val="22"/>
        </w:rPr>
        <w:t xml:space="preserve">i </w:t>
      </w:r>
      <w:bookmarkStart w:id="1" w:name="_Hlk125624973"/>
      <w:r w:rsidRPr="00DE12CA">
        <w:rPr>
          <w:sz w:val="22"/>
          <w:szCs w:val="22"/>
        </w:rPr>
        <w:t>Direc</w:t>
      </w:r>
      <w:r w:rsidR="00837753" w:rsidRPr="00DE12CA">
        <w:rPr>
          <w:sz w:val="22"/>
          <w:szCs w:val="22"/>
        </w:rPr>
        <w:t>ț</w:t>
      </w:r>
      <w:r w:rsidRPr="00DE12CA">
        <w:rPr>
          <w:sz w:val="22"/>
          <w:szCs w:val="22"/>
        </w:rPr>
        <w:t>ia General</w:t>
      </w:r>
      <w:r w:rsidR="00837753" w:rsidRPr="00DE12CA">
        <w:rPr>
          <w:sz w:val="22"/>
          <w:szCs w:val="22"/>
        </w:rPr>
        <w:t>ă</w:t>
      </w:r>
      <w:r w:rsidRPr="00DE12CA">
        <w:rPr>
          <w:sz w:val="22"/>
          <w:szCs w:val="22"/>
        </w:rPr>
        <w:t xml:space="preserve"> de Asisten</w:t>
      </w:r>
      <w:r w:rsidR="00837753" w:rsidRPr="00DE12CA">
        <w:rPr>
          <w:sz w:val="22"/>
          <w:szCs w:val="22"/>
        </w:rPr>
        <w:t>ță</w:t>
      </w:r>
      <w:r w:rsidRPr="00DE12CA">
        <w:rPr>
          <w:sz w:val="22"/>
          <w:szCs w:val="22"/>
        </w:rPr>
        <w:t xml:space="preserve"> Social</w:t>
      </w:r>
      <w:r w:rsidR="00837753" w:rsidRPr="00DE12CA">
        <w:rPr>
          <w:sz w:val="22"/>
          <w:szCs w:val="22"/>
        </w:rPr>
        <w:t>ă</w:t>
      </w:r>
      <w:r w:rsidRPr="00DE12CA">
        <w:rPr>
          <w:sz w:val="22"/>
          <w:szCs w:val="22"/>
        </w:rPr>
        <w:t xml:space="preserve"> </w:t>
      </w:r>
      <w:proofErr w:type="spellStart"/>
      <w:r w:rsidRPr="00DE12CA">
        <w:rPr>
          <w:sz w:val="22"/>
          <w:szCs w:val="22"/>
        </w:rPr>
        <w:t>şi</w:t>
      </w:r>
      <w:proofErr w:type="spellEnd"/>
      <w:r w:rsidRPr="00DE12CA">
        <w:rPr>
          <w:sz w:val="22"/>
          <w:szCs w:val="22"/>
        </w:rPr>
        <w:t xml:space="preserve"> Protec</w:t>
      </w:r>
      <w:r w:rsidR="00837753" w:rsidRPr="00DE12CA">
        <w:rPr>
          <w:sz w:val="22"/>
          <w:szCs w:val="22"/>
        </w:rPr>
        <w:t>ț</w:t>
      </w:r>
      <w:r w:rsidRPr="00DE12CA">
        <w:rPr>
          <w:sz w:val="22"/>
          <w:szCs w:val="22"/>
        </w:rPr>
        <w:t>ia Copilului C</w:t>
      </w:r>
      <w:r w:rsidR="00837753" w:rsidRPr="00DE12CA">
        <w:rPr>
          <w:sz w:val="22"/>
          <w:szCs w:val="22"/>
        </w:rPr>
        <w:t>ă</w:t>
      </w:r>
      <w:r w:rsidRPr="00DE12CA">
        <w:rPr>
          <w:sz w:val="22"/>
          <w:szCs w:val="22"/>
        </w:rPr>
        <w:t>l</w:t>
      </w:r>
      <w:r w:rsidR="00837753" w:rsidRPr="00DE12CA">
        <w:rPr>
          <w:sz w:val="22"/>
          <w:szCs w:val="22"/>
        </w:rPr>
        <w:t>ă</w:t>
      </w:r>
      <w:r w:rsidRPr="00DE12CA">
        <w:rPr>
          <w:sz w:val="22"/>
          <w:szCs w:val="22"/>
        </w:rPr>
        <w:t>ra</w:t>
      </w:r>
      <w:r w:rsidR="00837753" w:rsidRPr="00DE12CA">
        <w:rPr>
          <w:sz w:val="22"/>
          <w:szCs w:val="22"/>
        </w:rPr>
        <w:t>ș</w:t>
      </w:r>
      <w:r w:rsidRPr="00DE12CA">
        <w:rPr>
          <w:sz w:val="22"/>
          <w:szCs w:val="22"/>
        </w:rPr>
        <w:t xml:space="preserve">i </w:t>
      </w:r>
      <w:bookmarkEnd w:id="1"/>
      <w:r w:rsidRPr="00DE12CA">
        <w:rPr>
          <w:sz w:val="22"/>
          <w:szCs w:val="22"/>
        </w:rPr>
        <w:t xml:space="preserve">vor duce la </w:t>
      </w:r>
      <w:r w:rsidR="00837753" w:rsidRPr="00DE12CA">
        <w:rPr>
          <w:sz w:val="22"/>
          <w:szCs w:val="22"/>
        </w:rPr>
        <w:t>î</w:t>
      </w:r>
      <w:r w:rsidRPr="00DE12CA">
        <w:rPr>
          <w:sz w:val="22"/>
          <w:szCs w:val="22"/>
        </w:rPr>
        <w:t>ndeplinire prevederile prezentei hot</w:t>
      </w:r>
      <w:r w:rsidR="00837753" w:rsidRPr="00DE12CA">
        <w:rPr>
          <w:sz w:val="22"/>
          <w:szCs w:val="22"/>
        </w:rPr>
        <w:t>ă</w:t>
      </w:r>
      <w:r w:rsidRPr="00DE12CA">
        <w:rPr>
          <w:sz w:val="22"/>
          <w:szCs w:val="22"/>
        </w:rPr>
        <w:t>r</w:t>
      </w:r>
      <w:r w:rsidR="00837753" w:rsidRPr="00DE12CA">
        <w:rPr>
          <w:sz w:val="22"/>
          <w:szCs w:val="22"/>
        </w:rPr>
        <w:t>â</w:t>
      </w:r>
      <w:r w:rsidRPr="00DE12CA">
        <w:rPr>
          <w:sz w:val="22"/>
          <w:szCs w:val="22"/>
        </w:rPr>
        <w:t>ri.</w:t>
      </w:r>
    </w:p>
    <w:p w14:paraId="0D16F0E8" w14:textId="414FFCD7" w:rsidR="000F3322" w:rsidRPr="00DE12CA" w:rsidRDefault="000F3322" w:rsidP="002F399F">
      <w:pPr>
        <w:ind w:left="284" w:right="-709" w:firstLine="425"/>
        <w:jc w:val="both"/>
        <w:rPr>
          <w:sz w:val="22"/>
          <w:szCs w:val="22"/>
        </w:rPr>
      </w:pPr>
      <w:r w:rsidRPr="00DE12CA">
        <w:rPr>
          <w:sz w:val="22"/>
          <w:szCs w:val="22"/>
        </w:rPr>
        <w:t xml:space="preserve">Secretarul General al </w:t>
      </w:r>
      <w:proofErr w:type="spellStart"/>
      <w:r w:rsidRPr="00DE12CA">
        <w:rPr>
          <w:sz w:val="22"/>
          <w:szCs w:val="22"/>
        </w:rPr>
        <w:t>Judeţului</w:t>
      </w:r>
      <w:proofErr w:type="spellEnd"/>
      <w:r w:rsidRPr="00DE12CA">
        <w:rPr>
          <w:sz w:val="22"/>
          <w:szCs w:val="22"/>
        </w:rPr>
        <w:t xml:space="preserve"> </w:t>
      </w:r>
      <w:proofErr w:type="spellStart"/>
      <w:r w:rsidRPr="00DE12CA">
        <w:rPr>
          <w:sz w:val="22"/>
          <w:szCs w:val="22"/>
        </w:rPr>
        <w:t>Călăraşi</w:t>
      </w:r>
      <w:proofErr w:type="spellEnd"/>
      <w:r w:rsidRPr="00DE12CA">
        <w:rPr>
          <w:sz w:val="22"/>
          <w:szCs w:val="22"/>
        </w:rPr>
        <w:t xml:space="preserve">, prin Compartimentul Cancelarie Consiliu și Editare Monitor Oficial, va comunica prezenta </w:t>
      </w:r>
      <w:r w:rsidR="00C41F5C" w:rsidRPr="00DE12CA">
        <w:rPr>
          <w:sz w:val="22"/>
          <w:szCs w:val="22"/>
        </w:rPr>
        <w:t xml:space="preserve">hotărâre cu caracter normativ: Prefectului </w:t>
      </w:r>
      <w:proofErr w:type="spellStart"/>
      <w:r w:rsidR="00C41F5C" w:rsidRPr="00DE12CA">
        <w:rPr>
          <w:sz w:val="22"/>
          <w:szCs w:val="22"/>
        </w:rPr>
        <w:t>Judeţului</w:t>
      </w:r>
      <w:proofErr w:type="spellEnd"/>
      <w:r w:rsidR="00C41F5C" w:rsidRPr="00DE12CA">
        <w:rPr>
          <w:sz w:val="22"/>
          <w:szCs w:val="22"/>
        </w:rPr>
        <w:t xml:space="preserve"> </w:t>
      </w:r>
      <w:proofErr w:type="spellStart"/>
      <w:r w:rsidR="00C41F5C" w:rsidRPr="00DE12CA">
        <w:rPr>
          <w:sz w:val="22"/>
          <w:szCs w:val="22"/>
        </w:rPr>
        <w:t>Călăraşi</w:t>
      </w:r>
      <w:proofErr w:type="spellEnd"/>
      <w:r w:rsidR="00C41F5C" w:rsidRPr="00DE12CA">
        <w:rPr>
          <w:sz w:val="22"/>
          <w:szCs w:val="22"/>
        </w:rPr>
        <w:t xml:space="preserve">, </w:t>
      </w:r>
      <w:proofErr w:type="spellStart"/>
      <w:r w:rsidR="00C41F5C" w:rsidRPr="00DE12CA">
        <w:rPr>
          <w:sz w:val="22"/>
          <w:szCs w:val="22"/>
        </w:rPr>
        <w:t>Preşedintelui</w:t>
      </w:r>
      <w:proofErr w:type="spellEnd"/>
      <w:r w:rsidR="00C41F5C" w:rsidRPr="00DE12CA">
        <w:rPr>
          <w:sz w:val="22"/>
          <w:szCs w:val="22"/>
        </w:rPr>
        <w:t xml:space="preserve"> Consiliului </w:t>
      </w:r>
      <w:proofErr w:type="spellStart"/>
      <w:r w:rsidR="00C41F5C" w:rsidRPr="00DE12CA">
        <w:rPr>
          <w:sz w:val="22"/>
          <w:szCs w:val="22"/>
        </w:rPr>
        <w:t>Judeţean</w:t>
      </w:r>
      <w:proofErr w:type="spellEnd"/>
      <w:r w:rsidR="00C41F5C" w:rsidRPr="00DE12CA">
        <w:rPr>
          <w:sz w:val="22"/>
          <w:szCs w:val="22"/>
        </w:rPr>
        <w:t xml:space="preserve"> </w:t>
      </w:r>
      <w:proofErr w:type="spellStart"/>
      <w:r w:rsidR="00C41F5C" w:rsidRPr="00DE12CA">
        <w:rPr>
          <w:sz w:val="22"/>
          <w:szCs w:val="22"/>
        </w:rPr>
        <w:t>Călăraşi</w:t>
      </w:r>
      <w:proofErr w:type="spellEnd"/>
      <w:r w:rsidR="00C41F5C" w:rsidRPr="00DE12CA">
        <w:rPr>
          <w:sz w:val="22"/>
          <w:szCs w:val="22"/>
        </w:rPr>
        <w:t xml:space="preserve">, </w:t>
      </w:r>
      <w:proofErr w:type="spellStart"/>
      <w:r w:rsidR="00C41F5C" w:rsidRPr="00DE12CA">
        <w:rPr>
          <w:sz w:val="22"/>
          <w:szCs w:val="22"/>
        </w:rPr>
        <w:t>Directiei</w:t>
      </w:r>
      <w:proofErr w:type="spellEnd"/>
      <w:r w:rsidR="00C41F5C" w:rsidRPr="00DE12CA">
        <w:rPr>
          <w:sz w:val="22"/>
          <w:szCs w:val="22"/>
        </w:rPr>
        <w:t xml:space="preserve"> Economice și Direcției Generale de Asistență Socială </w:t>
      </w:r>
      <w:proofErr w:type="spellStart"/>
      <w:r w:rsidR="00C41F5C" w:rsidRPr="00DE12CA">
        <w:rPr>
          <w:sz w:val="22"/>
          <w:szCs w:val="22"/>
        </w:rPr>
        <w:t>şi</w:t>
      </w:r>
      <w:proofErr w:type="spellEnd"/>
      <w:r w:rsidR="00C41F5C" w:rsidRPr="00DE12CA">
        <w:rPr>
          <w:sz w:val="22"/>
          <w:szCs w:val="22"/>
        </w:rPr>
        <w:t xml:space="preserve"> Protecția Copilului Călărași.</w:t>
      </w:r>
    </w:p>
    <w:p w14:paraId="5B86FA12" w14:textId="77777777" w:rsidR="00B209CF" w:rsidRPr="00DE12CA" w:rsidRDefault="00B209CF" w:rsidP="002F399F">
      <w:pPr>
        <w:ind w:left="284" w:right="-709"/>
        <w:jc w:val="both"/>
        <w:rPr>
          <w:sz w:val="22"/>
          <w:szCs w:val="22"/>
        </w:rPr>
      </w:pPr>
    </w:p>
    <w:p w14:paraId="44249CBE" w14:textId="4A64ABBE" w:rsidR="000F3322" w:rsidRPr="00CC2B25" w:rsidRDefault="000E78C9" w:rsidP="002F399F">
      <w:pPr>
        <w:ind w:left="284" w:right="-709"/>
        <w:jc w:val="both"/>
        <w:rPr>
          <w:b/>
          <w:sz w:val="22"/>
          <w:szCs w:val="22"/>
        </w:rPr>
      </w:pPr>
      <w:r w:rsidRPr="00CC2B25">
        <w:rPr>
          <w:b/>
          <w:sz w:val="22"/>
          <w:szCs w:val="22"/>
        </w:rPr>
        <w:t xml:space="preserve">   </w:t>
      </w:r>
      <w:r w:rsidR="000F3322" w:rsidRPr="00CC2B25">
        <w:rPr>
          <w:b/>
          <w:sz w:val="22"/>
          <w:szCs w:val="22"/>
        </w:rPr>
        <w:t>PRE</w:t>
      </w:r>
      <w:r w:rsidR="00837753" w:rsidRPr="00CC2B25">
        <w:rPr>
          <w:b/>
          <w:sz w:val="22"/>
          <w:szCs w:val="22"/>
        </w:rPr>
        <w:t>Ș</w:t>
      </w:r>
      <w:r w:rsidR="000F3322" w:rsidRPr="00CC2B25">
        <w:rPr>
          <w:b/>
          <w:sz w:val="22"/>
          <w:szCs w:val="22"/>
        </w:rPr>
        <w:t>EDINTE,</w:t>
      </w:r>
    </w:p>
    <w:p w14:paraId="07C5B045" w14:textId="53F6DB3D" w:rsidR="000F3322" w:rsidRPr="00CC2B25" w:rsidRDefault="00C41F5C" w:rsidP="002F399F">
      <w:pPr>
        <w:ind w:left="284" w:right="-709"/>
        <w:jc w:val="both"/>
        <w:rPr>
          <w:b/>
          <w:sz w:val="22"/>
          <w:szCs w:val="22"/>
        </w:rPr>
      </w:pPr>
      <w:r w:rsidRPr="00CC2B25">
        <w:rPr>
          <w:b/>
          <w:sz w:val="22"/>
          <w:szCs w:val="22"/>
        </w:rPr>
        <w:t xml:space="preserve">ec. </w:t>
      </w:r>
      <w:r w:rsidR="000F3322" w:rsidRPr="00CC2B25">
        <w:rPr>
          <w:b/>
          <w:sz w:val="22"/>
          <w:szCs w:val="22"/>
        </w:rPr>
        <w:t>Vasile ILIU</w:t>
      </w:r>
      <w:r w:rsidR="00837753" w:rsidRPr="00CC2B25">
        <w:rPr>
          <w:b/>
          <w:sz w:val="22"/>
          <w:szCs w:val="22"/>
        </w:rPr>
        <w:t>ȚĂ</w:t>
      </w:r>
      <w:r w:rsidR="007A7A08" w:rsidRPr="00CC2B25">
        <w:rPr>
          <w:b/>
          <w:sz w:val="22"/>
          <w:szCs w:val="22"/>
        </w:rPr>
        <w:t xml:space="preserve"> </w:t>
      </w:r>
      <w:r w:rsidR="000E78C9" w:rsidRPr="00CC2B25">
        <w:rPr>
          <w:b/>
          <w:sz w:val="22"/>
          <w:szCs w:val="22"/>
        </w:rPr>
        <w:t xml:space="preserve">                                                                                        </w:t>
      </w:r>
      <w:r w:rsidR="00DE12CA">
        <w:rPr>
          <w:b/>
          <w:sz w:val="22"/>
          <w:szCs w:val="22"/>
        </w:rPr>
        <w:t xml:space="preserve"> </w:t>
      </w:r>
      <w:r w:rsidRPr="00CC2B25">
        <w:rPr>
          <w:b/>
          <w:sz w:val="22"/>
          <w:szCs w:val="22"/>
        </w:rPr>
        <w:t xml:space="preserve"> </w:t>
      </w:r>
      <w:r w:rsidR="00DE12CA">
        <w:rPr>
          <w:b/>
          <w:sz w:val="22"/>
          <w:szCs w:val="22"/>
        </w:rPr>
        <w:t>CONTRASEMN</w:t>
      </w:r>
      <w:r w:rsidR="007A7A08" w:rsidRPr="00CC2B25">
        <w:rPr>
          <w:b/>
          <w:sz w:val="22"/>
          <w:szCs w:val="22"/>
        </w:rPr>
        <w:t>EAZ</w:t>
      </w:r>
      <w:r w:rsidR="00837753" w:rsidRPr="00CC2B25">
        <w:rPr>
          <w:b/>
          <w:sz w:val="22"/>
          <w:szCs w:val="22"/>
        </w:rPr>
        <w:t>Ă</w:t>
      </w:r>
      <w:r w:rsidR="007A7A08" w:rsidRPr="00CC2B25">
        <w:rPr>
          <w:b/>
          <w:sz w:val="22"/>
          <w:szCs w:val="22"/>
        </w:rPr>
        <w:t xml:space="preserve">,  </w:t>
      </w:r>
      <w:r w:rsidR="000F3322" w:rsidRPr="00CC2B25">
        <w:rPr>
          <w:b/>
          <w:sz w:val="22"/>
          <w:szCs w:val="22"/>
        </w:rPr>
        <w:t xml:space="preserve">                                                    </w:t>
      </w:r>
      <w:r w:rsidR="007A7A08" w:rsidRPr="00CC2B25">
        <w:rPr>
          <w:b/>
          <w:sz w:val="22"/>
          <w:szCs w:val="22"/>
        </w:rPr>
        <w:t xml:space="preserve">                               </w:t>
      </w:r>
      <w:r w:rsidR="000F3322" w:rsidRPr="00CC2B25">
        <w:rPr>
          <w:b/>
          <w:sz w:val="22"/>
          <w:szCs w:val="22"/>
        </w:rPr>
        <w:t xml:space="preserve">         </w:t>
      </w:r>
      <w:r w:rsidR="008E3C32" w:rsidRPr="00CC2B25">
        <w:rPr>
          <w:b/>
          <w:sz w:val="22"/>
          <w:szCs w:val="22"/>
        </w:rPr>
        <w:t xml:space="preserve">                           </w:t>
      </w:r>
    </w:p>
    <w:p w14:paraId="6EFBFD15" w14:textId="66FB204A" w:rsidR="007C1BB9" w:rsidRPr="00CC2B25" w:rsidRDefault="000F3322" w:rsidP="002F399F">
      <w:pPr>
        <w:ind w:left="284" w:right="-709"/>
        <w:jc w:val="both"/>
        <w:rPr>
          <w:b/>
          <w:sz w:val="22"/>
          <w:szCs w:val="22"/>
        </w:rPr>
      </w:pPr>
      <w:r w:rsidRPr="00CC2B25">
        <w:rPr>
          <w:b/>
          <w:sz w:val="22"/>
          <w:szCs w:val="22"/>
        </w:rPr>
        <w:t xml:space="preserve">                                           </w:t>
      </w:r>
      <w:r w:rsidR="008E3C32" w:rsidRPr="00CC2B25">
        <w:rPr>
          <w:b/>
          <w:sz w:val="22"/>
          <w:szCs w:val="22"/>
        </w:rPr>
        <w:t xml:space="preserve">                                         </w:t>
      </w:r>
      <w:r w:rsidR="000E78C9" w:rsidRPr="00CC2B25">
        <w:rPr>
          <w:b/>
          <w:sz w:val="22"/>
          <w:szCs w:val="22"/>
        </w:rPr>
        <w:t xml:space="preserve">      </w:t>
      </w:r>
      <w:r w:rsidR="00C41F5C" w:rsidRPr="00CC2B25">
        <w:rPr>
          <w:b/>
          <w:sz w:val="22"/>
          <w:szCs w:val="22"/>
        </w:rPr>
        <w:t xml:space="preserve">           </w:t>
      </w:r>
      <w:r w:rsidR="007A7A08" w:rsidRPr="00CC2B25">
        <w:rPr>
          <w:b/>
          <w:sz w:val="22"/>
          <w:szCs w:val="22"/>
        </w:rPr>
        <w:t>SECRETARUL GENERAL AL JUDEŢULUI</w:t>
      </w:r>
      <w:r w:rsidR="008E3C32" w:rsidRPr="00CC2B25">
        <w:rPr>
          <w:b/>
          <w:sz w:val="22"/>
          <w:szCs w:val="22"/>
        </w:rPr>
        <w:t>,</w:t>
      </w:r>
      <w:r w:rsidRPr="00CC2B25">
        <w:rPr>
          <w:b/>
          <w:sz w:val="22"/>
          <w:szCs w:val="22"/>
        </w:rPr>
        <w:t xml:space="preserve"> </w:t>
      </w:r>
    </w:p>
    <w:p w14:paraId="3CA4A6D7" w14:textId="3D9EFFF4" w:rsidR="000F3322" w:rsidRPr="00CC2B25" w:rsidRDefault="000F3322" w:rsidP="002F399F">
      <w:pPr>
        <w:ind w:left="284" w:right="-709"/>
        <w:jc w:val="both"/>
        <w:rPr>
          <w:b/>
          <w:sz w:val="22"/>
          <w:szCs w:val="22"/>
        </w:rPr>
      </w:pPr>
      <w:r w:rsidRPr="00CC2B25">
        <w:rPr>
          <w:b/>
          <w:sz w:val="22"/>
          <w:szCs w:val="22"/>
        </w:rPr>
        <w:t xml:space="preserve">                                                                                                      </w:t>
      </w:r>
      <w:r w:rsidR="00837753" w:rsidRPr="00CC2B25">
        <w:rPr>
          <w:b/>
          <w:sz w:val="22"/>
          <w:szCs w:val="22"/>
        </w:rPr>
        <w:t xml:space="preserve">         </w:t>
      </w:r>
      <w:r w:rsidR="00DE12CA">
        <w:rPr>
          <w:b/>
          <w:sz w:val="22"/>
          <w:szCs w:val="22"/>
        </w:rPr>
        <w:t xml:space="preserve">       </w:t>
      </w:r>
      <w:r w:rsidR="00FE469F" w:rsidRPr="00CC2B25">
        <w:rPr>
          <w:b/>
          <w:sz w:val="22"/>
          <w:szCs w:val="22"/>
        </w:rPr>
        <w:t>Anca-Mirela ȘTEFĂNESCU</w:t>
      </w:r>
    </w:p>
    <w:p w14:paraId="2FE4ABCB" w14:textId="77777777" w:rsidR="003C68B5" w:rsidRPr="00CC2B25" w:rsidRDefault="003C68B5" w:rsidP="002F399F">
      <w:pPr>
        <w:ind w:left="284" w:right="-709"/>
        <w:jc w:val="both"/>
        <w:rPr>
          <w:sz w:val="22"/>
          <w:szCs w:val="22"/>
        </w:rPr>
      </w:pPr>
    </w:p>
    <w:p w14:paraId="13A1505D" w14:textId="4BB386F1" w:rsidR="000F3322" w:rsidRPr="00DE12CA" w:rsidRDefault="000F3322" w:rsidP="002F399F">
      <w:pPr>
        <w:ind w:left="284" w:right="-709"/>
        <w:jc w:val="both"/>
        <w:rPr>
          <w:sz w:val="22"/>
          <w:szCs w:val="22"/>
        </w:rPr>
      </w:pPr>
      <w:r w:rsidRPr="00DE12CA">
        <w:rPr>
          <w:sz w:val="22"/>
          <w:szCs w:val="22"/>
        </w:rPr>
        <w:t>Nr.</w:t>
      </w:r>
      <w:r w:rsidR="000D1C62" w:rsidRPr="00DE12CA">
        <w:rPr>
          <w:sz w:val="22"/>
          <w:szCs w:val="22"/>
        </w:rPr>
        <w:t xml:space="preserve"> </w:t>
      </w:r>
      <w:r w:rsidR="009A5676">
        <w:rPr>
          <w:sz w:val="22"/>
          <w:szCs w:val="22"/>
        </w:rPr>
        <w:t>29</w:t>
      </w:r>
      <w:bookmarkStart w:id="2" w:name="_GoBack"/>
      <w:bookmarkEnd w:id="2"/>
      <w:r w:rsidRPr="00DE12CA">
        <w:rPr>
          <w:sz w:val="22"/>
          <w:szCs w:val="22"/>
        </w:rPr>
        <w:t xml:space="preserve">                                              </w:t>
      </w:r>
    </w:p>
    <w:p w14:paraId="2E94B37D" w14:textId="233D6271" w:rsidR="000F3322" w:rsidRPr="00DE12CA" w:rsidRDefault="000F3322" w:rsidP="002F399F">
      <w:pPr>
        <w:ind w:left="284" w:right="-709"/>
        <w:jc w:val="both"/>
        <w:rPr>
          <w:sz w:val="22"/>
          <w:szCs w:val="22"/>
        </w:rPr>
      </w:pPr>
      <w:r w:rsidRPr="00DE12CA">
        <w:rPr>
          <w:sz w:val="22"/>
          <w:szCs w:val="22"/>
        </w:rPr>
        <w:t>Adoptat</w:t>
      </w:r>
      <w:r w:rsidR="0099030D" w:rsidRPr="00DE12CA">
        <w:rPr>
          <w:sz w:val="22"/>
          <w:szCs w:val="22"/>
        </w:rPr>
        <w:t>ă</w:t>
      </w:r>
      <w:r w:rsidRPr="00DE12CA">
        <w:rPr>
          <w:sz w:val="22"/>
          <w:szCs w:val="22"/>
        </w:rPr>
        <w:t xml:space="preserve"> la C</w:t>
      </w:r>
      <w:r w:rsidR="00BC5635" w:rsidRPr="00DE12CA">
        <w:rPr>
          <w:sz w:val="22"/>
          <w:szCs w:val="22"/>
        </w:rPr>
        <w:t>ă</w:t>
      </w:r>
      <w:r w:rsidRPr="00DE12CA">
        <w:rPr>
          <w:sz w:val="22"/>
          <w:szCs w:val="22"/>
        </w:rPr>
        <w:t>l</w:t>
      </w:r>
      <w:r w:rsidR="00BC5635" w:rsidRPr="00DE12CA">
        <w:rPr>
          <w:sz w:val="22"/>
          <w:szCs w:val="22"/>
        </w:rPr>
        <w:t>ă</w:t>
      </w:r>
      <w:r w:rsidRPr="00DE12CA">
        <w:rPr>
          <w:sz w:val="22"/>
          <w:szCs w:val="22"/>
        </w:rPr>
        <w:t>ra</w:t>
      </w:r>
      <w:r w:rsidR="00BC5635" w:rsidRPr="00DE12CA">
        <w:rPr>
          <w:sz w:val="22"/>
          <w:szCs w:val="22"/>
        </w:rPr>
        <w:t>ș</w:t>
      </w:r>
      <w:r w:rsidRPr="00DE12CA">
        <w:rPr>
          <w:sz w:val="22"/>
          <w:szCs w:val="22"/>
        </w:rPr>
        <w:t>i</w:t>
      </w:r>
      <w:r w:rsidR="00DE12CA" w:rsidRPr="00DE12CA">
        <w:rPr>
          <w:sz w:val="22"/>
          <w:szCs w:val="22"/>
        </w:rPr>
        <w:t>,</w:t>
      </w:r>
    </w:p>
    <w:p w14:paraId="6347E9D6" w14:textId="04F64A64" w:rsidR="000E78C9" w:rsidRPr="00DE12CA" w:rsidRDefault="000D1C62" w:rsidP="002F399F">
      <w:pPr>
        <w:ind w:left="284" w:right="-709"/>
        <w:jc w:val="both"/>
        <w:rPr>
          <w:sz w:val="22"/>
          <w:szCs w:val="22"/>
        </w:rPr>
      </w:pPr>
      <w:proofErr w:type="spellStart"/>
      <w:r w:rsidRPr="00DE12CA">
        <w:rPr>
          <w:sz w:val="22"/>
          <w:szCs w:val="22"/>
        </w:rPr>
        <w:t>Astazi</w:t>
      </w:r>
      <w:proofErr w:type="spellEnd"/>
      <w:r w:rsidRPr="00DE12CA">
        <w:rPr>
          <w:sz w:val="22"/>
          <w:szCs w:val="22"/>
        </w:rPr>
        <w:t xml:space="preserve"> </w:t>
      </w:r>
      <w:r w:rsidR="00724A17" w:rsidRPr="00DE12CA">
        <w:rPr>
          <w:sz w:val="22"/>
          <w:szCs w:val="22"/>
        </w:rPr>
        <w:t xml:space="preserve"> </w:t>
      </w:r>
      <w:r w:rsidR="00DE12CA" w:rsidRPr="00DE12CA">
        <w:rPr>
          <w:sz w:val="22"/>
          <w:szCs w:val="22"/>
        </w:rPr>
        <w:t>26.</w:t>
      </w:r>
      <w:r w:rsidR="00D07A19" w:rsidRPr="00DE12CA">
        <w:rPr>
          <w:sz w:val="22"/>
          <w:szCs w:val="22"/>
        </w:rPr>
        <w:t>02</w:t>
      </w:r>
      <w:r w:rsidR="000F3322" w:rsidRPr="00DE12CA">
        <w:rPr>
          <w:sz w:val="22"/>
          <w:szCs w:val="22"/>
        </w:rPr>
        <w:t>.202</w:t>
      </w:r>
      <w:r w:rsidR="00C40ADE" w:rsidRPr="00DE12CA">
        <w:rPr>
          <w:sz w:val="22"/>
          <w:szCs w:val="22"/>
        </w:rPr>
        <w:t>6</w:t>
      </w:r>
      <w:r w:rsidR="00DE12CA" w:rsidRPr="00DE12CA">
        <w:rPr>
          <w:sz w:val="22"/>
          <w:szCs w:val="22"/>
        </w:rPr>
        <w:t>,</w:t>
      </w:r>
    </w:p>
    <w:p w14:paraId="2D16595C" w14:textId="4F1B2B77" w:rsidR="00355CC2" w:rsidRPr="002F399F" w:rsidRDefault="00DE12CA" w:rsidP="002F399F">
      <w:pPr>
        <w:ind w:left="284" w:right="-709"/>
        <w:jc w:val="both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R</w:t>
      </w:r>
      <w:r w:rsidR="000F3322" w:rsidRPr="002F399F">
        <w:rPr>
          <w:sz w:val="18"/>
          <w:szCs w:val="18"/>
          <w:lang w:val="pt-PT"/>
        </w:rPr>
        <w:t>edactat</w:t>
      </w:r>
      <w:r>
        <w:rPr>
          <w:sz w:val="18"/>
          <w:szCs w:val="18"/>
          <w:lang w:val="pt-PT"/>
        </w:rPr>
        <w:t>ă de c</w:t>
      </w:r>
      <w:r w:rsidR="00D07A19" w:rsidRPr="002F399F">
        <w:rPr>
          <w:sz w:val="18"/>
          <w:szCs w:val="18"/>
          <w:lang w:val="pt-PT"/>
        </w:rPr>
        <w:t>ons.</w:t>
      </w:r>
      <w:r w:rsidR="00CD7FCD">
        <w:rPr>
          <w:sz w:val="18"/>
          <w:szCs w:val="18"/>
          <w:lang w:val="pt-PT"/>
        </w:rPr>
        <w:t>,</w:t>
      </w:r>
      <w:r w:rsidR="00D07A19" w:rsidRPr="002F399F">
        <w:rPr>
          <w:sz w:val="18"/>
          <w:szCs w:val="18"/>
          <w:lang w:val="pt-PT"/>
        </w:rPr>
        <w:t xml:space="preserve"> Constantinescu Marcela</w:t>
      </w:r>
      <w:r w:rsidR="00CD7FCD">
        <w:rPr>
          <w:sz w:val="18"/>
          <w:szCs w:val="18"/>
          <w:lang w:val="pt-PT"/>
        </w:rPr>
        <w:t>, în 4 ex.</w:t>
      </w:r>
    </w:p>
    <w:sectPr w:rsidR="00355CC2" w:rsidRPr="002F399F" w:rsidSect="001B3BE3">
      <w:pgSz w:w="12240" w:h="15840"/>
      <w:pgMar w:top="284" w:right="1183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C23C3"/>
    <w:multiLevelType w:val="hybridMultilevel"/>
    <w:tmpl w:val="B3763B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5232E"/>
    <w:multiLevelType w:val="hybridMultilevel"/>
    <w:tmpl w:val="B3763B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46"/>
    <w:rsid w:val="00004F41"/>
    <w:rsid w:val="00014596"/>
    <w:rsid w:val="0001682B"/>
    <w:rsid w:val="00017FDF"/>
    <w:rsid w:val="00027FE6"/>
    <w:rsid w:val="00031404"/>
    <w:rsid w:val="00053671"/>
    <w:rsid w:val="00084986"/>
    <w:rsid w:val="000D1C62"/>
    <w:rsid w:val="000E78C9"/>
    <w:rsid w:val="000F3322"/>
    <w:rsid w:val="001141E8"/>
    <w:rsid w:val="00122C29"/>
    <w:rsid w:val="0013417B"/>
    <w:rsid w:val="00177DB0"/>
    <w:rsid w:val="001A0494"/>
    <w:rsid w:val="001A315D"/>
    <w:rsid w:val="001B3BE3"/>
    <w:rsid w:val="002243A5"/>
    <w:rsid w:val="00234F84"/>
    <w:rsid w:val="0023701B"/>
    <w:rsid w:val="00251891"/>
    <w:rsid w:val="002535CE"/>
    <w:rsid w:val="00263212"/>
    <w:rsid w:val="00272414"/>
    <w:rsid w:val="00277126"/>
    <w:rsid w:val="00277407"/>
    <w:rsid w:val="002B76E8"/>
    <w:rsid w:val="002F399F"/>
    <w:rsid w:val="00355CC2"/>
    <w:rsid w:val="00377272"/>
    <w:rsid w:val="00385799"/>
    <w:rsid w:val="003A2815"/>
    <w:rsid w:val="003B0557"/>
    <w:rsid w:val="003C26CF"/>
    <w:rsid w:val="003C68B5"/>
    <w:rsid w:val="00401FC8"/>
    <w:rsid w:val="00405821"/>
    <w:rsid w:val="004140C7"/>
    <w:rsid w:val="0042728E"/>
    <w:rsid w:val="00435518"/>
    <w:rsid w:val="004710A9"/>
    <w:rsid w:val="004725BF"/>
    <w:rsid w:val="0047695E"/>
    <w:rsid w:val="00531B3E"/>
    <w:rsid w:val="00552808"/>
    <w:rsid w:val="00584F46"/>
    <w:rsid w:val="005A0FC8"/>
    <w:rsid w:val="005B5DB5"/>
    <w:rsid w:val="005E37EB"/>
    <w:rsid w:val="005E4060"/>
    <w:rsid w:val="005E7F47"/>
    <w:rsid w:val="005F6176"/>
    <w:rsid w:val="00663C55"/>
    <w:rsid w:val="00676B10"/>
    <w:rsid w:val="00677E56"/>
    <w:rsid w:val="00693F37"/>
    <w:rsid w:val="006B55B8"/>
    <w:rsid w:val="006D2C5A"/>
    <w:rsid w:val="006D5F26"/>
    <w:rsid w:val="006E56B0"/>
    <w:rsid w:val="006F2A61"/>
    <w:rsid w:val="00701CF9"/>
    <w:rsid w:val="007149A4"/>
    <w:rsid w:val="00724A17"/>
    <w:rsid w:val="0076240E"/>
    <w:rsid w:val="00773820"/>
    <w:rsid w:val="007A7A08"/>
    <w:rsid w:val="007A7F29"/>
    <w:rsid w:val="007B2D7D"/>
    <w:rsid w:val="007C1BB9"/>
    <w:rsid w:val="007E2533"/>
    <w:rsid w:val="007E37CA"/>
    <w:rsid w:val="008064F4"/>
    <w:rsid w:val="00837753"/>
    <w:rsid w:val="00885E1E"/>
    <w:rsid w:val="008A59F5"/>
    <w:rsid w:val="008D2CC9"/>
    <w:rsid w:val="008E3C32"/>
    <w:rsid w:val="008F154F"/>
    <w:rsid w:val="008F5F62"/>
    <w:rsid w:val="009201FA"/>
    <w:rsid w:val="00955E83"/>
    <w:rsid w:val="00963BD7"/>
    <w:rsid w:val="0098186E"/>
    <w:rsid w:val="009849E1"/>
    <w:rsid w:val="0099030D"/>
    <w:rsid w:val="009A5676"/>
    <w:rsid w:val="009C0DCB"/>
    <w:rsid w:val="009C1371"/>
    <w:rsid w:val="00A00426"/>
    <w:rsid w:val="00A032B1"/>
    <w:rsid w:val="00A073E6"/>
    <w:rsid w:val="00A119F9"/>
    <w:rsid w:val="00A3181B"/>
    <w:rsid w:val="00A413E8"/>
    <w:rsid w:val="00A6283B"/>
    <w:rsid w:val="00AB08B0"/>
    <w:rsid w:val="00AD5CB6"/>
    <w:rsid w:val="00AE40B0"/>
    <w:rsid w:val="00B209CF"/>
    <w:rsid w:val="00B4207D"/>
    <w:rsid w:val="00B42734"/>
    <w:rsid w:val="00B51997"/>
    <w:rsid w:val="00B62840"/>
    <w:rsid w:val="00B6329F"/>
    <w:rsid w:val="00B801C7"/>
    <w:rsid w:val="00BC5635"/>
    <w:rsid w:val="00BD5B31"/>
    <w:rsid w:val="00BE1F3B"/>
    <w:rsid w:val="00BE51A9"/>
    <w:rsid w:val="00C02D83"/>
    <w:rsid w:val="00C2498F"/>
    <w:rsid w:val="00C40ADE"/>
    <w:rsid w:val="00C41F5C"/>
    <w:rsid w:val="00C8067A"/>
    <w:rsid w:val="00CC2B25"/>
    <w:rsid w:val="00CC5486"/>
    <w:rsid w:val="00CD29ED"/>
    <w:rsid w:val="00CD7FCD"/>
    <w:rsid w:val="00CF6B93"/>
    <w:rsid w:val="00D028E7"/>
    <w:rsid w:val="00D07A19"/>
    <w:rsid w:val="00D552EF"/>
    <w:rsid w:val="00D60749"/>
    <w:rsid w:val="00D97C9F"/>
    <w:rsid w:val="00DB1F6C"/>
    <w:rsid w:val="00DE12CA"/>
    <w:rsid w:val="00DE773F"/>
    <w:rsid w:val="00DF70EF"/>
    <w:rsid w:val="00E04589"/>
    <w:rsid w:val="00E14E30"/>
    <w:rsid w:val="00E33818"/>
    <w:rsid w:val="00E34A46"/>
    <w:rsid w:val="00E75FE3"/>
    <w:rsid w:val="00E81801"/>
    <w:rsid w:val="00EF33F7"/>
    <w:rsid w:val="00EF564B"/>
    <w:rsid w:val="00F73BF3"/>
    <w:rsid w:val="00F808FB"/>
    <w:rsid w:val="00F81377"/>
    <w:rsid w:val="00FD56E1"/>
    <w:rsid w:val="00FE469F"/>
    <w:rsid w:val="00FE53CB"/>
    <w:rsid w:val="00FE6915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CBD1"/>
  <w15:chartTrackingRefBased/>
  <w15:docId w15:val="{0C1B5AC3-4B86-45FD-9255-1D97897A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0F3322"/>
    <w:pPr>
      <w:keepNext/>
      <w:jc w:val="both"/>
      <w:outlineLvl w:val="0"/>
    </w:pPr>
    <w:rPr>
      <w:rFonts w:ascii="Arial" w:eastAsia="Arial Unicode MS" w:hAnsi="Arial" w:cs="Arial"/>
      <w:b/>
      <w:bCs/>
      <w:sz w:val="22"/>
      <w:lang w:val="en-US"/>
    </w:rPr>
  </w:style>
  <w:style w:type="paragraph" w:styleId="Titlu2">
    <w:name w:val="heading 2"/>
    <w:basedOn w:val="Normal"/>
    <w:next w:val="Normal"/>
    <w:link w:val="Titlu2Caracter"/>
    <w:qFormat/>
    <w:rsid w:val="000F3322"/>
    <w:pPr>
      <w:keepNext/>
      <w:jc w:val="center"/>
      <w:outlineLvl w:val="1"/>
    </w:pPr>
    <w:rPr>
      <w:rFonts w:ascii="Arial" w:eastAsia="Arial Unicode MS" w:hAnsi="Arial" w:cs="Arial"/>
      <w:b/>
      <w:bCs/>
      <w:sz w:val="22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0F3322"/>
    <w:rPr>
      <w:rFonts w:ascii="Arial" w:eastAsia="Arial Unicode MS" w:hAnsi="Arial" w:cs="Arial"/>
      <w:b/>
      <w:bCs/>
      <w:szCs w:val="24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0F3322"/>
    <w:rPr>
      <w:rFonts w:ascii="Arial" w:eastAsia="Arial Unicode MS" w:hAnsi="Arial" w:cs="Arial"/>
      <w:b/>
      <w:bCs/>
      <w:szCs w:val="24"/>
      <w:lang w:val="en-US" w:eastAsia="ro-RO"/>
    </w:rPr>
  </w:style>
  <w:style w:type="paragraph" w:styleId="Corptext">
    <w:name w:val="Body Text"/>
    <w:basedOn w:val="Normal"/>
    <w:link w:val="CorptextCaracter"/>
    <w:unhideWhenUsed/>
    <w:rsid w:val="000F3322"/>
    <w:pPr>
      <w:jc w:val="both"/>
    </w:pPr>
    <w:rPr>
      <w:rFonts w:ascii="Arial" w:hAnsi="Arial" w:cs="Arial"/>
      <w:lang w:val="en-US"/>
    </w:rPr>
  </w:style>
  <w:style w:type="character" w:customStyle="1" w:styleId="CorptextCaracter">
    <w:name w:val="Corp text Caracter"/>
    <w:basedOn w:val="Fontdeparagrafimplicit"/>
    <w:link w:val="Corptext"/>
    <w:rsid w:val="000F3322"/>
    <w:rPr>
      <w:rFonts w:ascii="Arial" w:eastAsia="Times New Roman" w:hAnsi="Arial" w:cs="Arial"/>
      <w:sz w:val="24"/>
      <w:szCs w:val="24"/>
      <w:lang w:val="en-US" w:eastAsia="ro-RO"/>
    </w:rPr>
  </w:style>
  <w:style w:type="paragraph" w:styleId="Indentcorptext">
    <w:name w:val="Body Text Indent"/>
    <w:basedOn w:val="Normal"/>
    <w:link w:val="IndentcorptextCaracter"/>
    <w:unhideWhenUsed/>
    <w:rsid w:val="000F3322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0F332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al">
    <w:name w:val="a_l"/>
    <w:basedOn w:val="Normal"/>
    <w:rsid w:val="00701CF9"/>
    <w:pPr>
      <w:spacing w:before="100" w:beforeAutospacing="1" w:after="100" w:afterAutospacing="1"/>
    </w:pPr>
  </w:style>
  <w:style w:type="character" w:customStyle="1" w:styleId="do">
    <w:name w:val="do"/>
    <w:rsid w:val="00177DB0"/>
  </w:style>
  <w:style w:type="character" w:styleId="Hyperlink">
    <w:name w:val="Hyperlink"/>
    <w:basedOn w:val="Fontdeparagrafimplicit"/>
    <w:uiPriority w:val="99"/>
    <w:semiHidden/>
    <w:unhideWhenUsed/>
    <w:rsid w:val="00531B3E"/>
    <w:rPr>
      <w:color w:val="0000FF"/>
      <w:u w:val="single"/>
    </w:rPr>
  </w:style>
  <w:style w:type="character" w:customStyle="1" w:styleId="js-ineffectstring">
    <w:name w:val="js-ineffectstring"/>
    <w:basedOn w:val="Fontdeparagrafimplicit"/>
    <w:rsid w:val="00531B3E"/>
  </w:style>
  <w:style w:type="character" w:customStyle="1" w:styleId="js-calendar">
    <w:name w:val="js-calendar"/>
    <w:basedOn w:val="Fontdeparagrafimplicit"/>
    <w:rsid w:val="00531B3E"/>
  </w:style>
  <w:style w:type="paragraph" w:styleId="TextnBalon">
    <w:name w:val="Balloon Text"/>
    <w:basedOn w:val="Normal"/>
    <w:link w:val="TextnBalonCaracter"/>
    <w:uiPriority w:val="99"/>
    <w:semiHidden/>
    <w:unhideWhenUsed/>
    <w:rsid w:val="00724A1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4A17"/>
    <w:rPr>
      <w:rFonts w:ascii="Segoe UI" w:eastAsia="Times New Roman" w:hAnsi="Segoe UI" w:cs="Segoe UI"/>
      <w:sz w:val="18"/>
      <w:szCs w:val="18"/>
      <w:lang w:eastAsia="ro-RO"/>
    </w:rPr>
  </w:style>
  <w:style w:type="paragraph" w:styleId="Listparagraf">
    <w:name w:val="List Paragraph"/>
    <w:basedOn w:val="Normal"/>
    <w:uiPriority w:val="34"/>
    <w:qFormat/>
    <w:rsid w:val="00263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735</Words>
  <Characters>4266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Valcea Mihai</dc:creator>
  <cp:keywords/>
  <dc:description/>
  <cp:lastModifiedBy>Plesa Robert</cp:lastModifiedBy>
  <cp:revision>53</cp:revision>
  <cp:lastPrinted>2023-01-26T13:02:00Z</cp:lastPrinted>
  <dcterms:created xsi:type="dcterms:W3CDTF">2023-01-26T06:17:00Z</dcterms:created>
  <dcterms:modified xsi:type="dcterms:W3CDTF">2026-02-24T10:38:00Z</dcterms:modified>
</cp:coreProperties>
</file>