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D2FE" w14:textId="08974A1F" w:rsidR="00A316BE" w:rsidRDefault="00A40719" w:rsidP="00A40719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3FE8" w:rsidRPr="00A316BE">
        <w:rPr>
          <w:rFonts w:ascii="Times New Roman" w:hAnsi="Times New Roman" w:cs="Times New Roman"/>
          <w:sz w:val="24"/>
          <w:szCs w:val="24"/>
        </w:rPr>
        <w:t>ROM</w:t>
      </w:r>
      <w:r w:rsidR="00A22C63" w:rsidRPr="00A316BE">
        <w:rPr>
          <w:rFonts w:ascii="Times New Roman" w:hAnsi="Times New Roman" w:cs="Times New Roman"/>
          <w:sz w:val="24"/>
          <w:szCs w:val="24"/>
        </w:rPr>
        <w:t xml:space="preserve">ÂNIA  </w:t>
      </w:r>
      <w:r w:rsidR="00A22C63" w:rsidRPr="00A316BE">
        <w:rPr>
          <w:rFonts w:ascii="Times New Roman" w:hAnsi="Times New Roman" w:cs="Times New Roman"/>
          <w:sz w:val="24"/>
          <w:szCs w:val="24"/>
        </w:rPr>
        <w:tab/>
      </w:r>
      <w:r w:rsidR="00A22C63" w:rsidRPr="00A316BE">
        <w:rPr>
          <w:rFonts w:ascii="Times New Roman" w:hAnsi="Times New Roman" w:cs="Times New Roman"/>
          <w:sz w:val="24"/>
          <w:szCs w:val="24"/>
        </w:rPr>
        <w:tab/>
      </w:r>
      <w:r w:rsidR="00A22C63" w:rsidRPr="00A316BE">
        <w:rPr>
          <w:rFonts w:ascii="Times New Roman" w:hAnsi="Times New Roman" w:cs="Times New Roman"/>
          <w:sz w:val="24"/>
          <w:szCs w:val="24"/>
        </w:rPr>
        <w:tab/>
      </w:r>
      <w:r w:rsidR="00B908E8" w:rsidRPr="00A316B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16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56E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3E61F7B" w14:textId="0D2B270A" w:rsidR="001D2B2A" w:rsidRPr="00A316BE" w:rsidRDefault="00A316BE" w:rsidP="00A40719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3FE8" w:rsidRPr="00A316BE">
        <w:rPr>
          <w:rFonts w:ascii="Times New Roman" w:hAnsi="Times New Roman" w:cs="Times New Roman"/>
          <w:sz w:val="24"/>
          <w:szCs w:val="24"/>
        </w:rPr>
        <w:t xml:space="preserve">JUDETUL CALARASI                                                                            </w:t>
      </w:r>
    </w:p>
    <w:p w14:paraId="216E3608" w14:textId="027B2010" w:rsidR="00A22C63" w:rsidRPr="00A40719" w:rsidRDefault="00B908E8" w:rsidP="00A40719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426" w:hanging="284"/>
        <w:rPr>
          <w:rFonts w:ascii="Times New Roman" w:hAnsi="Times New Roman" w:cs="Times New Roman"/>
          <w:sz w:val="24"/>
          <w:szCs w:val="24"/>
        </w:rPr>
      </w:pPr>
      <w:r w:rsidRPr="00A316BE">
        <w:rPr>
          <w:rFonts w:ascii="Times New Roman" w:hAnsi="Times New Roman" w:cs="Times New Roman"/>
          <w:sz w:val="24"/>
          <w:szCs w:val="24"/>
        </w:rPr>
        <w:t xml:space="preserve">     </w:t>
      </w:r>
      <w:r w:rsidR="00973FE8" w:rsidRPr="00A316BE">
        <w:rPr>
          <w:rFonts w:ascii="Times New Roman" w:hAnsi="Times New Roman" w:cs="Times New Roman"/>
          <w:sz w:val="24"/>
          <w:szCs w:val="24"/>
        </w:rPr>
        <w:t>CONSILIUL JUDEŢEAN CĂLĂRAŞI</w:t>
      </w:r>
    </w:p>
    <w:p w14:paraId="5824FCA4" w14:textId="77777777" w:rsidR="00973FE8" w:rsidRPr="00A316BE" w:rsidRDefault="00973FE8" w:rsidP="00A316BE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426" w:firstLine="141"/>
        <w:rPr>
          <w:rFonts w:ascii="Times New Roman" w:hAnsi="Times New Roman" w:cs="Times New Roman"/>
          <w:sz w:val="16"/>
          <w:szCs w:val="16"/>
        </w:rPr>
      </w:pPr>
    </w:p>
    <w:p w14:paraId="59BD6C0E" w14:textId="1C1B9D7C" w:rsidR="00973FE8" w:rsidRPr="00A316BE" w:rsidRDefault="00973FE8" w:rsidP="00A316BE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426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A316BE">
        <w:rPr>
          <w:rFonts w:ascii="Times New Roman" w:hAnsi="Times New Roman" w:cs="Times New Roman"/>
          <w:sz w:val="24"/>
          <w:szCs w:val="24"/>
        </w:rPr>
        <w:t>HOTĂRÂRE</w:t>
      </w:r>
    </w:p>
    <w:p w14:paraId="2238B2D8" w14:textId="77777777" w:rsidR="00A40719" w:rsidRDefault="006A2645" w:rsidP="00A40719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568" w:firstLine="141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66448395"/>
      <w:bookmarkStart w:id="1" w:name="_Hlk92869791"/>
      <w:r w:rsidRPr="00342E27">
        <w:rPr>
          <w:rFonts w:ascii="Times New Roman" w:hAnsi="Times New Roman" w:cs="Times New Roman"/>
          <w:sz w:val="22"/>
          <w:szCs w:val="22"/>
        </w:rPr>
        <w:t>pentru</w:t>
      </w:r>
      <w:r w:rsidR="00973FE8" w:rsidRPr="00342E27">
        <w:rPr>
          <w:rFonts w:ascii="Times New Roman" w:hAnsi="Times New Roman" w:cs="Times New Roman"/>
          <w:sz w:val="22"/>
          <w:szCs w:val="22"/>
        </w:rPr>
        <w:t xml:space="preserve"> </w:t>
      </w:r>
      <w:r w:rsidRPr="00342E27">
        <w:rPr>
          <w:rFonts w:ascii="Times New Roman" w:hAnsi="Times New Roman" w:cs="Times New Roman"/>
          <w:sz w:val="22"/>
          <w:szCs w:val="22"/>
        </w:rPr>
        <w:t xml:space="preserve">modificarea Hotărârii nr. 113/2024 privind </w:t>
      </w:r>
      <w:r w:rsidR="00973FE8" w:rsidRPr="00342E27">
        <w:rPr>
          <w:rFonts w:ascii="Times New Roman" w:hAnsi="Times New Roman" w:cs="Times New Roman"/>
          <w:sz w:val="22"/>
          <w:szCs w:val="22"/>
        </w:rPr>
        <w:t xml:space="preserve">aprobarea depunerii proiectului </w:t>
      </w:r>
    </w:p>
    <w:p w14:paraId="362BD740" w14:textId="77777777" w:rsidR="00A40719" w:rsidRDefault="00973FE8" w:rsidP="00A40719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568" w:firstLine="141"/>
        <w:jc w:val="center"/>
        <w:rPr>
          <w:rFonts w:ascii="Times New Roman" w:hAnsi="Times New Roman" w:cs="Times New Roman"/>
          <w:sz w:val="22"/>
          <w:szCs w:val="22"/>
        </w:rPr>
      </w:pPr>
      <w:r w:rsidRPr="00342E27">
        <w:rPr>
          <w:rFonts w:ascii="Times New Roman" w:hAnsi="Times New Roman" w:cs="Times New Roman"/>
          <w:sz w:val="22"/>
          <w:szCs w:val="22"/>
        </w:rPr>
        <w:t>”</w:t>
      </w:r>
      <w:r w:rsidR="00773E62" w:rsidRPr="00342E27">
        <w:rPr>
          <w:rFonts w:ascii="Times New Roman" w:hAnsi="Times New Roman" w:cs="Times New Roman"/>
          <w:sz w:val="22"/>
          <w:szCs w:val="22"/>
        </w:rPr>
        <w:t>Dotarea cu echipamente medicale</w:t>
      </w:r>
      <w:r w:rsidR="00355BEE" w:rsidRPr="00342E27">
        <w:rPr>
          <w:rFonts w:ascii="Times New Roman" w:hAnsi="Times New Roman" w:cs="Times New Roman"/>
          <w:sz w:val="22"/>
          <w:szCs w:val="22"/>
        </w:rPr>
        <w:t xml:space="preserve"> specifice</w:t>
      </w:r>
      <w:r w:rsidR="006A2645" w:rsidRPr="00342E27">
        <w:rPr>
          <w:rFonts w:ascii="Times New Roman" w:hAnsi="Times New Roman" w:cs="Times New Roman"/>
          <w:sz w:val="22"/>
          <w:szCs w:val="22"/>
        </w:rPr>
        <w:t xml:space="preserve"> </w:t>
      </w:r>
      <w:r w:rsidR="00773E62" w:rsidRPr="00342E27">
        <w:rPr>
          <w:rFonts w:ascii="Times New Roman" w:hAnsi="Times New Roman" w:cs="Times New Roman"/>
          <w:sz w:val="22"/>
          <w:szCs w:val="22"/>
        </w:rPr>
        <w:t xml:space="preserve"> a Spitalului Județean de Urgență Călărași </w:t>
      </w:r>
    </w:p>
    <w:p w14:paraId="52E72EED" w14:textId="4AED7B9B" w:rsidR="00973FE8" w:rsidRPr="00342E27" w:rsidRDefault="00773E62" w:rsidP="00A40719">
      <w:pPr>
        <w:pStyle w:val="Titlu1"/>
        <w:numPr>
          <w:ilvl w:val="0"/>
          <w:numId w:val="0"/>
        </w:numPr>
        <w:shd w:val="clear" w:color="auto" w:fill="auto"/>
        <w:spacing w:before="0" w:after="0"/>
        <w:ind w:right="-568"/>
        <w:rPr>
          <w:rFonts w:ascii="Times New Roman" w:hAnsi="Times New Roman" w:cs="Times New Roman"/>
          <w:sz w:val="22"/>
          <w:szCs w:val="22"/>
        </w:rPr>
      </w:pPr>
      <w:r w:rsidRPr="00342E27">
        <w:rPr>
          <w:rFonts w:ascii="Times New Roman" w:hAnsi="Times New Roman" w:cs="Times New Roman"/>
          <w:sz w:val="22"/>
          <w:szCs w:val="22"/>
        </w:rPr>
        <w:t>“Dr</w:t>
      </w:r>
      <w:r w:rsidR="00C6631E" w:rsidRPr="00342E27">
        <w:rPr>
          <w:rFonts w:ascii="Times New Roman" w:hAnsi="Times New Roman" w:cs="Times New Roman"/>
          <w:sz w:val="22"/>
          <w:szCs w:val="22"/>
        </w:rPr>
        <w:t>.</w:t>
      </w:r>
      <w:r w:rsidRPr="00342E27">
        <w:rPr>
          <w:rFonts w:ascii="Times New Roman" w:hAnsi="Times New Roman" w:cs="Times New Roman"/>
          <w:sz w:val="22"/>
          <w:szCs w:val="22"/>
        </w:rPr>
        <w:t xml:space="preserve"> Pompei Samarian” pentru diagnosticul </w:t>
      </w:r>
      <w:r w:rsidR="00355BEE" w:rsidRPr="00342E27">
        <w:rPr>
          <w:rFonts w:ascii="Times New Roman" w:hAnsi="Times New Roman" w:cs="Times New Roman"/>
          <w:sz w:val="22"/>
          <w:szCs w:val="22"/>
        </w:rPr>
        <w:t xml:space="preserve">și </w:t>
      </w:r>
      <w:r w:rsidRPr="00342E27">
        <w:rPr>
          <w:rFonts w:ascii="Times New Roman" w:hAnsi="Times New Roman" w:cs="Times New Roman"/>
          <w:sz w:val="22"/>
          <w:szCs w:val="22"/>
        </w:rPr>
        <w:t xml:space="preserve"> tratamentul </w:t>
      </w:r>
      <w:r w:rsidR="00355BEE" w:rsidRPr="00342E27">
        <w:rPr>
          <w:rFonts w:ascii="Times New Roman" w:hAnsi="Times New Roman" w:cs="Times New Roman"/>
          <w:sz w:val="22"/>
          <w:szCs w:val="22"/>
        </w:rPr>
        <w:t xml:space="preserve">cancerului </w:t>
      </w:r>
      <w:r w:rsidR="00973FE8" w:rsidRPr="00342E27">
        <w:rPr>
          <w:rFonts w:ascii="Times New Roman" w:hAnsi="Times New Roman" w:cs="Times New Roman"/>
          <w:sz w:val="22"/>
          <w:szCs w:val="22"/>
        </w:rPr>
        <w:t>și a cheltuielilor legate de proiect</w:t>
      </w:r>
    </w:p>
    <w:bookmarkEnd w:id="0"/>
    <w:bookmarkEnd w:id="1"/>
    <w:p w14:paraId="3EC8A552" w14:textId="77777777" w:rsidR="00A22C63" w:rsidRPr="00342E27" w:rsidRDefault="00A22C63" w:rsidP="00A316BE">
      <w:pPr>
        <w:tabs>
          <w:tab w:val="left" w:pos="3650"/>
        </w:tabs>
        <w:spacing w:before="0" w:after="0"/>
        <w:ind w:right="-426"/>
        <w:rPr>
          <w:rFonts w:ascii="Times New Roman" w:hAnsi="Times New Roman"/>
          <w:sz w:val="22"/>
          <w:szCs w:val="22"/>
          <w:lang w:eastAsia="ro-RO"/>
        </w:rPr>
      </w:pPr>
    </w:p>
    <w:p w14:paraId="3ED05DF5" w14:textId="04E80AE2" w:rsidR="00973FE8" w:rsidRPr="00342E27" w:rsidRDefault="001D2B2A" w:rsidP="00A316BE">
      <w:pPr>
        <w:spacing w:before="0" w:after="0"/>
        <w:ind w:right="-426" w:firstLine="141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sz w:val="22"/>
          <w:szCs w:val="22"/>
          <w:lang w:eastAsia="ro-RO"/>
        </w:rPr>
        <w:t xml:space="preserve">   </w:t>
      </w:r>
      <w:r w:rsidR="00973FE8" w:rsidRPr="00342E27">
        <w:rPr>
          <w:rFonts w:ascii="Times New Roman" w:hAnsi="Times New Roman"/>
          <w:sz w:val="22"/>
          <w:szCs w:val="22"/>
          <w:lang w:eastAsia="ro-RO"/>
        </w:rPr>
        <w:t xml:space="preserve">Consiliul Judeţean Călăraşi, întrunit în ședința </w:t>
      </w:r>
      <w:r w:rsidR="00342E27" w:rsidRPr="00342E27">
        <w:rPr>
          <w:rFonts w:ascii="Times New Roman" w:hAnsi="Times New Roman"/>
          <w:sz w:val="22"/>
          <w:szCs w:val="22"/>
          <w:lang w:eastAsia="ro-RO"/>
        </w:rPr>
        <w:t xml:space="preserve">ordinară </w:t>
      </w:r>
      <w:r w:rsidR="00973FE8" w:rsidRPr="00342E27">
        <w:rPr>
          <w:rFonts w:ascii="Times New Roman" w:hAnsi="Times New Roman"/>
          <w:sz w:val="22"/>
          <w:szCs w:val="22"/>
          <w:lang w:eastAsia="ro-RO"/>
        </w:rPr>
        <w:t xml:space="preserve">din </w:t>
      </w:r>
      <w:r w:rsidR="00A40719">
        <w:rPr>
          <w:rFonts w:ascii="Times New Roman" w:hAnsi="Times New Roman"/>
          <w:sz w:val="22"/>
          <w:szCs w:val="22"/>
          <w:lang w:eastAsia="ro-RO"/>
        </w:rPr>
        <w:t>26.</w:t>
      </w:r>
      <w:r w:rsidR="00912AEE" w:rsidRPr="00342E27">
        <w:rPr>
          <w:rFonts w:ascii="Times New Roman" w:hAnsi="Times New Roman"/>
          <w:sz w:val="22"/>
          <w:szCs w:val="22"/>
          <w:lang w:eastAsia="ro-RO"/>
        </w:rPr>
        <w:t>0</w:t>
      </w:r>
      <w:r w:rsidR="006A2645" w:rsidRPr="00342E27">
        <w:rPr>
          <w:rFonts w:ascii="Times New Roman" w:hAnsi="Times New Roman"/>
          <w:sz w:val="22"/>
          <w:szCs w:val="22"/>
          <w:lang w:eastAsia="ro-RO"/>
        </w:rPr>
        <w:t>3</w:t>
      </w:r>
      <w:r w:rsidR="00912AEE" w:rsidRPr="00342E27">
        <w:rPr>
          <w:rFonts w:ascii="Times New Roman" w:hAnsi="Times New Roman"/>
          <w:sz w:val="22"/>
          <w:szCs w:val="22"/>
          <w:lang w:eastAsia="ro-RO"/>
        </w:rPr>
        <w:t>.202</w:t>
      </w:r>
      <w:r w:rsidR="006A2645" w:rsidRPr="00342E27">
        <w:rPr>
          <w:rFonts w:ascii="Times New Roman" w:hAnsi="Times New Roman"/>
          <w:sz w:val="22"/>
          <w:szCs w:val="22"/>
          <w:lang w:eastAsia="ro-RO"/>
        </w:rPr>
        <w:t>6</w:t>
      </w:r>
      <w:r w:rsidR="00973FE8" w:rsidRPr="00342E27">
        <w:rPr>
          <w:rFonts w:ascii="Times New Roman" w:hAnsi="Times New Roman"/>
          <w:sz w:val="22"/>
          <w:szCs w:val="22"/>
          <w:lang w:eastAsia="ro-RO"/>
        </w:rPr>
        <w:t>,</w:t>
      </w:r>
    </w:p>
    <w:p w14:paraId="307FC71A" w14:textId="36C87D1E" w:rsidR="00824EE2" w:rsidRPr="00342E27" w:rsidRDefault="001D2B2A" w:rsidP="00A316BE">
      <w:pPr>
        <w:spacing w:before="0" w:after="0"/>
        <w:ind w:right="-426" w:firstLine="141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sz w:val="22"/>
          <w:szCs w:val="22"/>
          <w:lang w:eastAsia="ro-RO"/>
        </w:rPr>
        <w:t xml:space="preserve">   </w:t>
      </w:r>
      <w:r w:rsidR="00973FE8" w:rsidRPr="00342E27">
        <w:rPr>
          <w:rFonts w:ascii="Times New Roman" w:hAnsi="Times New Roman"/>
          <w:sz w:val="22"/>
          <w:szCs w:val="22"/>
          <w:lang w:eastAsia="ro-RO"/>
        </w:rPr>
        <w:t>Având în veder</w:t>
      </w:r>
      <w:bookmarkStart w:id="2" w:name="_Hlk97819447"/>
      <w:r w:rsidR="00824EE2" w:rsidRPr="00342E27">
        <w:rPr>
          <w:rFonts w:ascii="Times New Roman" w:hAnsi="Times New Roman"/>
          <w:sz w:val="22"/>
          <w:szCs w:val="22"/>
          <w:lang w:eastAsia="ro-RO"/>
        </w:rPr>
        <w:t>e</w:t>
      </w:r>
      <w:r w:rsidR="00EC0E99" w:rsidRPr="00342E27">
        <w:rPr>
          <w:rFonts w:ascii="Times New Roman" w:hAnsi="Times New Roman"/>
          <w:sz w:val="22"/>
          <w:szCs w:val="22"/>
          <w:lang w:eastAsia="ro-RO"/>
        </w:rPr>
        <w:t>:</w:t>
      </w:r>
    </w:p>
    <w:p w14:paraId="12AF5418" w14:textId="215CEB42" w:rsidR="00912AEE" w:rsidRDefault="00A40719" w:rsidP="00A40719">
      <w:pPr>
        <w:pStyle w:val="Listparagraf"/>
        <w:numPr>
          <w:ilvl w:val="0"/>
          <w:numId w:val="15"/>
        </w:numPr>
        <w:tabs>
          <w:tab w:val="left" w:pos="142"/>
        </w:tabs>
        <w:spacing w:after="0"/>
        <w:ind w:left="0" w:right="-426" w:firstLine="567"/>
        <w:rPr>
          <w:sz w:val="22"/>
          <w:szCs w:val="22"/>
        </w:rPr>
      </w:pPr>
      <w:r>
        <w:rPr>
          <w:sz w:val="22"/>
          <w:szCs w:val="22"/>
        </w:rPr>
        <w:t xml:space="preserve">raportul </w:t>
      </w:r>
      <w:r w:rsidRPr="00A40719">
        <w:rPr>
          <w:sz w:val="22"/>
          <w:szCs w:val="22"/>
        </w:rPr>
        <w:t>Direcţiei Dezvoltare Regională şi Relaţii Externe</w:t>
      </w:r>
      <w:r w:rsidR="00912AEE" w:rsidRPr="00342E27">
        <w:rPr>
          <w:sz w:val="22"/>
          <w:szCs w:val="22"/>
        </w:rPr>
        <w:t xml:space="preserve">, înregistrat sub nr. </w:t>
      </w:r>
      <w:r>
        <w:rPr>
          <w:sz w:val="22"/>
          <w:szCs w:val="22"/>
        </w:rPr>
        <w:t>4670</w:t>
      </w:r>
      <w:r w:rsidR="00824EE2" w:rsidRPr="00342E27">
        <w:rPr>
          <w:sz w:val="22"/>
          <w:szCs w:val="22"/>
        </w:rPr>
        <w:t xml:space="preserve"> </w:t>
      </w:r>
      <w:r w:rsidR="00912AEE" w:rsidRPr="00342E27">
        <w:rPr>
          <w:sz w:val="22"/>
          <w:szCs w:val="22"/>
        </w:rPr>
        <w:t xml:space="preserve">din </w:t>
      </w:r>
      <w:r w:rsidR="006A2645" w:rsidRPr="00342E27">
        <w:rPr>
          <w:sz w:val="22"/>
          <w:szCs w:val="22"/>
        </w:rPr>
        <w:t>20.03.2026</w:t>
      </w:r>
      <w:r w:rsidR="00EC0E99" w:rsidRPr="00342E27">
        <w:rPr>
          <w:sz w:val="22"/>
          <w:szCs w:val="22"/>
        </w:rPr>
        <w:t>;</w:t>
      </w:r>
    </w:p>
    <w:p w14:paraId="54F64483" w14:textId="63ABD3C7" w:rsidR="00A40719" w:rsidRDefault="00A40719" w:rsidP="00A40719">
      <w:pPr>
        <w:pStyle w:val="Listparagraf"/>
        <w:numPr>
          <w:ilvl w:val="0"/>
          <w:numId w:val="15"/>
        </w:numPr>
        <w:tabs>
          <w:tab w:val="left" w:pos="142"/>
        </w:tabs>
        <w:spacing w:after="0"/>
        <w:ind w:left="0" w:right="-426" w:firstLine="567"/>
        <w:rPr>
          <w:sz w:val="22"/>
          <w:szCs w:val="22"/>
        </w:rPr>
      </w:pPr>
      <w:r>
        <w:rPr>
          <w:sz w:val="22"/>
          <w:szCs w:val="22"/>
        </w:rPr>
        <w:t xml:space="preserve">avizul </w:t>
      </w:r>
      <w:r w:rsidRPr="00A40719">
        <w:rPr>
          <w:sz w:val="22"/>
          <w:szCs w:val="22"/>
        </w:rPr>
        <w:t>Comisiei pentru Studii, Prognoze Economico-Sociale, Buget-Finanţe şi Administrarea Domeniului Public şi Privat al Judeţului</w:t>
      </w:r>
      <w:r>
        <w:rPr>
          <w:sz w:val="22"/>
          <w:szCs w:val="22"/>
        </w:rPr>
        <w:t>;</w:t>
      </w:r>
    </w:p>
    <w:p w14:paraId="51E8559B" w14:textId="04CEB632" w:rsidR="00A40719" w:rsidRPr="00342E27" w:rsidRDefault="00A40719" w:rsidP="00A40719">
      <w:pPr>
        <w:pStyle w:val="Listparagraf"/>
        <w:numPr>
          <w:ilvl w:val="0"/>
          <w:numId w:val="15"/>
        </w:numPr>
        <w:tabs>
          <w:tab w:val="left" w:pos="142"/>
        </w:tabs>
        <w:spacing w:after="0"/>
        <w:ind w:left="0" w:right="-426" w:firstLine="567"/>
        <w:rPr>
          <w:sz w:val="22"/>
          <w:szCs w:val="22"/>
        </w:rPr>
      </w:pPr>
      <w:r>
        <w:rPr>
          <w:sz w:val="22"/>
          <w:szCs w:val="22"/>
        </w:rPr>
        <w:t xml:space="preserve">avizul </w:t>
      </w:r>
      <w:r w:rsidRPr="00A40719">
        <w:rPr>
          <w:sz w:val="22"/>
          <w:szCs w:val="22"/>
        </w:rPr>
        <w:t>Comisiei pentru Activităţi Ştiinţifice, Învăţământ, Sănătate, Cultură, Culte, Protecţie Socială, Sportive şi de Agrement</w:t>
      </w:r>
      <w:r>
        <w:rPr>
          <w:sz w:val="22"/>
          <w:szCs w:val="22"/>
        </w:rPr>
        <w:t>;</w:t>
      </w:r>
    </w:p>
    <w:p w14:paraId="47AE7EC5" w14:textId="4A00109D" w:rsidR="008A4848" w:rsidRPr="00342E27" w:rsidRDefault="008A4848" w:rsidP="00A40719">
      <w:pPr>
        <w:pStyle w:val="Listparagraf"/>
        <w:numPr>
          <w:ilvl w:val="0"/>
          <w:numId w:val="15"/>
        </w:numPr>
        <w:tabs>
          <w:tab w:val="left" w:pos="142"/>
        </w:tabs>
        <w:spacing w:after="0"/>
        <w:ind w:left="0" w:right="-426" w:firstLine="567"/>
        <w:rPr>
          <w:sz w:val="22"/>
          <w:szCs w:val="22"/>
        </w:rPr>
      </w:pPr>
      <w:r w:rsidRPr="00342E27">
        <w:rPr>
          <w:sz w:val="22"/>
          <w:szCs w:val="22"/>
        </w:rPr>
        <w:t xml:space="preserve">adresa </w:t>
      </w:r>
      <w:r w:rsidR="00A316BE" w:rsidRPr="00342E27">
        <w:rPr>
          <w:sz w:val="22"/>
          <w:szCs w:val="22"/>
        </w:rPr>
        <w:t>Spitalului Județean de Urgență Călărași ”Dr. Pompei SAMARIAN”</w:t>
      </w:r>
      <w:r w:rsidRPr="00342E27">
        <w:rPr>
          <w:sz w:val="22"/>
          <w:szCs w:val="22"/>
        </w:rPr>
        <w:t xml:space="preserve"> nr</w:t>
      </w:r>
      <w:r w:rsidR="00A316BE" w:rsidRPr="00342E27">
        <w:rPr>
          <w:sz w:val="22"/>
          <w:szCs w:val="22"/>
        </w:rPr>
        <w:t>.</w:t>
      </w:r>
      <w:r w:rsidRPr="00342E27">
        <w:rPr>
          <w:sz w:val="22"/>
          <w:szCs w:val="22"/>
        </w:rPr>
        <w:t xml:space="preserve"> </w:t>
      </w:r>
      <w:r w:rsidR="006A2645" w:rsidRPr="00342E27">
        <w:rPr>
          <w:sz w:val="22"/>
          <w:szCs w:val="22"/>
        </w:rPr>
        <w:t>8300</w:t>
      </w:r>
      <w:r w:rsidRPr="00342E27">
        <w:rPr>
          <w:sz w:val="22"/>
          <w:szCs w:val="22"/>
        </w:rPr>
        <w:t xml:space="preserve"> din 1</w:t>
      </w:r>
      <w:r w:rsidR="006A2645" w:rsidRPr="00342E27">
        <w:rPr>
          <w:sz w:val="22"/>
          <w:szCs w:val="22"/>
        </w:rPr>
        <w:t>9</w:t>
      </w:r>
      <w:r w:rsidRPr="00342E27">
        <w:rPr>
          <w:sz w:val="22"/>
          <w:szCs w:val="22"/>
        </w:rPr>
        <w:t>.0</w:t>
      </w:r>
      <w:r w:rsidR="006A2645" w:rsidRPr="00342E27">
        <w:rPr>
          <w:sz w:val="22"/>
          <w:szCs w:val="22"/>
        </w:rPr>
        <w:t>3</w:t>
      </w:r>
      <w:r w:rsidRPr="00342E27">
        <w:rPr>
          <w:sz w:val="22"/>
          <w:szCs w:val="22"/>
        </w:rPr>
        <w:t>.202</w:t>
      </w:r>
      <w:r w:rsidR="006A2645" w:rsidRPr="00342E27">
        <w:rPr>
          <w:sz w:val="22"/>
          <w:szCs w:val="22"/>
        </w:rPr>
        <w:t>6</w:t>
      </w:r>
      <w:r w:rsidRPr="00342E27">
        <w:rPr>
          <w:sz w:val="22"/>
          <w:szCs w:val="22"/>
        </w:rPr>
        <w:t xml:space="preserve">, înregistrată la </w:t>
      </w:r>
      <w:r w:rsidR="0011129E" w:rsidRPr="00342E27">
        <w:rPr>
          <w:sz w:val="22"/>
          <w:szCs w:val="22"/>
        </w:rPr>
        <w:t xml:space="preserve">Consiliul Judeţean Călărași </w:t>
      </w:r>
      <w:r w:rsidRPr="00342E27">
        <w:rPr>
          <w:sz w:val="22"/>
          <w:szCs w:val="22"/>
        </w:rPr>
        <w:t xml:space="preserve">sub nr. </w:t>
      </w:r>
      <w:r w:rsidR="006A2645" w:rsidRPr="00342E27">
        <w:rPr>
          <w:sz w:val="22"/>
          <w:szCs w:val="22"/>
        </w:rPr>
        <w:t>4654</w:t>
      </w:r>
      <w:r w:rsidRPr="00342E27">
        <w:rPr>
          <w:sz w:val="22"/>
          <w:szCs w:val="22"/>
        </w:rPr>
        <w:t xml:space="preserve"> din aceeași dată;</w:t>
      </w:r>
    </w:p>
    <w:p w14:paraId="771E0770" w14:textId="0080EBF7" w:rsidR="00912AEE" w:rsidRPr="00342E27" w:rsidRDefault="00912AEE" w:rsidP="00A316BE">
      <w:pPr>
        <w:pStyle w:val="Listparagraf"/>
        <w:numPr>
          <w:ilvl w:val="0"/>
          <w:numId w:val="15"/>
        </w:numPr>
        <w:tabs>
          <w:tab w:val="left" w:pos="142"/>
        </w:tabs>
        <w:spacing w:after="0"/>
        <w:ind w:left="0" w:right="-426" w:firstLine="567"/>
        <w:rPr>
          <w:sz w:val="22"/>
          <w:szCs w:val="22"/>
        </w:rPr>
      </w:pPr>
      <w:r w:rsidRPr="00342E27">
        <w:rPr>
          <w:sz w:val="22"/>
          <w:szCs w:val="22"/>
        </w:rPr>
        <w:t>prevederile Hotărârii Guvernului nr. 829</w:t>
      </w:r>
      <w:r w:rsidR="00342E27" w:rsidRPr="00342E27">
        <w:rPr>
          <w:sz w:val="22"/>
          <w:szCs w:val="22"/>
        </w:rPr>
        <w:t>/</w:t>
      </w:r>
      <w:r w:rsidRPr="00342E27">
        <w:rPr>
          <w:sz w:val="22"/>
          <w:szCs w:val="22"/>
        </w:rPr>
        <w:t>2022 pentru aprobarea Normelor metodologice de aplicare a Ordonanței de urgență a Guvernului nr. 133/2021 privind gestionarea financiară a fondurilor europene pentru perioada de programare 2021-2027 alocate României din Fondul european de dezvoltare regională, Fondul de coeziune, Fondul social european Plus, Fondul pentru o tranziție justă, cu modificările și completările ulterioare;</w:t>
      </w:r>
    </w:p>
    <w:p w14:paraId="56104B0C" w14:textId="05E23967" w:rsidR="00912AEE" w:rsidRPr="00342E27" w:rsidRDefault="00912AEE" w:rsidP="00A316BE">
      <w:pPr>
        <w:pStyle w:val="Listparagraf"/>
        <w:numPr>
          <w:ilvl w:val="0"/>
          <w:numId w:val="15"/>
        </w:numPr>
        <w:tabs>
          <w:tab w:val="left" w:pos="142"/>
        </w:tabs>
        <w:spacing w:after="0"/>
        <w:ind w:left="0" w:right="-426" w:firstLine="567"/>
        <w:rPr>
          <w:sz w:val="22"/>
          <w:szCs w:val="22"/>
        </w:rPr>
      </w:pPr>
      <w:r w:rsidRPr="00342E27">
        <w:rPr>
          <w:sz w:val="22"/>
          <w:szCs w:val="22"/>
        </w:rPr>
        <w:t>prevederile Hotărârii</w:t>
      </w:r>
      <w:r w:rsidR="00342E27">
        <w:rPr>
          <w:sz w:val="22"/>
          <w:szCs w:val="22"/>
        </w:rPr>
        <w:t xml:space="preserve"> Guvernului nr. 873/</w:t>
      </w:r>
      <w:r w:rsidRPr="00342E27">
        <w:rPr>
          <w:sz w:val="22"/>
          <w:szCs w:val="22"/>
        </w:rPr>
        <w:t>2022 pentru stabilirea cadrului legal privind eligibilitatea cheltuielilor efectuate de beneficiari în cadrul operațiunilor finanțate în perioada de programare 2021-2027 prin Fondul european de dezvoltare regională, Fondul social european Plus, Fondul de coeziune și Fondul pentru o tranziție justă;</w:t>
      </w:r>
    </w:p>
    <w:bookmarkEnd w:id="2"/>
    <w:p w14:paraId="67A9903E" w14:textId="696ADD79" w:rsidR="00670401" w:rsidRPr="00342E27" w:rsidRDefault="00342E27" w:rsidP="00A316BE">
      <w:pPr>
        <w:pStyle w:val="Listparagraf"/>
        <w:tabs>
          <w:tab w:val="left" w:pos="142"/>
        </w:tabs>
        <w:spacing w:after="0"/>
        <w:ind w:left="0" w:right="-426"/>
        <w:rPr>
          <w:sz w:val="22"/>
          <w:szCs w:val="22"/>
        </w:rPr>
      </w:pPr>
      <w:r w:rsidRPr="00342E27">
        <w:rPr>
          <w:sz w:val="22"/>
          <w:szCs w:val="22"/>
        </w:rPr>
        <w:tab/>
        <w:t xml:space="preserve">       </w:t>
      </w:r>
      <w:r w:rsidR="00A40719">
        <w:rPr>
          <w:sz w:val="22"/>
          <w:szCs w:val="22"/>
        </w:rPr>
        <w:t xml:space="preserve"> </w:t>
      </w:r>
      <w:r w:rsidR="00973FE8" w:rsidRPr="00342E27">
        <w:rPr>
          <w:sz w:val="22"/>
          <w:szCs w:val="22"/>
        </w:rPr>
        <w:t>- prevederile art. 5 alin</w:t>
      </w:r>
      <w:r w:rsidR="00670401" w:rsidRPr="00342E27">
        <w:rPr>
          <w:sz w:val="22"/>
          <w:szCs w:val="22"/>
        </w:rPr>
        <w:t xml:space="preserve">. (3), art. 14 alin. (3), (4) </w:t>
      </w:r>
      <w:r w:rsidR="00973FE8" w:rsidRPr="00342E27">
        <w:rPr>
          <w:sz w:val="22"/>
          <w:szCs w:val="22"/>
        </w:rPr>
        <w:t>din Legea nr. 273/2006 privind finanţele publice locale, cu modificările şi completările ulterioare;</w:t>
      </w:r>
    </w:p>
    <w:p w14:paraId="246F1F59" w14:textId="43BF4EE9" w:rsidR="00973FE8" w:rsidRPr="00342E27" w:rsidRDefault="00973FE8" w:rsidP="00A316BE">
      <w:pPr>
        <w:tabs>
          <w:tab w:val="left" w:pos="142"/>
        </w:tabs>
        <w:spacing w:before="0" w:after="0"/>
        <w:ind w:right="-426" w:firstLine="141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sz w:val="22"/>
          <w:szCs w:val="22"/>
          <w:lang w:eastAsia="ro-RO"/>
        </w:rPr>
        <w:t xml:space="preserve">    </w:t>
      </w:r>
      <w:r w:rsidR="001D2B2A" w:rsidRPr="00342E27">
        <w:rPr>
          <w:rFonts w:ascii="Times New Roman" w:hAnsi="Times New Roman"/>
          <w:sz w:val="22"/>
          <w:szCs w:val="22"/>
          <w:lang w:eastAsia="ro-RO"/>
        </w:rPr>
        <w:t xml:space="preserve"> </w:t>
      </w:r>
      <w:r w:rsidR="00342E27" w:rsidRPr="00342E27">
        <w:rPr>
          <w:rFonts w:ascii="Times New Roman" w:hAnsi="Times New Roman"/>
          <w:sz w:val="22"/>
          <w:szCs w:val="22"/>
          <w:lang w:eastAsia="ro-RO"/>
        </w:rPr>
        <w:t xml:space="preserve">  </w:t>
      </w:r>
      <w:r w:rsidR="00A40719">
        <w:rPr>
          <w:rFonts w:ascii="Times New Roman" w:hAnsi="Times New Roman"/>
          <w:sz w:val="22"/>
          <w:szCs w:val="22"/>
          <w:lang w:eastAsia="ro-RO"/>
        </w:rPr>
        <w:t xml:space="preserve"> </w:t>
      </w:r>
      <w:r w:rsidRPr="00342E27">
        <w:rPr>
          <w:rFonts w:ascii="Times New Roman" w:hAnsi="Times New Roman"/>
          <w:sz w:val="22"/>
          <w:szCs w:val="22"/>
          <w:lang w:eastAsia="ro-RO"/>
        </w:rPr>
        <w:t xml:space="preserve">- prevederile </w:t>
      </w:r>
      <w:r w:rsidR="00670401" w:rsidRPr="00342E27">
        <w:rPr>
          <w:rFonts w:ascii="Times New Roman" w:hAnsi="Times New Roman"/>
          <w:sz w:val="22"/>
          <w:szCs w:val="22"/>
          <w:lang w:eastAsia="ro-RO"/>
        </w:rPr>
        <w:t xml:space="preserve">art. 84 alin. (4), art. 87 alin. (5), </w:t>
      </w:r>
      <w:r w:rsidRPr="00342E27">
        <w:rPr>
          <w:rFonts w:ascii="Times New Roman" w:hAnsi="Times New Roman"/>
          <w:sz w:val="22"/>
          <w:szCs w:val="22"/>
          <w:lang w:eastAsia="ro-RO"/>
        </w:rPr>
        <w:t xml:space="preserve">art. 173 alin. (1) lit. </w:t>
      </w:r>
      <w:r w:rsidR="0075551C" w:rsidRPr="00342E27">
        <w:rPr>
          <w:rFonts w:ascii="Times New Roman" w:hAnsi="Times New Roman"/>
          <w:sz w:val="22"/>
          <w:szCs w:val="22"/>
          <w:lang w:eastAsia="ro-RO"/>
        </w:rPr>
        <w:t>d) şi</w:t>
      </w:r>
      <w:r w:rsidRPr="00342E27">
        <w:rPr>
          <w:rFonts w:ascii="Times New Roman" w:hAnsi="Times New Roman"/>
          <w:sz w:val="22"/>
          <w:szCs w:val="22"/>
          <w:lang w:eastAsia="ro-RO"/>
        </w:rPr>
        <w:t xml:space="preserve"> alin. (5) lit. c) din Ordonanţa de urgenţă a Guvernului nr. 57/2019 privind Codul administrativ, cu modificările şi completările ulterioare;             </w:t>
      </w:r>
    </w:p>
    <w:p w14:paraId="1A04D140" w14:textId="6FD7EF6D" w:rsidR="00973FE8" w:rsidRPr="00342E27" w:rsidRDefault="00973FE8" w:rsidP="00A316BE">
      <w:pPr>
        <w:tabs>
          <w:tab w:val="left" w:pos="142"/>
        </w:tabs>
        <w:spacing w:before="0" w:after="0"/>
        <w:ind w:right="-426" w:firstLine="141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sz w:val="22"/>
          <w:szCs w:val="22"/>
          <w:lang w:eastAsia="ro-RO"/>
        </w:rPr>
        <w:t xml:space="preserve">    </w:t>
      </w:r>
      <w:r w:rsidR="00A316BE" w:rsidRPr="00342E27">
        <w:rPr>
          <w:rFonts w:ascii="Times New Roman" w:hAnsi="Times New Roman"/>
          <w:sz w:val="22"/>
          <w:szCs w:val="22"/>
          <w:lang w:eastAsia="ro-RO"/>
        </w:rPr>
        <w:t xml:space="preserve">  </w:t>
      </w:r>
      <w:r w:rsidRPr="00342E27">
        <w:rPr>
          <w:rFonts w:ascii="Times New Roman" w:hAnsi="Times New Roman"/>
          <w:sz w:val="22"/>
          <w:szCs w:val="22"/>
          <w:lang w:eastAsia="ro-RO"/>
        </w:rPr>
        <w:t>În temeiul art. 196 alin. (1) lit. a) din Ordonanţa de urgenţă a Guvernului nr. 57/2019 privind Codul administrativ, cu modificările şi completările ulterioare,</w:t>
      </w:r>
    </w:p>
    <w:p w14:paraId="3B5C86BB" w14:textId="77777777" w:rsidR="00670401" w:rsidRPr="00342E27" w:rsidRDefault="00670401" w:rsidP="00A316BE">
      <w:pPr>
        <w:tabs>
          <w:tab w:val="left" w:pos="142"/>
        </w:tabs>
        <w:spacing w:before="0" w:after="0"/>
        <w:ind w:right="-426"/>
        <w:jc w:val="both"/>
        <w:rPr>
          <w:rFonts w:ascii="Times New Roman" w:hAnsi="Times New Roman"/>
          <w:sz w:val="22"/>
          <w:szCs w:val="22"/>
          <w:lang w:eastAsia="ro-RO"/>
        </w:rPr>
      </w:pPr>
    </w:p>
    <w:p w14:paraId="3524098F" w14:textId="3281DD31" w:rsidR="00A22C63" w:rsidRDefault="00973FE8" w:rsidP="0011129E">
      <w:pPr>
        <w:pStyle w:val="Corptext"/>
        <w:ind w:right="-426" w:firstLine="141"/>
        <w:jc w:val="center"/>
        <w:rPr>
          <w:b/>
          <w:bCs/>
          <w:sz w:val="22"/>
          <w:szCs w:val="22"/>
        </w:rPr>
      </w:pPr>
      <w:r w:rsidRPr="00342E27">
        <w:rPr>
          <w:b/>
          <w:bCs/>
          <w:sz w:val="22"/>
          <w:szCs w:val="22"/>
        </w:rPr>
        <w:t>HOTĂRĂŞTE:</w:t>
      </w:r>
    </w:p>
    <w:p w14:paraId="4889BE3C" w14:textId="77777777" w:rsidR="00A40719" w:rsidRPr="00342E27" w:rsidRDefault="00A40719" w:rsidP="0011129E">
      <w:pPr>
        <w:pStyle w:val="Corptext"/>
        <w:ind w:right="-426" w:firstLine="141"/>
        <w:jc w:val="center"/>
        <w:rPr>
          <w:b/>
          <w:bCs/>
          <w:sz w:val="22"/>
          <w:szCs w:val="22"/>
        </w:rPr>
      </w:pPr>
    </w:p>
    <w:p w14:paraId="0E561639" w14:textId="69BACFCD" w:rsidR="006E5BC7" w:rsidRPr="00342E27" w:rsidRDefault="00973FE8" w:rsidP="006D1D4F">
      <w:pPr>
        <w:spacing w:before="0" w:after="0"/>
        <w:ind w:right="-426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342E27">
        <w:rPr>
          <w:rFonts w:ascii="Times New Roman" w:hAnsi="Times New Roman"/>
          <w:b/>
          <w:bCs/>
          <w:sz w:val="22"/>
          <w:szCs w:val="22"/>
        </w:rPr>
        <w:t xml:space="preserve">    ARTICOL UNIC</w:t>
      </w:r>
      <w:r w:rsidR="006E5BC7" w:rsidRPr="00342E27">
        <w:rPr>
          <w:rFonts w:ascii="Times New Roman" w:hAnsi="Times New Roman"/>
          <w:b/>
          <w:bCs/>
          <w:sz w:val="22"/>
          <w:szCs w:val="22"/>
        </w:rPr>
        <w:t>.</w:t>
      </w:r>
      <w:r w:rsidR="006E5BC7" w:rsidRPr="00342E27">
        <w:rPr>
          <w:rFonts w:ascii="Times New Roman" w:hAnsi="Times New Roman"/>
          <w:sz w:val="22"/>
          <w:szCs w:val="22"/>
        </w:rPr>
        <w:t xml:space="preserve"> - </w:t>
      </w:r>
      <w:bookmarkStart w:id="3" w:name="_Hlk168904229"/>
      <w:r w:rsidR="006D1D4F" w:rsidRPr="00342E27">
        <w:rPr>
          <w:rFonts w:ascii="Times New Roman" w:hAnsi="Times New Roman"/>
          <w:sz w:val="22"/>
          <w:szCs w:val="22"/>
          <w:lang w:eastAsia="ro-RO"/>
        </w:rPr>
        <w:t>Se modifică Hotărârea nr. 113 din 20.06.2024 privind aprobarea depunerii proiectului ”Dotarea cu echipamente medicale specifice a Spitalului Județean de Urgență Călărași “Dr Pompei Samarian” pentru diagnosticul și tratamentul cancerului și a cheltuielilor legate de proiect</w:t>
      </w:r>
      <w:bookmarkEnd w:id="3"/>
      <w:r w:rsidR="006D1D4F" w:rsidRPr="00342E27">
        <w:rPr>
          <w:rFonts w:ascii="Times New Roman" w:hAnsi="Times New Roman"/>
          <w:sz w:val="22"/>
          <w:szCs w:val="22"/>
          <w:lang w:eastAsia="ro-RO"/>
        </w:rPr>
        <w:t xml:space="preserve">, </w:t>
      </w:r>
      <w:r w:rsidR="00342E27" w:rsidRPr="00342E27">
        <w:rPr>
          <w:rFonts w:ascii="Times New Roman" w:hAnsi="Times New Roman"/>
          <w:sz w:val="22"/>
          <w:szCs w:val="22"/>
          <w:lang w:eastAsia="ro-RO"/>
        </w:rPr>
        <w:t>astfel</w:t>
      </w:r>
      <w:r w:rsidR="006D1D4F" w:rsidRPr="00342E27">
        <w:rPr>
          <w:rFonts w:ascii="Times New Roman" w:hAnsi="Times New Roman"/>
          <w:sz w:val="22"/>
          <w:szCs w:val="22"/>
          <w:lang w:eastAsia="ro-RO"/>
        </w:rPr>
        <w:t>:</w:t>
      </w:r>
    </w:p>
    <w:p w14:paraId="12BDA918" w14:textId="34A71577" w:rsidR="00342E27" w:rsidRPr="00A40719" w:rsidRDefault="00342E27" w:rsidP="006D1D4F">
      <w:pPr>
        <w:spacing w:before="0" w:after="0"/>
        <w:ind w:right="-426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b/>
          <w:sz w:val="22"/>
          <w:szCs w:val="22"/>
          <w:lang w:eastAsia="ro-RO"/>
        </w:rPr>
        <w:t xml:space="preserve">             a) </w:t>
      </w:r>
      <w:r w:rsidRPr="00A40719">
        <w:rPr>
          <w:rFonts w:ascii="Times New Roman" w:hAnsi="Times New Roman"/>
          <w:sz w:val="22"/>
          <w:szCs w:val="22"/>
          <w:lang w:eastAsia="ro-RO"/>
        </w:rPr>
        <w:t>articolul 2 se modifică şi va avea următorul cuprins:</w:t>
      </w:r>
    </w:p>
    <w:p w14:paraId="55FF4446" w14:textId="26A78E55" w:rsidR="006E5BC7" w:rsidRPr="00342E27" w:rsidRDefault="006D1D4F" w:rsidP="00A316BE">
      <w:pPr>
        <w:spacing w:before="0" w:after="0"/>
        <w:ind w:right="-426" w:firstLine="708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sz w:val="22"/>
          <w:szCs w:val="22"/>
          <w:lang w:eastAsia="ro-RO"/>
        </w:rPr>
        <w:t xml:space="preserve">   ”</w:t>
      </w:r>
      <w:r w:rsidR="00E4062A" w:rsidRPr="00342E27">
        <w:rPr>
          <w:rFonts w:ascii="Times New Roman" w:hAnsi="Times New Roman"/>
          <w:b/>
          <w:bCs/>
          <w:sz w:val="22"/>
          <w:szCs w:val="22"/>
          <w:lang w:eastAsia="ro-RO"/>
        </w:rPr>
        <w:t xml:space="preserve">Art. </w:t>
      </w:r>
      <w:r w:rsidR="00B913E1" w:rsidRPr="00342E27">
        <w:rPr>
          <w:rFonts w:ascii="Times New Roman" w:hAnsi="Times New Roman"/>
          <w:b/>
          <w:bCs/>
          <w:sz w:val="22"/>
          <w:szCs w:val="22"/>
          <w:lang w:eastAsia="ro-RO"/>
        </w:rPr>
        <w:t>2</w:t>
      </w:r>
      <w:r w:rsidR="00E4062A" w:rsidRPr="00342E27">
        <w:rPr>
          <w:rFonts w:ascii="Times New Roman" w:hAnsi="Times New Roman"/>
          <w:b/>
          <w:bCs/>
          <w:sz w:val="22"/>
          <w:szCs w:val="22"/>
          <w:lang w:eastAsia="ro-RO"/>
        </w:rPr>
        <w:t>.</w:t>
      </w:r>
      <w:r w:rsidR="00E4062A" w:rsidRPr="00342E27">
        <w:rPr>
          <w:rFonts w:ascii="Times New Roman" w:hAnsi="Times New Roman"/>
          <w:sz w:val="22"/>
          <w:szCs w:val="22"/>
          <w:lang w:eastAsia="ro-RO"/>
        </w:rPr>
        <w:t xml:space="preserve"> -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Se aprobă valoarea totală a proiectului „Dotarea cu echipamente medicale </w:t>
      </w:r>
      <w:r w:rsidR="00FD3406" w:rsidRPr="00342E27">
        <w:rPr>
          <w:rFonts w:ascii="Times New Roman" w:hAnsi="Times New Roman"/>
          <w:sz w:val="22"/>
          <w:szCs w:val="22"/>
          <w:lang w:eastAsia="ro-RO"/>
        </w:rPr>
        <w:t xml:space="preserve">specifice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>a Spitalului Județean de Urgență Călărași “Dr Pompei Samarian” pentru diagnosticul</w:t>
      </w:r>
      <w:r w:rsidR="00274753" w:rsidRPr="00342E27">
        <w:rPr>
          <w:rFonts w:ascii="Times New Roman" w:hAnsi="Times New Roman"/>
          <w:sz w:val="22"/>
          <w:szCs w:val="22"/>
          <w:lang w:eastAsia="ro-RO"/>
        </w:rPr>
        <w:t xml:space="preserve"> şi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 </w:t>
      </w:r>
      <w:r w:rsidR="00274753" w:rsidRPr="00342E27">
        <w:rPr>
          <w:rFonts w:ascii="Times New Roman" w:hAnsi="Times New Roman"/>
          <w:sz w:val="22"/>
          <w:szCs w:val="22"/>
          <w:lang w:eastAsia="ro-RO"/>
        </w:rPr>
        <w:t>tratamentul cancerului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>”</w:t>
      </w:r>
      <w:r w:rsidR="00274753" w:rsidRPr="00342E27">
        <w:rPr>
          <w:rFonts w:ascii="Times New Roman" w:hAnsi="Times New Roman"/>
          <w:sz w:val="22"/>
          <w:szCs w:val="22"/>
          <w:lang w:eastAsia="ro-RO"/>
        </w:rPr>
        <w:t>,</w:t>
      </w:r>
      <w:r w:rsidR="00B913E1" w:rsidRPr="00342E27">
        <w:rPr>
          <w:rFonts w:ascii="Times New Roman" w:hAnsi="Times New Roman"/>
          <w:sz w:val="22"/>
          <w:szCs w:val="22"/>
          <w:lang w:eastAsia="ro-RO"/>
        </w:rPr>
        <w:t xml:space="preserve">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în cuantum de </w:t>
      </w:r>
      <w:r w:rsidR="00605336" w:rsidRPr="00342E27">
        <w:rPr>
          <w:rFonts w:ascii="Times New Roman" w:hAnsi="Times New Roman"/>
          <w:sz w:val="22"/>
          <w:szCs w:val="22"/>
          <w:lang w:eastAsia="ro-RO"/>
        </w:rPr>
        <w:t>24.</w:t>
      </w:r>
      <w:r w:rsidRPr="00342E27">
        <w:rPr>
          <w:rFonts w:ascii="Times New Roman" w:hAnsi="Times New Roman"/>
          <w:sz w:val="22"/>
          <w:szCs w:val="22"/>
          <w:lang w:eastAsia="ro-RO"/>
        </w:rPr>
        <w:t>487.902,04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 lei (inclusiv TVA)</w:t>
      </w:r>
      <w:r w:rsidRPr="00342E27">
        <w:rPr>
          <w:rFonts w:ascii="Times New Roman" w:hAnsi="Times New Roman"/>
          <w:sz w:val="22"/>
          <w:szCs w:val="22"/>
          <w:lang w:eastAsia="ro-RO"/>
        </w:rPr>
        <w:t>”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>.</w:t>
      </w:r>
      <w:r w:rsidR="00342E27" w:rsidRPr="00342E27">
        <w:rPr>
          <w:rFonts w:ascii="Times New Roman" w:hAnsi="Times New Roman"/>
          <w:sz w:val="22"/>
          <w:szCs w:val="22"/>
          <w:lang w:eastAsia="ro-RO"/>
        </w:rPr>
        <w:t>”;</w:t>
      </w:r>
    </w:p>
    <w:p w14:paraId="5E41A6D5" w14:textId="4B685D0F" w:rsidR="00342E27" w:rsidRPr="00342E27" w:rsidRDefault="00342E27" w:rsidP="00A316BE">
      <w:pPr>
        <w:spacing w:before="0" w:after="0"/>
        <w:ind w:right="-426" w:firstLine="708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b/>
          <w:sz w:val="22"/>
          <w:szCs w:val="22"/>
          <w:lang w:eastAsia="ro-RO"/>
        </w:rPr>
        <w:t>b)</w:t>
      </w:r>
      <w:r w:rsidRPr="00342E27">
        <w:rPr>
          <w:rFonts w:ascii="Times New Roman" w:hAnsi="Times New Roman"/>
          <w:sz w:val="22"/>
          <w:szCs w:val="22"/>
          <w:lang w:eastAsia="ro-RO"/>
        </w:rPr>
        <w:t xml:space="preserve"> </w:t>
      </w:r>
      <w:r w:rsidRPr="00A40719">
        <w:rPr>
          <w:rFonts w:ascii="Times New Roman" w:hAnsi="Times New Roman"/>
          <w:sz w:val="22"/>
          <w:szCs w:val="22"/>
          <w:lang w:eastAsia="ro-RO"/>
        </w:rPr>
        <w:t>articolul 3 se modifică şi va avea următorul cuprins:</w:t>
      </w:r>
    </w:p>
    <w:p w14:paraId="241B79B3" w14:textId="04CE4609" w:rsidR="006E5BC7" w:rsidRPr="00342E27" w:rsidRDefault="00342E27" w:rsidP="00A316BE">
      <w:pPr>
        <w:spacing w:before="0" w:after="0"/>
        <w:ind w:right="-426" w:firstLine="708"/>
        <w:jc w:val="both"/>
        <w:rPr>
          <w:rFonts w:ascii="Times New Roman" w:hAnsi="Times New Roman"/>
          <w:sz w:val="22"/>
          <w:szCs w:val="22"/>
          <w:lang w:eastAsia="ro-RO"/>
        </w:rPr>
      </w:pPr>
      <w:r w:rsidRPr="00342E27">
        <w:rPr>
          <w:rFonts w:ascii="Times New Roman" w:hAnsi="Times New Roman"/>
          <w:b/>
          <w:bCs/>
          <w:sz w:val="22"/>
          <w:szCs w:val="22"/>
          <w:lang w:eastAsia="ro-RO"/>
        </w:rPr>
        <w:t xml:space="preserve">   </w:t>
      </w:r>
      <w:r w:rsidR="006D1D4F" w:rsidRPr="00342E27">
        <w:rPr>
          <w:rFonts w:ascii="Times New Roman" w:hAnsi="Times New Roman"/>
          <w:sz w:val="22"/>
          <w:szCs w:val="22"/>
          <w:lang w:eastAsia="ro-RO"/>
        </w:rPr>
        <w:t>”</w:t>
      </w:r>
      <w:r w:rsidR="00E4062A" w:rsidRPr="00342E27">
        <w:rPr>
          <w:rFonts w:ascii="Times New Roman" w:hAnsi="Times New Roman"/>
          <w:b/>
          <w:bCs/>
          <w:sz w:val="22"/>
          <w:szCs w:val="22"/>
          <w:lang w:eastAsia="ro-RO"/>
        </w:rPr>
        <w:t xml:space="preserve">Art. </w:t>
      </w:r>
      <w:r w:rsidR="00B913E1" w:rsidRPr="00342E27">
        <w:rPr>
          <w:rFonts w:ascii="Times New Roman" w:hAnsi="Times New Roman"/>
          <w:b/>
          <w:bCs/>
          <w:sz w:val="22"/>
          <w:szCs w:val="22"/>
          <w:lang w:eastAsia="ro-RO"/>
        </w:rPr>
        <w:t>3</w:t>
      </w:r>
      <w:r w:rsidR="00E4062A" w:rsidRPr="00342E27">
        <w:rPr>
          <w:rFonts w:ascii="Times New Roman" w:hAnsi="Times New Roman"/>
          <w:b/>
          <w:bCs/>
          <w:sz w:val="22"/>
          <w:szCs w:val="22"/>
          <w:lang w:eastAsia="ro-RO"/>
        </w:rPr>
        <w:t>.</w:t>
      </w:r>
      <w:r w:rsidR="00E4062A" w:rsidRPr="00342E27">
        <w:rPr>
          <w:rFonts w:ascii="Times New Roman" w:hAnsi="Times New Roman"/>
          <w:sz w:val="22"/>
          <w:szCs w:val="22"/>
          <w:lang w:eastAsia="ro-RO"/>
        </w:rPr>
        <w:t xml:space="preserve"> </w:t>
      </w:r>
      <w:r w:rsidR="00EC0E99" w:rsidRPr="00342E27">
        <w:rPr>
          <w:rFonts w:ascii="Times New Roman" w:hAnsi="Times New Roman"/>
          <w:sz w:val="22"/>
          <w:szCs w:val="22"/>
          <w:lang w:eastAsia="ro-RO"/>
        </w:rPr>
        <w:t xml:space="preserve">-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Se aprobă contribuția proprie în proiect a </w:t>
      </w:r>
      <w:r w:rsidR="00274753" w:rsidRPr="00342E27">
        <w:rPr>
          <w:rFonts w:ascii="Times New Roman" w:hAnsi="Times New Roman"/>
          <w:sz w:val="22"/>
          <w:szCs w:val="22"/>
          <w:lang w:eastAsia="ro-RO"/>
        </w:rPr>
        <w:t xml:space="preserve">Spitalului Judeţean de Urgenţă Călăraşi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>“Dr Pompei Samarian”, reprezentând achitarea tuturor cheltuielilor neeligibile ale proiectului în cuantum</w:t>
      </w:r>
      <w:r w:rsidR="00A316BE" w:rsidRPr="00342E27">
        <w:rPr>
          <w:rFonts w:ascii="Times New Roman" w:hAnsi="Times New Roman"/>
          <w:sz w:val="22"/>
          <w:szCs w:val="22"/>
          <w:lang w:eastAsia="ro-RO"/>
        </w:rPr>
        <w:t xml:space="preserve"> de </w:t>
      </w:r>
      <w:r w:rsidR="006D1D4F" w:rsidRPr="00342E27">
        <w:rPr>
          <w:rFonts w:ascii="Times New Roman" w:hAnsi="Times New Roman"/>
          <w:sz w:val="22"/>
          <w:szCs w:val="22"/>
          <w:lang w:eastAsia="ro-RO"/>
        </w:rPr>
        <w:t>168.680,81</w:t>
      </w:r>
      <w:r w:rsidR="00A316BE" w:rsidRPr="00342E27">
        <w:rPr>
          <w:rFonts w:ascii="Times New Roman" w:hAnsi="Times New Roman"/>
          <w:sz w:val="22"/>
          <w:szCs w:val="22"/>
          <w:lang w:eastAsia="ro-RO"/>
        </w:rPr>
        <w:t xml:space="preserve"> lei (inclusiv TVA)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, cât și contribuția de 2% din valoarea eligibilă a proiectului, în cuantum de </w:t>
      </w:r>
      <w:r w:rsidR="00605336" w:rsidRPr="00342E27">
        <w:rPr>
          <w:rFonts w:ascii="Times New Roman" w:hAnsi="Times New Roman"/>
          <w:sz w:val="22"/>
          <w:szCs w:val="22"/>
          <w:lang w:eastAsia="ro-RO"/>
        </w:rPr>
        <w:t>486.384,43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 lei (inclusiv TVA), </w:t>
      </w:r>
      <w:r w:rsidR="00A316BE" w:rsidRPr="00342E27">
        <w:rPr>
          <w:rFonts w:ascii="Times New Roman" w:hAnsi="Times New Roman"/>
          <w:sz w:val="22"/>
          <w:szCs w:val="22"/>
          <w:lang w:eastAsia="ro-RO"/>
        </w:rPr>
        <w:t xml:space="preserve">din bugetul Judeţului Călăraşi,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reprezentând cofinanțarea proiectului „Dotarea cu echipamente medicale </w:t>
      </w:r>
      <w:r w:rsidR="00FD3406" w:rsidRPr="00342E27">
        <w:rPr>
          <w:rFonts w:ascii="Times New Roman" w:hAnsi="Times New Roman"/>
          <w:sz w:val="22"/>
          <w:szCs w:val="22"/>
          <w:lang w:eastAsia="ro-RO"/>
        </w:rPr>
        <w:t xml:space="preserve">specifice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 xml:space="preserve">a Spitalului Județean de Urgență Călărași “Dr Pompei Samarian” pentru diagnosticul </w:t>
      </w:r>
      <w:r w:rsidR="00274753" w:rsidRPr="00342E27">
        <w:rPr>
          <w:rFonts w:ascii="Times New Roman" w:hAnsi="Times New Roman"/>
          <w:sz w:val="22"/>
          <w:szCs w:val="22"/>
          <w:lang w:eastAsia="ro-RO"/>
        </w:rPr>
        <w:t xml:space="preserve">şi tratamentul </w:t>
      </w:r>
      <w:r w:rsidR="006E5BC7" w:rsidRPr="00342E27">
        <w:rPr>
          <w:rFonts w:ascii="Times New Roman" w:hAnsi="Times New Roman"/>
          <w:sz w:val="22"/>
          <w:szCs w:val="22"/>
          <w:lang w:eastAsia="ro-RO"/>
        </w:rPr>
        <w:t>cancerului”</w:t>
      </w:r>
      <w:r w:rsidR="00274753" w:rsidRPr="00342E27">
        <w:rPr>
          <w:rFonts w:ascii="Times New Roman" w:hAnsi="Times New Roman"/>
          <w:sz w:val="22"/>
          <w:szCs w:val="22"/>
          <w:lang w:eastAsia="ro-RO"/>
        </w:rPr>
        <w:t>.</w:t>
      </w:r>
      <w:r w:rsidRPr="00342E27">
        <w:rPr>
          <w:rFonts w:ascii="Times New Roman" w:hAnsi="Times New Roman"/>
          <w:sz w:val="22"/>
          <w:szCs w:val="22"/>
          <w:lang w:eastAsia="ro-RO"/>
        </w:rPr>
        <w:t>”.</w:t>
      </w:r>
    </w:p>
    <w:p w14:paraId="6B67CFE0" w14:textId="1496016B" w:rsidR="00A22C63" w:rsidRPr="00342E27" w:rsidRDefault="00A316BE" w:rsidP="00A316BE">
      <w:pPr>
        <w:spacing w:before="0" w:after="0"/>
        <w:ind w:right="-426"/>
        <w:jc w:val="both"/>
        <w:rPr>
          <w:rFonts w:ascii="Times New Roman" w:hAnsi="Times New Roman"/>
          <w:sz w:val="22"/>
          <w:szCs w:val="22"/>
        </w:rPr>
      </w:pPr>
      <w:r w:rsidRPr="00342E27">
        <w:rPr>
          <w:rFonts w:ascii="Times New Roman" w:hAnsi="Times New Roman"/>
          <w:sz w:val="22"/>
          <w:szCs w:val="22"/>
        </w:rPr>
        <w:t xml:space="preserve">            Secretarul General al Județului, prin Compartimentul Cancelarie Consiliu și Editare Monitor Oficial, va comunica prezenta hotărâre cu caracter individual: Prefectului Județului Călărași, Președintelui Consiliului Județean Călăraşi, </w:t>
      </w:r>
      <w:r w:rsidRPr="00342E27">
        <w:rPr>
          <w:rFonts w:ascii="Times New Roman" w:hAnsi="Times New Roman"/>
          <w:bCs/>
          <w:sz w:val="22"/>
          <w:szCs w:val="22"/>
          <w:lang w:eastAsia="ro-RO"/>
        </w:rPr>
        <w:t>Direcţiei Dezvoltare Regională şi Relaţii Externe</w:t>
      </w:r>
      <w:r w:rsidRPr="00342E27">
        <w:rPr>
          <w:rFonts w:ascii="Times New Roman" w:hAnsi="Times New Roman"/>
          <w:sz w:val="22"/>
          <w:szCs w:val="22"/>
        </w:rPr>
        <w:t xml:space="preserve"> și Spitalului Județean de Urgență “Dr. Pompei Samarian” Călărași.</w:t>
      </w:r>
    </w:p>
    <w:p w14:paraId="5BA26C95" w14:textId="77777777" w:rsidR="00A316BE" w:rsidRPr="00A316BE" w:rsidRDefault="00A316BE" w:rsidP="00A316BE">
      <w:pPr>
        <w:spacing w:before="0" w:after="0"/>
        <w:ind w:right="-426"/>
        <w:jc w:val="both"/>
        <w:rPr>
          <w:rFonts w:ascii="Times New Roman" w:hAnsi="Times New Roman"/>
          <w:sz w:val="22"/>
          <w:szCs w:val="22"/>
          <w:lang w:eastAsia="ro-RO"/>
        </w:rPr>
      </w:pPr>
    </w:p>
    <w:p w14:paraId="7C7D9C78" w14:textId="012C7284" w:rsidR="00973FE8" w:rsidRPr="00A316BE" w:rsidRDefault="00E90500" w:rsidP="00A316BE">
      <w:pPr>
        <w:spacing w:before="0" w:after="0"/>
        <w:ind w:right="-426"/>
        <w:rPr>
          <w:rFonts w:ascii="Times New Roman" w:hAnsi="Times New Roman"/>
          <w:b/>
          <w:sz w:val="22"/>
          <w:szCs w:val="22"/>
          <w:lang w:eastAsia="ro-RO"/>
        </w:rPr>
      </w:pPr>
      <w:r w:rsidRPr="00A316BE">
        <w:rPr>
          <w:rFonts w:ascii="Times New Roman" w:hAnsi="Times New Roman"/>
          <w:sz w:val="22"/>
          <w:szCs w:val="22"/>
          <w:lang w:eastAsia="ro-RO"/>
        </w:rPr>
        <w:t xml:space="preserve">  </w:t>
      </w:r>
      <w:r w:rsidR="00A316BE" w:rsidRPr="00A316BE">
        <w:rPr>
          <w:rFonts w:ascii="Times New Roman" w:hAnsi="Times New Roman"/>
          <w:sz w:val="22"/>
          <w:szCs w:val="22"/>
          <w:lang w:eastAsia="ro-RO"/>
        </w:rPr>
        <w:t xml:space="preserve">   </w:t>
      </w:r>
      <w:r w:rsidR="00973FE8" w:rsidRPr="00A316BE">
        <w:rPr>
          <w:rFonts w:ascii="Times New Roman" w:hAnsi="Times New Roman"/>
          <w:b/>
          <w:sz w:val="22"/>
          <w:szCs w:val="22"/>
          <w:lang w:eastAsia="ro-RO"/>
        </w:rPr>
        <w:t>PREŞEDINTE,</w:t>
      </w:r>
    </w:p>
    <w:p w14:paraId="79E8B415" w14:textId="0BF509C8" w:rsidR="00973FE8" w:rsidRPr="00A316BE" w:rsidRDefault="00023FE6" w:rsidP="00A316BE">
      <w:pPr>
        <w:spacing w:before="0" w:after="0"/>
        <w:ind w:right="-426"/>
        <w:rPr>
          <w:rFonts w:ascii="Times New Roman" w:hAnsi="Times New Roman"/>
          <w:b/>
          <w:bCs/>
          <w:sz w:val="22"/>
          <w:szCs w:val="22"/>
          <w:lang w:eastAsia="ro-RO"/>
        </w:rPr>
      </w:pPr>
      <w:r>
        <w:rPr>
          <w:rFonts w:ascii="Times New Roman" w:hAnsi="Times New Roman"/>
          <w:b/>
          <w:bCs/>
          <w:sz w:val="22"/>
          <w:szCs w:val="22"/>
          <w:lang w:eastAsia="ro-RO"/>
        </w:rPr>
        <w:t xml:space="preserve">  </w:t>
      </w:r>
      <w:r w:rsidR="00973FE8" w:rsidRPr="00A316BE">
        <w:rPr>
          <w:rFonts w:ascii="Times New Roman" w:hAnsi="Times New Roman"/>
          <w:b/>
          <w:bCs/>
          <w:sz w:val="22"/>
          <w:szCs w:val="22"/>
          <w:lang w:eastAsia="ro-RO"/>
        </w:rPr>
        <w:t>ec. Vasile ILIUȚĂ</w:t>
      </w:r>
    </w:p>
    <w:p w14:paraId="6F5179A5" w14:textId="021C4497" w:rsidR="00973FE8" w:rsidRPr="00A316BE" w:rsidRDefault="00973FE8" w:rsidP="00122342">
      <w:pPr>
        <w:spacing w:before="0" w:after="0"/>
        <w:ind w:left="141" w:right="-426"/>
        <w:rPr>
          <w:rFonts w:ascii="Times New Roman" w:hAnsi="Times New Roman"/>
          <w:b/>
          <w:sz w:val="22"/>
          <w:szCs w:val="22"/>
          <w:lang w:eastAsia="ro-RO"/>
        </w:rPr>
      </w:pP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</w: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  <w:t xml:space="preserve">                                                           </w:t>
      </w:r>
      <w:r w:rsidR="00C44BEE" w:rsidRPr="00A316BE">
        <w:rPr>
          <w:rFonts w:ascii="Times New Roman" w:hAnsi="Times New Roman"/>
          <w:b/>
          <w:sz w:val="22"/>
          <w:szCs w:val="22"/>
          <w:lang w:eastAsia="ro-RO"/>
        </w:rPr>
        <w:t xml:space="preserve">                     </w:t>
      </w:r>
      <w:r w:rsidR="00A40719">
        <w:rPr>
          <w:rFonts w:ascii="Times New Roman" w:hAnsi="Times New Roman"/>
          <w:b/>
          <w:sz w:val="22"/>
          <w:szCs w:val="22"/>
          <w:lang w:eastAsia="ro-RO"/>
        </w:rPr>
        <w:t xml:space="preserve">          CONTRASEMN</w:t>
      </w:r>
      <w:r w:rsidRPr="00A316BE">
        <w:rPr>
          <w:rFonts w:ascii="Times New Roman" w:hAnsi="Times New Roman"/>
          <w:b/>
          <w:sz w:val="22"/>
          <w:szCs w:val="22"/>
          <w:lang w:eastAsia="ro-RO"/>
        </w:rPr>
        <w:t xml:space="preserve">EAZĂ,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B49E10" w14:textId="7AAF1345" w:rsidR="00973FE8" w:rsidRPr="00A316BE" w:rsidRDefault="00A316BE" w:rsidP="00A316BE">
      <w:pPr>
        <w:spacing w:before="0" w:after="0"/>
        <w:ind w:right="-426" w:firstLine="141"/>
        <w:rPr>
          <w:rFonts w:ascii="Times New Roman" w:hAnsi="Times New Roman"/>
          <w:b/>
          <w:sz w:val="25"/>
          <w:szCs w:val="25"/>
          <w:lang w:eastAsia="ro-RO"/>
        </w:rPr>
      </w:pP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</w: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</w: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</w: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</w:r>
      <w:r w:rsidRPr="00A316BE">
        <w:rPr>
          <w:rFonts w:ascii="Times New Roman" w:hAnsi="Times New Roman"/>
          <w:b/>
          <w:sz w:val="22"/>
          <w:szCs w:val="22"/>
          <w:lang w:eastAsia="ro-RO"/>
        </w:rPr>
        <w:tab/>
        <w:t xml:space="preserve">                  </w:t>
      </w:r>
      <w:r>
        <w:rPr>
          <w:rFonts w:ascii="Times New Roman" w:hAnsi="Times New Roman"/>
          <w:b/>
          <w:sz w:val="22"/>
          <w:szCs w:val="22"/>
          <w:lang w:eastAsia="ro-RO"/>
        </w:rPr>
        <w:t xml:space="preserve">             </w:t>
      </w:r>
      <w:r w:rsidR="00973FE8" w:rsidRPr="00A316BE">
        <w:rPr>
          <w:rFonts w:ascii="Times New Roman" w:hAnsi="Times New Roman"/>
          <w:b/>
          <w:sz w:val="22"/>
          <w:szCs w:val="22"/>
          <w:lang w:eastAsia="ro-RO"/>
        </w:rPr>
        <w:t>SECRETARUL GENERAL AL JUDEŢULUI</w:t>
      </w:r>
      <w:r w:rsidR="00973FE8" w:rsidRPr="00A316BE">
        <w:rPr>
          <w:rFonts w:ascii="Times New Roman" w:hAnsi="Times New Roman"/>
          <w:b/>
          <w:sz w:val="25"/>
          <w:szCs w:val="25"/>
          <w:lang w:eastAsia="ro-RO"/>
        </w:rPr>
        <w:t xml:space="preserve">,             </w:t>
      </w:r>
    </w:p>
    <w:p w14:paraId="08290F22" w14:textId="310A0E64" w:rsidR="00122342" w:rsidRPr="00342E27" w:rsidRDefault="00973FE8" w:rsidP="00342E27">
      <w:pPr>
        <w:spacing w:before="0" w:after="0"/>
        <w:ind w:right="-426" w:firstLine="141"/>
        <w:rPr>
          <w:rFonts w:ascii="Times New Roman" w:hAnsi="Times New Roman"/>
          <w:b/>
          <w:sz w:val="22"/>
          <w:szCs w:val="22"/>
          <w:lang w:eastAsia="ro-RO"/>
        </w:rPr>
      </w:pPr>
      <w:r w:rsidRPr="00A316BE">
        <w:rPr>
          <w:rFonts w:ascii="Times New Roman" w:hAnsi="Times New Roman"/>
          <w:b/>
          <w:szCs w:val="20"/>
          <w:lang w:eastAsia="ro-RO"/>
        </w:rPr>
        <w:t xml:space="preserve">    </w:t>
      </w:r>
      <w:r w:rsidRPr="00A316BE">
        <w:rPr>
          <w:rFonts w:ascii="Times New Roman" w:hAnsi="Times New Roman"/>
          <w:b/>
          <w:szCs w:val="20"/>
          <w:lang w:eastAsia="ro-RO"/>
        </w:rPr>
        <w:tab/>
      </w:r>
      <w:r w:rsidRPr="00A316BE">
        <w:rPr>
          <w:rFonts w:ascii="Times New Roman" w:hAnsi="Times New Roman"/>
          <w:b/>
          <w:szCs w:val="20"/>
          <w:lang w:eastAsia="ro-RO"/>
        </w:rPr>
        <w:tab/>
        <w:t xml:space="preserve">                                       </w:t>
      </w:r>
      <w:r w:rsidRPr="00A316BE">
        <w:rPr>
          <w:rFonts w:ascii="Times New Roman" w:hAnsi="Times New Roman"/>
          <w:b/>
          <w:szCs w:val="20"/>
          <w:lang w:eastAsia="ro-RO"/>
        </w:rPr>
        <w:tab/>
      </w:r>
      <w:r w:rsidRPr="00A316BE">
        <w:rPr>
          <w:rFonts w:ascii="Times New Roman" w:hAnsi="Times New Roman"/>
          <w:b/>
          <w:szCs w:val="20"/>
          <w:lang w:eastAsia="ro-RO"/>
        </w:rPr>
        <w:tab/>
      </w:r>
      <w:r w:rsidRPr="00A316BE">
        <w:rPr>
          <w:rFonts w:ascii="Times New Roman" w:hAnsi="Times New Roman"/>
          <w:b/>
          <w:szCs w:val="20"/>
          <w:lang w:eastAsia="ro-RO"/>
        </w:rPr>
        <w:tab/>
        <w:t xml:space="preserve">  </w:t>
      </w:r>
      <w:r w:rsidR="00C44BEE" w:rsidRPr="00A316BE">
        <w:rPr>
          <w:rFonts w:ascii="Times New Roman" w:hAnsi="Times New Roman"/>
          <w:b/>
          <w:szCs w:val="20"/>
          <w:lang w:eastAsia="ro-RO"/>
        </w:rPr>
        <w:t xml:space="preserve"> </w:t>
      </w:r>
      <w:r w:rsidR="008A4848" w:rsidRPr="00A316BE">
        <w:rPr>
          <w:rFonts w:ascii="Times New Roman" w:hAnsi="Times New Roman"/>
          <w:b/>
          <w:szCs w:val="20"/>
          <w:lang w:eastAsia="ro-RO"/>
        </w:rPr>
        <w:t xml:space="preserve">                </w:t>
      </w:r>
      <w:r w:rsidR="005F62D4">
        <w:rPr>
          <w:rFonts w:ascii="Times New Roman" w:hAnsi="Times New Roman"/>
          <w:b/>
          <w:szCs w:val="20"/>
          <w:lang w:eastAsia="ro-RO"/>
        </w:rPr>
        <w:t xml:space="preserve">    </w:t>
      </w:r>
      <w:r w:rsidR="00342E27">
        <w:rPr>
          <w:rFonts w:ascii="Times New Roman" w:hAnsi="Times New Roman"/>
          <w:b/>
          <w:sz w:val="22"/>
          <w:szCs w:val="22"/>
          <w:lang w:eastAsia="ro-RO"/>
        </w:rPr>
        <w:t>Anca–</w:t>
      </w:r>
      <w:r w:rsidR="006A2645">
        <w:rPr>
          <w:rFonts w:ascii="Times New Roman" w:hAnsi="Times New Roman"/>
          <w:b/>
          <w:sz w:val="22"/>
          <w:szCs w:val="22"/>
          <w:lang w:eastAsia="ro-RO"/>
        </w:rPr>
        <w:t>Mirela ȘTEFĂNESCU</w:t>
      </w:r>
    </w:p>
    <w:p w14:paraId="46C6F686" w14:textId="09155170" w:rsidR="00D24F0A" w:rsidRPr="00A316BE" w:rsidRDefault="00D24F0A" w:rsidP="00342E27">
      <w:pPr>
        <w:spacing w:before="0" w:after="0"/>
        <w:ind w:right="-426"/>
        <w:rPr>
          <w:rFonts w:ascii="Times New Roman" w:hAnsi="Times New Roman"/>
          <w:bCs/>
          <w:sz w:val="24"/>
          <w:lang w:eastAsia="ro-RO"/>
        </w:rPr>
      </w:pPr>
      <w:r w:rsidRPr="00A316BE">
        <w:rPr>
          <w:rFonts w:ascii="Times New Roman" w:hAnsi="Times New Roman"/>
          <w:bCs/>
          <w:sz w:val="24"/>
          <w:lang w:eastAsia="ro-RO"/>
        </w:rPr>
        <w:t xml:space="preserve">Nr. </w:t>
      </w:r>
      <w:r w:rsidR="00675BCF">
        <w:rPr>
          <w:rFonts w:ascii="Times New Roman" w:hAnsi="Times New Roman"/>
          <w:bCs/>
          <w:sz w:val="24"/>
          <w:lang w:eastAsia="ro-RO"/>
        </w:rPr>
        <w:t>78</w:t>
      </w:r>
      <w:bookmarkStart w:id="4" w:name="_GoBack"/>
      <w:bookmarkEnd w:id="4"/>
    </w:p>
    <w:p w14:paraId="59EC544F" w14:textId="6C569BE9" w:rsidR="00D24F0A" w:rsidRPr="00A316BE" w:rsidRDefault="00D24F0A" w:rsidP="00342E27">
      <w:pPr>
        <w:spacing w:before="0" w:after="0"/>
        <w:ind w:right="-426"/>
        <w:rPr>
          <w:rFonts w:ascii="Times New Roman" w:hAnsi="Times New Roman"/>
          <w:bCs/>
          <w:sz w:val="24"/>
          <w:lang w:eastAsia="ro-RO"/>
        </w:rPr>
      </w:pPr>
      <w:r w:rsidRPr="00A316BE">
        <w:rPr>
          <w:rFonts w:ascii="Times New Roman" w:hAnsi="Times New Roman"/>
          <w:bCs/>
          <w:sz w:val="24"/>
          <w:lang w:eastAsia="ro-RO"/>
        </w:rPr>
        <w:t>Adoptată la Călăraşi</w:t>
      </w:r>
      <w:r w:rsidR="00274753">
        <w:rPr>
          <w:rFonts w:ascii="Times New Roman" w:hAnsi="Times New Roman"/>
          <w:bCs/>
          <w:sz w:val="24"/>
          <w:lang w:eastAsia="ro-RO"/>
        </w:rPr>
        <w:t>,</w:t>
      </w:r>
    </w:p>
    <w:p w14:paraId="5D6B96E4" w14:textId="180B3EF6" w:rsidR="00672A6A" w:rsidRPr="00342E27" w:rsidRDefault="00D24F0A" w:rsidP="00342E27">
      <w:pPr>
        <w:spacing w:before="0" w:after="0"/>
        <w:ind w:right="-426"/>
        <w:rPr>
          <w:rFonts w:ascii="Times New Roman" w:hAnsi="Times New Roman"/>
          <w:bCs/>
          <w:sz w:val="24"/>
          <w:lang w:eastAsia="ro-RO"/>
        </w:rPr>
      </w:pPr>
      <w:r w:rsidRPr="00A316BE">
        <w:rPr>
          <w:rFonts w:ascii="Times New Roman" w:hAnsi="Times New Roman"/>
          <w:bCs/>
          <w:sz w:val="24"/>
          <w:lang w:eastAsia="ro-RO"/>
        </w:rPr>
        <w:t xml:space="preserve">Astăzi  </w:t>
      </w:r>
      <w:r w:rsidR="00A40719">
        <w:rPr>
          <w:rFonts w:ascii="Times New Roman" w:hAnsi="Times New Roman"/>
          <w:bCs/>
          <w:sz w:val="24"/>
          <w:lang w:eastAsia="ro-RO"/>
        </w:rPr>
        <w:t>26.</w:t>
      </w:r>
      <w:r w:rsidR="000D3E0E" w:rsidRPr="00A316BE">
        <w:rPr>
          <w:rFonts w:ascii="Times New Roman" w:hAnsi="Times New Roman"/>
          <w:bCs/>
          <w:sz w:val="24"/>
          <w:lang w:eastAsia="ro-RO"/>
        </w:rPr>
        <w:t>0</w:t>
      </w:r>
      <w:r w:rsidR="006A2645">
        <w:rPr>
          <w:rFonts w:ascii="Times New Roman" w:hAnsi="Times New Roman"/>
          <w:bCs/>
          <w:sz w:val="24"/>
          <w:lang w:eastAsia="ro-RO"/>
        </w:rPr>
        <w:t>3</w:t>
      </w:r>
      <w:r w:rsidR="000D3E0E" w:rsidRPr="00A316BE">
        <w:rPr>
          <w:rFonts w:ascii="Times New Roman" w:hAnsi="Times New Roman"/>
          <w:bCs/>
          <w:sz w:val="24"/>
          <w:lang w:eastAsia="ro-RO"/>
        </w:rPr>
        <w:t>.202</w:t>
      </w:r>
      <w:r w:rsidR="006D1D4F">
        <w:rPr>
          <w:rFonts w:ascii="Times New Roman" w:hAnsi="Times New Roman"/>
          <w:bCs/>
          <w:sz w:val="24"/>
          <w:lang w:eastAsia="ro-RO"/>
        </w:rPr>
        <w:t>6</w:t>
      </w:r>
      <w:r w:rsidR="00274753">
        <w:rPr>
          <w:rFonts w:ascii="Times New Roman" w:hAnsi="Times New Roman"/>
          <w:bCs/>
          <w:sz w:val="24"/>
          <w:lang w:eastAsia="ro-RO"/>
        </w:rPr>
        <w:t>,</w:t>
      </w:r>
    </w:p>
    <w:p w14:paraId="7E38D00F" w14:textId="59A7E267" w:rsidR="00A316BE" w:rsidRPr="00023FE6" w:rsidRDefault="00A40719" w:rsidP="00342E27">
      <w:pPr>
        <w:spacing w:before="0" w:after="0"/>
        <w:ind w:right="-426"/>
        <w:rPr>
          <w:rFonts w:ascii="Times New Roman" w:hAnsi="Times New Roman"/>
          <w:bCs/>
          <w:szCs w:val="20"/>
          <w:lang w:eastAsia="ro-RO"/>
        </w:rPr>
      </w:pPr>
      <w:r>
        <w:rPr>
          <w:rFonts w:ascii="Times New Roman" w:hAnsi="Times New Roman"/>
          <w:bCs/>
          <w:szCs w:val="20"/>
          <w:lang w:eastAsia="ro-RO"/>
        </w:rPr>
        <w:t>Redactată de</w:t>
      </w:r>
      <w:r w:rsidR="00672A6A" w:rsidRPr="00023FE6">
        <w:rPr>
          <w:rFonts w:ascii="Times New Roman" w:hAnsi="Times New Roman"/>
          <w:bCs/>
          <w:szCs w:val="20"/>
          <w:lang w:eastAsia="ro-RO"/>
        </w:rPr>
        <w:t xml:space="preserve"> </w:t>
      </w:r>
      <w:r w:rsidR="00D24F0A" w:rsidRPr="00023FE6">
        <w:rPr>
          <w:rFonts w:ascii="Times New Roman" w:hAnsi="Times New Roman"/>
          <w:bCs/>
          <w:szCs w:val="20"/>
          <w:lang w:eastAsia="ro-RO"/>
        </w:rPr>
        <w:t xml:space="preserve">CONSILIER, </w:t>
      </w:r>
    </w:p>
    <w:p w14:paraId="68DE9690" w14:textId="18A576F7" w:rsidR="000D3E0E" w:rsidRPr="00A316BE" w:rsidRDefault="00973FE8" w:rsidP="00A40719">
      <w:pPr>
        <w:spacing w:before="0" w:after="0"/>
        <w:ind w:right="-426"/>
        <w:rPr>
          <w:rFonts w:ascii="Times New Roman" w:hAnsi="Times New Roman"/>
          <w:b/>
          <w:sz w:val="24"/>
          <w:lang w:eastAsia="ro-RO"/>
        </w:rPr>
      </w:pPr>
      <w:r w:rsidRPr="00023FE6">
        <w:rPr>
          <w:rFonts w:ascii="Times New Roman" w:hAnsi="Times New Roman"/>
          <w:bCs/>
          <w:szCs w:val="20"/>
          <w:lang w:eastAsia="ro-RO"/>
        </w:rPr>
        <w:t>Delia SAVIN</w:t>
      </w:r>
      <w:r w:rsidR="00A316BE" w:rsidRPr="00023FE6">
        <w:rPr>
          <w:rFonts w:ascii="Times New Roman" w:hAnsi="Times New Roman"/>
          <w:bCs/>
          <w:szCs w:val="20"/>
          <w:lang w:eastAsia="ro-RO"/>
        </w:rPr>
        <w:t>, în 4 exemplare.</w:t>
      </w:r>
      <w:r w:rsidR="00670401" w:rsidRPr="00023FE6">
        <w:rPr>
          <w:rFonts w:ascii="Times New Roman" w:hAnsi="Times New Roman"/>
          <w:b/>
          <w:szCs w:val="20"/>
          <w:lang w:eastAsia="ro-RO"/>
        </w:rPr>
        <w:t xml:space="preserve"> </w:t>
      </w:r>
    </w:p>
    <w:sectPr w:rsidR="000D3E0E" w:rsidRPr="00A316BE" w:rsidSect="00122342">
      <w:pgSz w:w="11906" w:h="16838"/>
      <w:pgMar w:top="284" w:right="991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2D8A8" w14:textId="77777777" w:rsidR="00344255" w:rsidRDefault="00344255" w:rsidP="000F2B90">
      <w:pPr>
        <w:spacing w:before="0" w:after="0"/>
      </w:pPr>
      <w:r>
        <w:separator/>
      </w:r>
    </w:p>
  </w:endnote>
  <w:endnote w:type="continuationSeparator" w:id="0">
    <w:p w14:paraId="280D3DB7" w14:textId="77777777" w:rsidR="00344255" w:rsidRDefault="00344255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016BD" w14:textId="77777777" w:rsidR="00344255" w:rsidRDefault="00344255" w:rsidP="000F2B90">
      <w:pPr>
        <w:spacing w:before="0" w:after="0"/>
      </w:pPr>
      <w:r>
        <w:separator/>
      </w:r>
    </w:p>
  </w:footnote>
  <w:footnote w:type="continuationSeparator" w:id="0">
    <w:p w14:paraId="70B469A7" w14:textId="77777777" w:rsidR="00344255" w:rsidRDefault="00344255" w:rsidP="000F2B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D77"/>
    <w:multiLevelType w:val="hybridMultilevel"/>
    <w:tmpl w:val="F9362868"/>
    <w:lvl w:ilvl="0" w:tplc="BD18E23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60C2334"/>
    <w:multiLevelType w:val="hybridMultilevel"/>
    <w:tmpl w:val="752EF842"/>
    <w:lvl w:ilvl="0" w:tplc="594E993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97D30A4"/>
    <w:multiLevelType w:val="hybridMultilevel"/>
    <w:tmpl w:val="9CE8DFCC"/>
    <w:lvl w:ilvl="0" w:tplc="F7B6855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B164D"/>
    <w:multiLevelType w:val="hybridMultilevel"/>
    <w:tmpl w:val="A120C8DA"/>
    <w:lvl w:ilvl="0" w:tplc="D36EBE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F3974"/>
    <w:multiLevelType w:val="hybridMultilevel"/>
    <w:tmpl w:val="33943E8A"/>
    <w:lvl w:ilvl="0" w:tplc="553692D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1C2E8CE8">
      <w:start w:val="1"/>
      <w:numFmt w:val="bullet"/>
      <w:lvlText w:val=""/>
      <w:lvlJc w:val="left"/>
      <w:pPr>
        <w:tabs>
          <w:tab w:val="num" w:pos="654"/>
        </w:tabs>
        <w:ind w:left="920" w:hanging="38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9" w15:restartNumberingAfterBreak="0">
    <w:nsid w:val="6B2545C0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75F0"/>
    <w:multiLevelType w:val="hybridMultilevel"/>
    <w:tmpl w:val="1122BB3E"/>
    <w:lvl w:ilvl="0" w:tplc="153C041A">
      <w:start w:val="4"/>
      <w:numFmt w:val="bullet"/>
      <w:lvlText w:val="-"/>
      <w:lvlJc w:val="left"/>
      <w:pPr>
        <w:ind w:left="861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0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8"/>
    <w:rsid w:val="0000131D"/>
    <w:rsid w:val="00013FEF"/>
    <w:rsid w:val="00023FE6"/>
    <w:rsid w:val="0006185A"/>
    <w:rsid w:val="00075079"/>
    <w:rsid w:val="000867F8"/>
    <w:rsid w:val="000874EE"/>
    <w:rsid w:val="0009629A"/>
    <w:rsid w:val="000B5218"/>
    <w:rsid w:val="000C6C9F"/>
    <w:rsid w:val="000D3E0E"/>
    <w:rsid w:val="000E2715"/>
    <w:rsid w:val="000E6B3E"/>
    <w:rsid w:val="000E7DBE"/>
    <w:rsid w:val="000F1FB5"/>
    <w:rsid w:val="000F2B90"/>
    <w:rsid w:val="000F2E1A"/>
    <w:rsid w:val="0010235D"/>
    <w:rsid w:val="0011129E"/>
    <w:rsid w:val="00115843"/>
    <w:rsid w:val="00122342"/>
    <w:rsid w:val="00145418"/>
    <w:rsid w:val="0015105C"/>
    <w:rsid w:val="00152F77"/>
    <w:rsid w:val="001571E5"/>
    <w:rsid w:val="00160B26"/>
    <w:rsid w:val="001632BA"/>
    <w:rsid w:val="00180822"/>
    <w:rsid w:val="00181F4F"/>
    <w:rsid w:val="00182894"/>
    <w:rsid w:val="00186A9C"/>
    <w:rsid w:val="001A5E10"/>
    <w:rsid w:val="001B0AB9"/>
    <w:rsid w:val="001B61A6"/>
    <w:rsid w:val="001C4590"/>
    <w:rsid w:val="001C759D"/>
    <w:rsid w:val="001D2B2A"/>
    <w:rsid w:val="001F78A0"/>
    <w:rsid w:val="00241831"/>
    <w:rsid w:val="00243C42"/>
    <w:rsid w:val="0024726F"/>
    <w:rsid w:val="0025431C"/>
    <w:rsid w:val="00274753"/>
    <w:rsid w:val="00275590"/>
    <w:rsid w:val="002A0F1C"/>
    <w:rsid w:val="002E0E0A"/>
    <w:rsid w:val="002E207C"/>
    <w:rsid w:val="002E5230"/>
    <w:rsid w:val="003243F1"/>
    <w:rsid w:val="00332430"/>
    <w:rsid w:val="003426C8"/>
    <w:rsid w:val="00342E27"/>
    <w:rsid w:val="00344255"/>
    <w:rsid w:val="00350DC4"/>
    <w:rsid w:val="003556E3"/>
    <w:rsid w:val="00355AD3"/>
    <w:rsid w:val="00355BEE"/>
    <w:rsid w:val="0036233E"/>
    <w:rsid w:val="003674E3"/>
    <w:rsid w:val="0037478B"/>
    <w:rsid w:val="00382EF4"/>
    <w:rsid w:val="003918B1"/>
    <w:rsid w:val="003A0059"/>
    <w:rsid w:val="003A2601"/>
    <w:rsid w:val="003C4CB6"/>
    <w:rsid w:val="003D213C"/>
    <w:rsid w:val="003F0704"/>
    <w:rsid w:val="00452225"/>
    <w:rsid w:val="00461F4C"/>
    <w:rsid w:val="0046729A"/>
    <w:rsid w:val="0047147E"/>
    <w:rsid w:val="00492BFD"/>
    <w:rsid w:val="00495B36"/>
    <w:rsid w:val="004A03DD"/>
    <w:rsid w:val="004A7E80"/>
    <w:rsid w:val="00551F40"/>
    <w:rsid w:val="00555CA4"/>
    <w:rsid w:val="00584FE3"/>
    <w:rsid w:val="005B2110"/>
    <w:rsid w:val="005F62D4"/>
    <w:rsid w:val="006033BE"/>
    <w:rsid w:val="00605336"/>
    <w:rsid w:val="0064562D"/>
    <w:rsid w:val="00670401"/>
    <w:rsid w:val="00672A6A"/>
    <w:rsid w:val="00675BCF"/>
    <w:rsid w:val="006A0E6B"/>
    <w:rsid w:val="006A2645"/>
    <w:rsid w:val="006A4D3F"/>
    <w:rsid w:val="006C7DF7"/>
    <w:rsid w:val="006D0CA6"/>
    <w:rsid w:val="006D1D4F"/>
    <w:rsid w:val="006E5BC7"/>
    <w:rsid w:val="0071297F"/>
    <w:rsid w:val="00721D8D"/>
    <w:rsid w:val="00723C01"/>
    <w:rsid w:val="00724C92"/>
    <w:rsid w:val="00724DA4"/>
    <w:rsid w:val="007543B8"/>
    <w:rsid w:val="0075551C"/>
    <w:rsid w:val="00773E62"/>
    <w:rsid w:val="0078453B"/>
    <w:rsid w:val="007A15E0"/>
    <w:rsid w:val="007A56E3"/>
    <w:rsid w:val="007A6E1C"/>
    <w:rsid w:val="007B2913"/>
    <w:rsid w:val="007B4185"/>
    <w:rsid w:val="007B69AA"/>
    <w:rsid w:val="007F709A"/>
    <w:rsid w:val="00801770"/>
    <w:rsid w:val="00823732"/>
    <w:rsid w:val="00824EE2"/>
    <w:rsid w:val="00865936"/>
    <w:rsid w:val="00892717"/>
    <w:rsid w:val="008956EB"/>
    <w:rsid w:val="008A0002"/>
    <w:rsid w:val="008A4848"/>
    <w:rsid w:val="008F26B9"/>
    <w:rsid w:val="009054D6"/>
    <w:rsid w:val="00906FD9"/>
    <w:rsid w:val="0091153D"/>
    <w:rsid w:val="00912AEE"/>
    <w:rsid w:val="00937C9C"/>
    <w:rsid w:val="0095381E"/>
    <w:rsid w:val="0096356C"/>
    <w:rsid w:val="00967741"/>
    <w:rsid w:val="00973FE8"/>
    <w:rsid w:val="00976B32"/>
    <w:rsid w:val="00996A30"/>
    <w:rsid w:val="009A058A"/>
    <w:rsid w:val="009A7A09"/>
    <w:rsid w:val="009C35EC"/>
    <w:rsid w:val="009D31E7"/>
    <w:rsid w:val="009D70F9"/>
    <w:rsid w:val="009F55C9"/>
    <w:rsid w:val="00A012E9"/>
    <w:rsid w:val="00A22C63"/>
    <w:rsid w:val="00A27A48"/>
    <w:rsid w:val="00A316BE"/>
    <w:rsid w:val="00A40719"/>
    <w:rsid w:val="00A51BFB"/>
    <w:rsid w:val="00A63277"/>
    <w:rsid w:val="00A64718"/>
    <w:rsid w:val="00A66F80"/>
    <w:rsid w:val="00A7266D"/>
    <w:rsid w:val="00A83758"/>
    <w:rsid w:val="00AB52E5"/>
    <w:rsid w:val="00AD5C4A"/>
    <w:rsid w:val="00B255CD"/>
    <w:rsid w:val="00B36C87"/>
    <w:rsid w:val="00B40D98"/>
    <w:rsid w:val="00B508A2"/>
    <w:rsid w:val="00B908E8"/>
    <w:rsid w:val="00B913E1"/>
    <w:rsid w:val="00B975C2"/>
    <w:rsid w:val="00BD0901"/>
    <w:rsid w:val="00C06363"/>
    <w:rsid w:val="00C071BF"/>
    <w:rsid w:val="00C172C3"/>
    <w:rsid w:val="00C26A49"/>
    <w:rsid w:val="00C35E30"/>
    <w:rsid w:val="00C40526"/>
    <w:rsid w:val="00C44273"/>
    <w:rsid w:val="00C44BEE"/>
    <w:rsid w:val="00C6631E"/>
    <w:rsid w:val="00C6778E"/>
    <w:rsid w:val="00C67B72"/>
    <w:rsid w:val="00C73A3A"/>
    <w:rsid w:val="00C74C09"/>
    <w:rsid w:val="00C7712E"/>
    <w:rsid w:val="00C84758"/>
    <w:rsid w:val="00CA49EB"/>
    <w:rsid w:val="00CB3CAB"/>
    <w:rsid w:val="00CE2F30"/>
    <w:rsid w:val="00CE47B1"/>
    <w:rsid w:val="00CF5718"/>
    <w:rsid w:val="00D05FE9"/>
    <w:rsid w:val="00D12A12"/>
    <w:rsid w:val="00D24F0A"/>
    <w:rsid w:val="00D3693B"/>
    <w:rsid w:val="00D47508"/>
    <w:rsid w:val="00D90331"/>
    <w:rsid w:val="00DC6792"/>
    <w:rsid w:val="00DF0AF9"/>
    <w:rsid w:val="00DF6799"/>
    <w:rsid w:val="00E00476"/>
    <w:rsid w:val="00E008DF"/>
    <w:rsid w:val="00E23039"/>
    <w:rsid w:val="00E24AFF"/>
    <w:rsid w:val="00E34F7D"/>
    <w:rsid w:val="00E4062A"/>
    <w:rsid w:val="00E54B66"/>
    <w:rsid w:val="00E72622"/>
    <w:rsid w:val="00E864F8"/>
    <w:rsid w:val="00E90500"/>
    <w:rsid w:val="00EA0A28"/>
    <w:rsid w:val="00EC0E99"/>
    <w:rsid w:val="00EE0BE1"/>
    <w:rsid w:val="00EE2F6F"/>
    <w:rsid w:val="00EE3EE2"/>
    <w:rsid w:val="00EE49BE"/>
    <w:rsid w:val="00F22A70"/>
    <w:rsid w:val="00F3305E"/>
    <w:rsid w:val="00F336DF"/>
    <w:rsid w:val="00F45FAA"/>
    <w:rsid w:val="00F50FA7"/>
    <w:rsid w:val="00F76B16"/>
    <w:rsid w:val="00FA3EFD"/>
    <w:rsid w:val="00FB0CCD"/>
    <w:rsid w:val="00FB6EBC"/>
    <w:rsid w:val="00FC624C"/>
    <w:rsid w:val="00FD3406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6709C"/>
  <w15:docId w15:val="{539376C4-FC8B-4701-A1D0-34419DD7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0F2B90"/>
    <w:rPr>
      <w:rFonts w:ascii="Trebuchet MS" w:hAnsi="Trebuchet MS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F2B90"/>
    <w:rPr>
      <w:rFonts w:ascii="Trebuchet MS" w:hAnsi="Trebuchet MS"/>
      <w:szCs w:val="24"/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C759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C759D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C759D"/>
    <w:rPr>
      <w:rFonts w:ascii="Trebuchet MS" w:hAnsi="Trebuchet MS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C759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C759D"/>
    <w:rPr>
      <w:rFonts w:ascii="Trebuchet MS" w:hAnsi="Trebuchet MS"/>
      <w:b/>
      <w:bCs/>
      <w:lang w:eastAsia="en-US"/>
    </w:rPr>
  </w:style>
  <w:style w:type="paragraph" w:styleId="Corptext">
    <w:name w:val="Body Text"/>
    <w:basedOn w:val="Normal"/>
    <w:link w:val="CorptextCaracter"/>
    <w:rsid w:val="00967741"/>
    <w:pPr>
      <w:spacing w:before="0" w:after="0"/>
      <w:jc w:val="both"/>
    </w:pPr>
    <w:rPr>
      <w:rFonts w:ascii="Times New Roman" w:hAnsi="Times New Roman"/>
      <w:sz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967741"/>
    <w:rPr>
      <w:sz w:val="24"/>
      <w:szCs w:val="24"/>
    </w:rPr>
  </w:style>
  <w:style w:type="paragraph" w:customStyle="1" w:styleId="Default">
    <w:name w:val="Default"/>
    <w:rsid w:val="00973FE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142B-91F6-44FF-B339-EF8BC3E7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704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BOUROSU</dc:creator>
  <cp:keywords/>
  <dc:description/>
  <cp:lastModifiedBy>Plesa Robert</cp:lastModifiedBy>
  <cp:revision>7</cp:revision>
  <cp:lastPrinted>2026-03-20T09:45:00Z</cp:lastPrinted>
  <dcterms:created xsi:type="dcterms:W3CDTF">2026-03-20T07:39:00Z</dcterms:created>
  <dcterms:modified xsi:type="dcterms:W3CDTF">2026-03-24T12:56:00Z</dcterms:modified>
</cp:coreProperties>
</file>