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A758E" w14:textId="7D3CD82D" w:rsidR="00F7759E" w:rsidRPr="007D5B7D" w:rsidRDefault="00F7759E" w:rsidP="00174B9F">
      <w:pPr>
        <w:spacing w:before="100" w:beforeAutospacing="1"/>
        <w:ind w:right="-993"/>
        <w:rPr>
          <w:b/>
          <w:color w:val="000000" w:themeColor="text1"/>
          <w:sz w:val="20"/>
          <w:szCs w:val="20"/>
          <w:lang w:val="it-IT"/>
        </w:rPr>
      </w:pPr>
      <w:r w:rsidRPr="007D5B7D">
        <w:rPr>
          <w:b/>
          <w:color w:val="000000" w:themeColor="text1"/>
          <w:sz w:val="20"/>
          <w:szCs w:val="20"/>
          <w:lang w:val="it-IT"/>
        </w:rPr>
        <w:t xml:space="preserve">ROMANIA                                                                                                                    </w:t>
      </w:r>
      <w:r w:rsidR="009B0E76" w:rsidRPr="007D5B7D">
        <w:rPr>
          <w:b/>
          <w:color w:val="000000" w:themeColor="text1"/>
          <w:sz w:val="20"/>
          <w:szCs w:val="20"/>
          <w:lang w:val="it-IT"/>
        </w:rPr>
        <w:t xml:space="preserve">                                       </w:t>
      </w:r>
      <w:r w:rsidR="0037797C" w:rsidRPr="007D5B7D">
        <w:rPr>
          <w:b/>
          <w:color w:val="000000" w:themeColor="text1"/>
          <w:sz w:val="20"/>
          <w:szCs w:val="20"/>
          <w:lang w:val="it-IT"/>
        </w:rPr>
        <w:t xml:space="preserve">         </w:t>
      </w:r>
      <w:r w:rsidR="00CA20EA" w:rsidRPr="007D5B7D">
        <w:rPr>
          <w:b/>
          <w:color w:val="000000" w:themeColor="text1"/>
          <w:sz w:val="20"/>
          <w:szCs w:val="20"/>
          <w:lang w:val="it-IT"/>
        </w:rPr>
        <w:t xml:space="preserve">    </w:t>
      </w:r>
      <w:r w:rsidRPr="007D5B7D">
        <w:rPr>
          <w:b/>
          <w:color w:val="000000" w:themeColor="text1"/>
          <w:sz w:val="20"/>
          <w:szCs w:val="20"/>
          <w:lang w:val="it-IT"/>
        </w:rPr>
        <w:t xml:space="preserve">                                                                                                  </w:t>
      </w:r>
    </w:p>
    <w:p w14:paraId="770CA066" w14:textId="223E2D56" w:rsidR="00F7759E" w:rsidRPr="007D5B7D" w:rsidRDefault="00F7759E" w:rsidP="00174B9F">
      <w:pPr>
        <w:ind w:right="-993"/>
        <w:rPr>
          <w:b/>
          <w:color w:val="000000" w:themeColor="text1"/>
          <w:sz w:val="20"/>
          <w:szCs w:val="20"/>
          <w:lang w:val="it-IT"/>
        </w:rPr>
      </w:pPr>
      <w:r w:rsidRPr="007D5B7D">
        <w:rPr>
          <w:b/>
          <w:color w:val="000000" w:themeColor="text1"/>
          <w:sz w:val="20"/>
          <w:szCs w:val="20"/>
          <w:lang w:val="it-IT"/>
        </w:rPr>
        <w:t>JUDETUL CALARASI</w:t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  <w:t xml:space="preserve">                </w:t>
      </w:r>
      <w:r w:rsidR="00CA20EA" w:rsidRPr="007D5B7D">
        <w:rPr>
          <w:b/>
          <w:color w:val="000000" w:themeColor="text1"/>
          <w:sz w:val="20"/>
          <w:szCs w:val="20"/>
          <w:lang w:val="it-IT"/>
        </w:rPr>
        <w:t xml:space="preserve">                     </w:t>
      </w:r>
      <w:r w:rsidR="00F654A8" w:rsidRPr="007D5B7D">
        <w:rPr>
          <w:b/>
          <w:color w:val="000000" w:themeColor="text1"/>
          <w:sz w:val="20"/>
          <w:szCs w:val="20"/>
          <w:lang w:val="it-IT"/>
        </w:rPr>
        <w:t xml:space="preserve">      </w:t>
      </w:r>
      <w:r w:rsidR="00CA20EA" w:rsidRPr="007D5B7D">
        <w:rPr>
          <w:b/>
          <w:color w:val="000000" w:themeColor="text1"/>
          <w:sz w:val="20"/>
          <w:szCs w:val="20"/>
          <w:lang w:val="it-IT"/>
        </w:rPr>
        <w:t xml:space="preserve">   </w:t>
      </w:r>
    </w:p>
    <w:p w14:paraId="5190627B" w14:textId="2FA3A742" w:rsidR="00F7759E" w:rsidRPr="007D5B7D" w:rsidRDefault="00F7759E" w:rsidP="00CA20EA">
      <w:pPr>
        <w:ind w:right="-993"/>
        <w:jc w:val="both"/>
        <w:rPr>
          <w:color w:val="000000" w:themeColor="text1"/>
          <w:sz w:val="20"/>
          <w:szCs w:val="20"/>
        </w:rPr>
      </w:pPr>
      <w:r w:rsidRPr="007D5B7D">
        <w:rPr>
          <w:b/>
          <w:color w:val="000000" w:themeColor="text1"/>
          <w:sz w:val="20"/>
          <w:szCs w:val="20"/>
        </w:rPr>
        <w:t>CONSILIUL JUDETEAN CALARASI</w:t>
      </w:r>
    </w:p>
    <w:p w14:paraId="2B1EFA20" w14:textId="10E9F97B" w:rsidR="00F7759E" w:rsidRPr="007D5B7D" w:rsidRDefault="00F7759E" w:rsidP="00174B9F">
      <w:pPr>
        <w:pStyle w:val="Titlu2"/>
        <w:ind w:right="-993"/>
        <w:rPr>
          <w:rFonts w:ascii="Times New Roman" w:hAnsi="Times New Roman"/>
          <w:bCs/>
          <w:color w:val="000000" w:themeColor="text1"/>
          <w:szCs w:val="24"/>
          <w:lang w:val="it-IT"/>
        </w:rPr>
      </w:pPr>
      <w:r w:rsidRPr="007D5B7D">
        <w:rPr>
          <w:rFonts w:ascii="Times New Roman" w:hAnsi="Times New Roman"/>
          <w:color w:val="000000" w:themeColor="text1"/>
          <w:szCs w:val="24"/>
          <w:lang w:val="it-IT"/>
        </w:rPr>
        <w:t>HOT</w:t>
      </w:r>
      <w:r w:rsidR="000669FF">
        <w:rPr>
          <w:rFonts w:ascii="Times New Roman" w:hAnsi="Times New Roman"/>
          <w:color w:val="000000" w:themeColor="text1"/>
          <w:szCs w:val="24"/>
          <w:lang w:val="it-IT"/>
        </w:rPr>
        <w:t>Ă</w:t>
      </w:r>
      <w:r w:rsidRPr="007D5B7D">
        <w:rPr>
          <w:rFonts w:ascii="Times New Roman" w:hAnsi="Times New Roman"/>
          <w:color w:val="000000" w:themeColor="text1"/>
          <w:szCs w:val="24"/>
          <w:lang w:val="it-IT"/>
        </w:rPr>
        <w:t>R</w:t>
      </w:r>
      <w:r w:rsidR="000669FF">
        <w:rPr>
          <w:rFonts w:ascii="Times New Roman" w:hAnsi="Times New Roman"/>
          <w:color w:val="000000" w:themeColor="text1"/>
          <w:szCs w:val="24"/>
          <w:lang w:val="it-IT"/>
        </w:rPr>
        <w:t>Â</w:t>
      </w:r>
      <w:r w:rsidRPr="007D5B7D">
        <w:rPr>
          <w:rFonts w:ascii="Times New Roman" w:hAnsi="Times New Roman"/>
          <w:color w:val="000000" w:themeColor="text1"/>
          <w:szCs w:val="24"/>
          <w:lang w:val="it-IT"/>
        </w:rPr>
        <w:t>RE</w:t>
      </w:r>
    </w:p>
    <w:p w14:paraId="175EF28F" w14:textId="19FD95F7" w:rsidR="00B74921" w:rsidRPr="00A40E08" w:rsidRDefault="00E94FC9" w:rsidP="00174B9F">
      <w:pPr>
        <w:ind w:right="-993"/>
        <w:jc w:val="center"/>
        <w:rPr>
          <w:b/>
          <w:color w:val="000000" w:themeColor="text1"/>
          <w:sz w:val="23"/>
          <w:szCs w:val="23"/>
        </w:rPr>
      </w:pPr>
      <w:bookmarkStart w:id="0" w:name="_Hlk184972457"/>
      <w:r w:rsidRPr="009E6F61">
        <w:rPr>
          <w:b/>
          <w:color w:val="000000" w:themeColor="text1"/>
          <w:sz w:val="23"/>
          <w:szCs w:val="23"/>
          <w:lang w:val="it-IT"/>
        </w:rPr>
        <w:t xml:space="preserve">pentru </w:t>
      </w:r>
      <w:r w:rsidR="0018289B" w:rsidRPr="009E6F61">
        <w:rPr>
          <w:b/>
          <w:color w:val="000000" w:themeColor="text1"/>
          <w:sz w:val="23"/>
          <w:szCs w:val="23"/>
          <w:lang w:val="it-IT"/>
        </w:rPr>
        <w:t>modificarea</w:t>
      </w:r>
      <w:r w:rsidR="00CA20EA" w:rsidRPr="009E6F61">
        <w:rPr>
          <w:b/>
          <w:color w:val="000000" w:themeColor="text1"/>
          <w:sz w:val="23"/>
          <w:szCs w:val="23"/>
          <w:lang w:val="it-IT"/>
        </w:rPr>
        <w:t xml:space="preserve"> Hotărârii nr. 138/</w:t>
      </w:r>
      <w:r w:rsidRPr="009E6F61">
        <w:rPr>
          <w:b/>
          <w:color w:val="000000" w:themeColor="text1"/>
          <w:sz w:val="23"/>
          <w:szCs w:val="23"/>
          <w:lang w:val="it-IT"/>
        </w:rPr>
        <w:t xml:space="preserve">2024 </w:t>
      </w:r>
      <w:bookmarkStart w:id="1" w:name="_Hlk184972155"/>
    </w:p>
    <w:p w14:paraId="369736E7" w14:textId="308C07C1" w:rsidR="00CA20EA" w:rsidRPr="009E6F61" w:rsidRDefault="009C6A0A" w:rsidP="00174B9F">
      <w:pPr>
        <w:ind w:right="-993"/>
        <w:jc w:val="center"/>
        <w:rPr>
          <w:b/>
          <w:color w:val="000000" w:themeColor="text1"/>
          <w:sz w:val="23"/>
          <w:szCs w:val="23"/>
          <w:lang w:val="it-IT"/>
        </w:rPr>
      </w:pPr>
      <w:r w:rsidRPr="009E6F61">
        <w:rPr>
          <w:b/>
          <w:color w:val="000000" w:themeColor="text1"/>
          <w:sz w:val="23"/>
          <w:szCs w:val="23"/>
          <w:lang w:val="it-IT"/>
        </w:rPr>
        <w:t>privind aprobarea modului de calcul</w:t>
      </w:r>
    </w:p>
    <w:p w14:paraId="7130EA5E" w14:textId="62221694" w:rsidR="009C6A0A" w:rsidRPr="009E6F61" w:rsidRDefault="009C6A0A" w:rsidP="00174B9F">
      <w:pPr>
        <w:ind w:right="-993"/>
        <w:jc w:val="center"/>
        <w:rPr>
          <w:b/>
          <w:color w:val="000000" w:themeColor="text1"/>
          <w:sz w:val="23"/>
          <w:szCs w:val="23"/>
          <w:lang w:val="it-IT"/>
        </w:rPr>
      </w:pPr>
      <w:r w:rsidRPr="009E6F61">
        <w:rPr>
          <w:b/>
          <w:color w:val="000000" w:themeColor="text1"/>
          <w:sz w:val="23"/>
          <w:szCs w:val="23"/>
          <w:lang w:val="it-IT"/>
        </w:rPr>
        <w:t xml:space="preserve"> </w:t>
      </w:r>
      <w:r w:rsidR="00174B9F" w:rsidRPr="009E6F61">
        <w:rPr>
          <w:b/>
          <w:color w:val="000000" w:themeColor="text1"/>
          <w:sz w:val="23"/>
          <w:szCs w:val="23"/>
          <w:lang w:val="it-IT"/>
        </w:rPr>
        <w:t>al chiriilor pentru locuin</w:t>
      </w:r>
      <w:r w:rsidR="00175C32" w:rsidRPr="009E6F61">
        <w:rPr>
          <w:b/>
          <w:color w:val="000000" w:themeColor="text1"/>
          <w:sz w:val="23"/>
          <w:szCs w:val="23"/>
          <w:lang w:val="it-IT"/>
        </w:rPr>
        <w:t>ț</w:t>
      </w:r>
      <w:r w:rsidR="00174B9F" w:rsidRPr="009E6F61">
        <w:rPr>
          <w:b/>
          <w:color w:val="000000" w:themeColor="text1"/>
          <w:sz w:val="23"/>
          <w:szCs w:val="23"/>
          <w:lang w:val="it-IT"/>
        </w:rPr>
        <w:t xml:space="preserve">ele </w:t>
      </w:r>
      <w:r w:rsidRPr="009E6F61">
        <w:rPr>
          <w:b/>
          <w:color w:val="000000" w:themeColor="text1"/>
          <w:sz w:val="23"/>
          <w:szCs w:val="23"/>
          <w:lang w:val="it-IT"/>
        </w:rPr>
        <w:t>construite prin Agen</w:t>
      </w:r>
      <w:r w:rsidR="00175C32" w:rsidRPr="009E6F61">
        <w:rPr>
          <w:b/>
          <w:color w:val="000000" w:themeColor="text1"/>
          <w:sz w:val="23"/>
          <w:szCs w:val="23"/>
          <w:lang w:val="it-IT"/>
        </w:rPr>
        <w:t>ț</w:t>
      </w:r>
      <w:r w:rsidRPr="009E6F61">
        <w:rPr>
          <w:b/>
          <w:color w:val="000000" w:themeColor="text1"/>
          <w:sz w:val="23"/>
          <w:szCs w:val="23"/>
          <w:lang w:val="it-IT"/>
        </w:rPr>
        <w:t>ia Na</w:t>
      </w:r>
      <w:r w:rsidR="00175C32" w:rsidRPr="009E6F61">
        <w:rPr>
          <w:b/>
          <w:color w:val="000000" w:themeColor="text1"/>
          <w:sz w:val="23"/>
          <w:szCs w:val="23"/>
          <w:lang w:val="it-IT"/>
        </w:rPr>
        <w:t>ț</w:t>
      </w:r>
      <w:r w:rsidRPr="009E6F61">
        <w:rPr>
          <w:b/>
          <w:color w:val="000000" w:themeColor="text1"/>
          <w:sz w:val="23"/>
          <w:szCs w:val="23"/>
          <w:lang w:val="it-IT"/>
        </w:rPr>
        <w:t>ional</w:t>
      </w:r>
      <w:r w:rsidR="00175C32" w:rsidRPr="009E6F61">
        <w:rPr>
          <w:b/>
          <w:color w:val="000000" w:themeColor="text1"/>
          <w:sz w:val="23"/>
          <w:szCs w:val="23"/>
          <w:lang w:val="it-IT"/>
        </w:rPr>
        <w:t>ă</w:t>
      </w:r>
      <w:r w:rsidRPr="009E6F61">
        <w:rPr>
          <w:b/>
          <w:color w:val="000000" w:themeColor="text1"/>
          <w:sz w:val="23"/>
          <w:szCs w:val="23"/>
          <w:lang w:val="it-IT"/>
        </w:rPr>
        <w:t xml:space="preserve"> de Locuin</w:t>
      </w:r>
      <w:r w:rsidR="00175C32" w:rsidRPr="009E6F61">
        <w:rPr>
          <w:b/>
          <w:color w:val="000000" w:themeColor="text1"/>
          <w:sz w:val="23"/>
          <w:szCs w:val="23"/>
          <w:lang w:val="it-IT"/>
        </w:rPr>
        <w:t>ț</w:t>
      </w:r>
      <w:r w:rsidRPr="009E6F61">
        <w:rPr>
          <w:b/>
          <w:color w:val="000000" w:themeColor="text1"/>
          <w:sz w:val="23"/>
          <w:szCs w:val="23"/>
          <w:lang w:val="it-IT"/>
        </w:rPr>
        <w:t>e</w:t>
      </w:r>
      <w:bookmarkEnd w:id="1"/>
    </w:p>
    <w:bookmarkEnd w:id="0"/>
    <w:p w14:paraId="4EEFA1A5" w14:textId="77777777" w:rsidR="00F7759E" w:rsidRPr="007D5B7D" w:rsidRDefault="00F7759E" w:rsidP="00174B9F">
      <w:pPr>
        <w:ind w:right="-993"/>
        <w:jc w:val="center"/>
        <w:rPr>
          <w:b/>
          <w:color w:val="000000" w:themeColor="text1"/>
          <w:sz w:val="25"/>
          <w:szCs w:val="25"/>
        </w:rPr>
      </w:pPr>
    </w:p>
    <w:p w14:paraId="5A190816" w14:textId="188EEB6B" w:rsidR="00F7759E" w:rsidRPr="0024480A" w:rsidRDefault="00F7759E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 w:rsidRPr="0024480A">
        <w:rPr>
          <w:color w:val="000000" w:themeColor="text1"/>
          <w:sz w:val="23"/>
          <w:szCs w:val="23"/>
          <w:lang w:val="it-IT"/>
        </w:rPr>
        <w:t>Consiliul Jude</w:t>
      </w:r>
      <w:r w:rsidR="000669FF" w:rsidRPr="0024480A">
        <w:rPr>
          <w:color w:val="000000" w:themeColor="text1"/>
          <w:sz w:val="23"/>
          <w:szCs w:val="23"/>
          <w:lang w:val="it-IT"/>
        </w:rPr>
        <w:t>ț</w:t>
      </w:r>
      <w:r w:rsidRPr="0024480A">
        <w:rPr>
          <w:color w:val="000000" w:themeColor="text1"/>
          <w:sz w:val="23"/>
          <w:szCs w:val="23"/>
          <w:lang w:val="it-IT"/>
        </w:rPr>
        <w:t>ean C</w:t>
      </w:r>
      <w:r w:rsidR="000669FF" w:rsidRPr="0024480A">
        <w:rPr>
          <w:color w:val="000000" w:themeColor="text1"/>
          <w:sz w:val="23"/>
          <w:szCs w:val="23"/>
          <w:lang w:val="it-IT"/>
        </w:rPr>
        <w:t>ă</w:t>
      </w:r>
      <w:r w:rsidRPr="0024480A">
        <w:rPr>
          <w:color w:val="000000" w:themeColor="text1"/>
          <w:sz w:val="23"/>
          <w:szCs w:val="23"/>
          <w:lang w:val="it-IT"/>
        </w:rPr>
        <w:t>l</w:t>
      </w:r>
      <w:r w:rsidR="000669FF" w:rsidRPr="0024480A">
        <w:rPr>
          <w:color w:val="000000" w:themeColor="text1"/>
          <w:sz w:val="23"/>
          <w:szCs w:val="23"/>
          <w:lang w:val="it-IT"/>
        </w:rPr>
        <w:t>ă</w:t>
      </w:r>
      <w:r w:rsidRPr="0024480A">
        <w:rPr>
          <w:color w:val="000000" w:themeColor="text1"/>
          <w:sz w:val="23"/>
          <w:szCs w:val="23"/>
          <w:lang w:val="it-IT"/>
        </w:rPr>
        <w:t>ra</w:t>
      </w:r>
      <w:r w:rsidR="000669FF" w:rsidRPr="0024480A">
        <w:rPr>
          <w:color w:val="000000" w:themeColor="text1"/>
          <w:sz w:val="23"/>
          <w:szCs w:val="23"/>
          <w:lang w:val="it-IT"/>
        </w:rPr>
        <w:t>ș</w:t>
      </w:r>
      <w:r w:rsidRPr="0024480A">
        <w:rPr>
          <w:color w:val="000000" w:themeColor="text1"/>
          <w:sz w:val="23"/>
          <w:szCs w:val="23"/>
          <w:lang w:val="it-IT"/>
        </w:rPr>
        <w:t xml:space="preserve">i, </w:t>
      </w:r>
      <w:r w:rsidR="00175C32" w:rsidRPr="0024480A">
        <w:rPr>
          <w:color w:val="000000" w:themeColor="text1"/>
          <w:sz w:val="23"/>
          <w:szCs w:val="23"/>
          <w:lang w:val="it-IT"/>
        </w:rPr>
        <w:t>î</w:t>
      </w:r>
      <w:r w:rsidRPr="0024480A">
        <w:rPr>
          <w:color w:val="000000" w:themeColor="text1"/>
          <w:sz w:val="23"/>
          <w:szCs w:val="23"/>
          <w:lang w:val="it-IT"/>
        </w:rPr>
        <w:t xml:space="preserve">ntrunit </w:t>
      </w:r>
      <w:r w:rsidR="000669FF" w:rsidRPr="0024480A">
        <w:rPr>
          <w:color w:val="000000" w:themeColor="text1"/>
          <w:sz w:val="23"/>
          <w:szCs w:val="23"/>
          <w:lang w:val="it-IT"/>
        </w:rPr>
        <w:t>î</w:t>
      </w:r>
      <w:r w:rsidRPr="0024480A">
        <w:rPr>
          <w:color w:val="000000" w:themeColor="text1"/>
          <w:sz w:val="23"/>
          <w:szCs w:val="23"/>
          <w:lang w:val="it-IT"/>
        </w:rPr>
        <w:t xml:space="preserve">n </w:t>
      </w:r>
      <w:r w:rsidR="000669FF" w:rsidRPr="0024480A">
        <w:rPr>
          <w:color w:val="000000" w:themeColor="text1"/>
          <w:sz w:val="23"/>
          <w:szCs w:val="23"/>
          <w:lang w:val="it-IT"/>
        </w:rPr>
        <w:t>ș</w:t>
      </w:r>
      <w:r w:rsidRPr="0024480A">
        <w:rPr>
          <w:color w:val="000000" w:themeColor="text1"/>
          <w:sz w:val="23"/>
          <w:szCs w:val="23"/>
          <w:lang w:val="it-IT"/>
        </w:rPr>
        <w:t>edin</w:t>
      </w:r>
      <w:r w:rsidR="000669FF" w:rsidRPr="0024480A">
        <w:rPr>
          <w:color w:val="000000" w:themeColor="text1"/>
          <w:sz w:val="23"/>
          <w:szCs w:val="23"/>
          <w:lang w:val="it-IT"/>
        </w:rPr>
        <w:t>ț</w:t>
      </w:r>
      <w:r w:rsidRPr="0024480A">
        <w:rPr>
          <w:color w:val="000000" w:themeColor="text1"/>
          <w:sz w:val="23"/>
          <w:szCs w:val="23"/>
          <w:lang w:val="it-IT"/>
        </w:rPr>
        <w:t>a ordinar</w:t>
      </w:r>
      <w:r w:rsidR="000669FF" w:rsidRPr="0024480A">
        <w:rPr>
          <w:color w:val="000000" w:themeColor="text1"/>
          <w:sz w:val="23"/>
          <w:szCs w:val="23"/>
          <w:lang w:val="it-IT"/>
        </w:rPr>
        <w:t>ă</w:t>
      </w:r>
      <w:r w:rsidRPr="0024480A">
        <w:rPr>
          <w:color w:val="000000" w:themeColor="text1"/>
          <w:sz w:val="23"/>
          <w:szCs w:val="23"/>
          <w:lang w:val="it-IT"/>
        </w:rPr>
        <w:t xml:space="preserve"> din</w:t>
      </w:r>
      <w:r w:rsidR="00A40E08">
        <w:rPr>
          <w:color w:val="000000" w:themeColor="text1"/>
          <w:sz w:val="23"/>
          <w:szCs w:val="23"/>
          <w:lang w:val="it-IT"/>
        </w:rPr>
        <w:t xml:space="preserve"> 28</w:t>
      </w:r>
      <w:r w:rsidRPr="0024480A">
        <w:rPr>
          <w:color w:val="000000" w:themeColor="text1"/>
          <w:sz w:val="23"/>
          <w:szCs w:val="23"/>
          <w:lang w:val="it-IT"/>
        </w:rPr>
        <w:t>.</w:t>
      </w:r>
      <w:r w:rsidR="00F654A8" w:rsidRPr="0024480A">
        <w:rPr>
          <w:color w:val="000000" w:themeColor="text1"/>
          <w:sz w:val="23"/>
          <w:szCs w:val="23"/>
          <w:lang w:val="it-IT"/>
        </w:rPr>
        <w:t>0</w:t>
      </w:r>
      <w:r w:rsidR="00886CF9" w:rsidRPr="0024480A">
        <w:rPr>
          <w:color w:val="000000" w:themeColor="text1"/>
          <w:sz w:val="23"/>
          <w:szCs w:val="23"/>
          <w:lang w:val="it-IT"/>
        </w:rPr>
        <w:t>4</w:t>
      </w:r>
      <w:r w:rsidRPr="0024480A">
        <w:rPr>
          <w:color w:val="000000" w:themeColor="text1"/>
          <w:sz w:val="23"/>
          <w:szCs w:val="23"/>
          <w:lang w:val="it-IT"/>
        </w:rPr>
        <w:t>.202</w:t>
      </w:r>
      <w:r w:rsidR="00F654A8" w:rsidRPr="0024480A">
        <w:rPr>
          <w:color w:val="000000" w:themeColor="text1"/>
          <w:sz w:val="23"/>
          <w:szCs w:val="23"/>
          <w:lang w:val="it-IT"/>
        </w:rPr>
        <w:t>6</w:t>
      </w:r>
      <w:r w:rsidRPr="0024480A">
        <w:rPr>
          <w:color w:val="000000" w:themeColor="text1"/>
          <w:sz w:val="23"/>
          <w:szCs w:val="23"/>
          <w:lang w:val="it-IT"/>
        </w:rPr>
        <w:t xml:space="preserve">, </w:t>
      </w:r>
    </w:p>
    <w:p w14:paraId="0D582955" w14:textId="2146D74D" w:rsidR="00F7759E" w:rsidRPr="0024480A" w:rsidRDefault="00F7759E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 w:rsidRPr="0024480A">
        <w:rPr>
          <w:color w:val="000000" w:themeColor="text1"/>
          <w:sz w:val="23"/>
          <w:szCs w:val="23"/>
          <w:lang w:val="it-IT"/>
        </w:rPr>
        <w:t>Av</w:t>
      </w:r>
      <w:r w:rsidR="0024480A" w:rsidRPr="0024480A">
        <w:rPr>
          <w:color w:val="000000" w:themeColor="text1"/>
          <w:sz w:val="23"/>
          <w:szCs w:val="23"/>
          <w:lang w:val="it-IT"/>
        </w:rPr>
        <w:t>â</w:t>
      </w:r>
      <w:r w:rsidRPr="0024480A">
        <w:rPr>
          <w:color w:val="000000" w:themeColor="text1"/>
          <w:sz w:val="23"/>
          <w:szCs w:val="23"/>
          <w:lang w:val="it-IT"/>
        </w:rPr>
        <w:t xml:space="preserve">nd </w:t>
      </w:r>
      <w:r w:rsidR="0024480A" w:rsidRPr="0024480A">
        <w:rPr>
          <w:color w:val="000000" w:themeColor="text1"/>
          <w:sz w:val="23"/>
          <w:szCs w:val="23"/>
          <w:lang w:val="it-IT"/>
        </w:rPr>
        <w:t>î</w:t>
      </w:r>
      <w:r w:rsidRPr="0024480A">
        <w:rPr>
          <w:color w:val="000000" w:themeColor="text1"/>
          <w:sz w:val="23"/>
          <w:szCs w:val="23"/>
          <w:lang w:val="it-IT"/>
        </w:rPr>
        <w:t>n vedere:</w:t>
      </w:r>
      <w:r w:rsidRPr="0024480A">
        <w:rPr>
          <w:color w:val="000000" w:themeColor="text1"/>
          <w:sz w:val="23"/>
          <w:szCs w:val="23"/>
          <w:lang w:val="it-IT"/>
        </w:rPr>
        <w:tab/>
      </w:r>
    </w:p>
    <w:p w14:paraId="0A366697" w14:textId="26D8146F" w:rsidR="00F7759E" w:rsidRDefault="005C2609" w:rsidP="00174B9F">
      <w:pPr>
        <w:ind w:right="-993" w:firstLine="567"/>
        <w:jc w:val="both"/>
        <w:rPr>
          <w:color w:val="000000" w:themeColor="text1"/>
          <w:sz w:val="23"/>
          <w:szCs w:val="23"/>
          <w:lang w:val="it-IT"/>
        </w:rPr>
      </w:pPr>
      <w:r>
        <w:rPr>
          <w:color w:val="000000" w:themeColor="text1"/>
          <w:sz w:val="23"/>
          <w:szCs w:val="23"/>
          <w:lang w:val="it-IT"/>
        </w:rPr>
        <w:t xml:space="preserve"> </w:t>
      </w:r>
      <w:r w:rsidR="00F7759E" w:rsidRPr="0024480A">
        <w:rPr>
          <w:color w:val="000000" w:themeColor="text1"/>
          <w:sz w:val="23"/>
          <w:szCs w:val="23"/>
          <w:lang w:val="it-IT"/>
        </w:rPr>
        <w:t xml:space="preserve">- </w:t>
      </w:r>
      <w:r w:rsidR="00A40E08">
        <w:rPr>
          <w:color w:val="000000" w:themeColor="text1"/>
          <w:sz w:val="23"/>
          <w:szCs w:val="23"/>
          <w:lang w:val="it-IT"/>
        </w:rPr>
        <w:t>raportul Direcţiei Economice</w:t>
      </w:r>
      <w:r w:rsidR="00F7759E" w:rsidRPr="0024480A">
        <w:rPr>
          <w:color w:val="000000" w:themeColor="text1"/>
          <w:sz w:val="23"/>
          <w:szCs w:val="23"/>
          <w:lang w:val="it-IT"/>
        </w:rPr>
        <w:t xml:space="preserve">, </w:t>
      </w:r>
      <w:r w:rsidR="0024480A" w:rsidRPr="0024480A">
        <w:rPr>
          <w:color w:val="000000" w:themeColor="text1"/>
          <w:sz w:val="23"/>
          <w:szCs w:val="23"/>
          <w:lang w:val="it-IT"/>
        </w:rPr>
        <w:t>î</w:t>
      </w:r>
      <w:r w:rsidR="00F7759E" w:rsidRPr="0024480A">
        <w:rPr>
          <w:color w:val="000000" w:themeColor="text1"/>
          <w:sz w:val="23"/>
          <w:szCs w:val="23"/>
          <w:lang w:val="it-IT"/>
        </w:rPr>
        <w:t>nregistrat sub nr.</w:t>
      </w:r>
      <w:r w:rsidR="00A40E08">
        <w:rPr>
          <w:color w:val="000000" w:themeColor="text1"/>
          <w:sz w:val="23"/>
          <w:szCs w:val="23"/>
          <w:lang w:val="it-IT"/>
        </w:rPr>
        <w:t xml:space="preserve"> 6233</w:t>
      </w:r>
      <w:r w:rsidR="00F7759E" w:rsidRPr="0024480A">
        <w:rPr>
          <w:color w:val="000000" w:themeColor="text1"/>
          <w:sz w:val="23"/>
          <w:szCs w:val="23"/>
          <w:lang w:val="it-IT"/>
        </w:rPr>
        <w:t xml:space="preserve"> </w:t>
      </w:r>
      <w:r w:rsidR="00F654A8" w:rsidRPr="0024480A">
        <w:rPr>
          <w:color w:val="000000" w:themeColor="text1"/>
          <w:sz w:val="23"/>
          <w:szCs w:val="23"/>
          <w:lang w:val="it-IT"/>
        </w:rPr>
        <w:t>din 1</w:t>
      </w:r>
      <w:r w:rsidR="00886CF9" w:rsidRPr="0024480A">
        <w:rPr>
          <w:color w:val="000000" w:themeColor="text1"/>
          <w:sz w:val="23"/>
          <w:szCs w:val="23"/>
          <w:lang w:val="it-IT"/>
        </w:rPr>
        <w:t>7</w:t>
      </w:r>
      <w:r w:rsidR="00F654A8" w:rsidRPr="0024480A">
        <w:rPr>
          <w:color w:val="000000" w:themeColor="text1"/>
          <w:sz w:val="23"/>
          <w:szCs w:val="23"/>
          <w:lang w:val="it-IT"/>
        </w:rPr>
        <w:t>.0</w:t>
      </w:r>
      <w:r w:rsidR="00886CF9" w:rsidRPr="0024480A">
        <w:rPr>
          <w:color w:val="000000" w:themeColor="text1"/>
          <w:sz w:val="23"/>
          <w:szCs w:val="23"/>
          <w:lang w:val="it-IT"/>
        </w:rPr>
        <w:t>4</w:t>
      </w:r>
      <w:r w:rsidR="00F654A8" w:rsidRPr="0024480A">
        <w:rPr>
          <w:color w:val="000000" w:themeColor="text1"/>
          <w:sz w:val="23"/>
          <w:szCs w:val="23"/>
          <w:lang w:val="it-IT"/>
        </w:rPr>
        <w:t>.2026</w:t>
      </w:r>
      <w:r w:rsidR="00F7759E" w:rsidRPr="0024480A">
        <w:rPr>
          <w:color w:val="000000" w:themeColor="text1"/>
          <w:sz w:val="23"/>
          <w:szCs w:val="23"/>
          <w:lang w:val="it-IT"/>
        </w:rPr>
        <w:t>;</w:t>
      </w:r>
    </w:p>
    <w:p w14:paraId="24B6EFB0" w14:textId="62DF539A" w:rsidR="00A40E08" w:rsidRPr="0024480A" w:rsidRDefault="00A40E08" w:rsidP="00174B9F">
      <w:pPr>
        <w:ind w:right="-993" w:firstLine="567"/>
        <w:jc w:val="both"/>
        <w:rPr>
          <w:color w:val="000000" w:themeColor="text1"/>
          <w:sz w:val="23"/>
          <w:szCs w:val="23"/>
          <w:lang w:val="it-IT"/>
        </w:rPr>
      </w:pPr>
      <w:r>
        <w:rPr>
          <w:color w:val="000000" w:themeColor="text1"/>
          <w:sz w:val="23"/>
          <w:szCs w:val="23"/>
          <w:lang w:val="it-IT"/>
        </w:rPr>
        <w:t xml:space="preserve"> - avizul </w:t>
      </w:r>
      <w:r w:rsidRPr="00A40E08">
        <w:rPr>
          <w:color w:val="000000" w:themeColor="text1"/>
          <w:sz w:val="23"/>
          <w:szCs w:val="23"/>
          <w:lang w:val="it-IT"/>
        </w:rPr>
        <w:t>Comisiei de Studii, Prognoze Economico - Sociale, Buget - Finanţe şi Administrarea Domeniului Public şi Privat al Judeţului</w:t>
      </w:r>
      <w:r>
        <w:rPr>
          <w:color w:val="000000" w:themeColor="text1"/>
          <w:sz w:val="23"/>
          <w:szCs w:val="23"/>
          <w:lang w:val="it-IT"/>
        </w:rPr>
        <w:t>;</w:t>
      </w:r>
    </w:p>
    <w:p w14:paraId="2D9BA897" w14:textId="266AD36E" w:rsidR="008B4D95" w:rsidRPr="0024480A" w:rsidRDefault="005C2609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  <w:r w:rsidR="008B4D95" w:rsidRPr="0024480A">
        <w:rPr>
          <w:color w:val="000000" w:themeColor="text1"/>
          <w:sz w:val="23"/>
          <w:szCs w:val="23"/>
        </w:rPr>
        <w:t xml:space="preserve">- prevederile art. 2 </w:t>
      </w:r>
      <w:r w:rsidR="009F691C" w:rsidRPr="0024480A">
        <w:rPr>
          <w:color w:val="000000" w:themeColor="text1"/>
          <w:sz w:val="23"/>
          <w:szCs w:val="23"/>
        </w:rPr>
        <w:t>lit.</w:t>
      </w:r>
      <w:r w:rsidR="008B4D95" w:rsidRPr="0024480A">
        <w:rPr>
          <w:color w:val="000000" w:themeColor="text1"/>
          <w:sz w:val="23"/>
          <w:szCs w:val="23"/>
        </w:rPr>
        <w:t xml:space="preserve"> d) </w:t>
      </w:r>
      <w:proofErr w:type="spellStart"/>
      <w:r w:rsidR="008B4D95" w:rsidRPr="0024480A">
        <w:rPr>
          <w:color w:val="000000" w:themeColor="text1"/>
          <w:sz w:val="23"/>
          <w:szCs w:val="23"/>
        </w:rPr>
        <w:t>şi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art. 53 lit. a) din Legea </w:t>
      </w:r>
      <w:proofErr w:type="spellStart"/>
      <w:r w:rsidR="008B4D95" w:rsidRPr="0024480A">
        <w:rPr>
          <w:color w:val="000000" w:themeColor="text1"/>
          <w:sz w:val="23"/>
          <w:szCs w:val="23"/>
        </w:rPr>
        <w:t>locuinţei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nr. 114/1996</w:t>
      </w:r>
      <w:r w:rsidR="00F920BF" w:rsidRPr="0024480A">
        <w:rPr>
          <w:color w:val="000000" w:themeColor="text1"/>
          <w:sz w:val="23"/>
          <w:szCs w:val="23"/>
        </w:rPr>
        <w:t>,</w:t>
      </w:r>
      <w:r w:rsidR="008B4D95" w:rsidRPr="0024480A">
        <w:rPr>
          <w:color w:val="000000" w:themeColor="text1"/>
          <w:sz w:val="23"/>
          <w:szCs w:val="23"/>
        </w:rPr>
        <w:t xml:space="preserve"> republicată, cu modificările și completările ulterioare;</w:t>
      </w:r>
    </w:p>
    <w:p w14:paraId="479F86F7" w14:textId="2D11FEDB" w:rsidR="008B4D95" w:rsidRPr="0024480A" w:rsidRDefault="005C2609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  <w:r w:rsidR="008B4D95" w:rsidRPr="0024480A">
        <w:rPr>
          <w:color w:val="000000" w:themeColor="text1"/>
          <w:sz w:val="23"/>
          <w:szCs w:val="23"/>
        </w:rPr>
        <w:t>- prevederile art. 29 alin. (1)</w:t>
      </w:r>
      <w:r w:rsidR="009F691C" w:rsidRPr="0024480A">
        <w:rPr>
          <w:color w:val="000000" w:themeColor="text1"/>
          <w:sz w:val="23"/>
          <w:szCs w:val="23"/>
        </w:rPr>
        <w:t xml:space="preserve"> si alin.</w:t>
      </w:r>
      <w:r w:rsidR="008B4D95" w:rsidRPr="0024480A">
        <w:rPr>
          <w:color w:val="000000" w:themeColor="text1"/>
          <w:sz w:val="23"/>
          <w:szCs w:val="23"/>
        </w:rPr>
        <w:t xml:space="preserve"> (2) </w:t>
      </w:r>
      <w:proofErr w:type="spellStart"/>
      <w:r w:rsidR="008B4D95" w:rsidRPr="0024480A">
        <w:rPr>
          <w:color w:val="000000" w:themeColor="text1"/>
          <w:sz w:val="23"/>
          <w:szCs w:val="23"/>
        </w:rPr>
        <w:t>şi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art. 37 din Normele metodologice pentru punerea în aplicare a Legii locuinței nr. 114/1996, aprobate prin Hotărârea Guvernului nr. 1275/2000, cu modificările și completările ulterioare;</w:t>
      </w:r>
    </w:p>
    <w:p w14:paraId="615C0F20" w14:textId="0BB8012E" w:rsidR="009F691C" w:rsidRPr="0024480A" w:rsidRDefault="005C2609" w:rsidP="00174B9F">
      <w:pPr>
        <w:ind w:right="-993" w:firstLine="567"/>
        <w:jc w:val="both"/>
        <w:rPr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  <w:r w:rsidR="00762FA3" w:rsidRPr="0024480A">
        <w:rPr>
          <w:color w:val="000000" w:themeColor="text1"/>
          <w:sz w:val="23"/>
          <w:szCs w:val="23"/>
        </w:rPr>
        <w:t>-</w:t>
      </w:r>
      <w:r w:rsidR="00174B9F" w:rsidRPr="0024480A">
        <w:rPr>
          <w:color w:val="000000" w:themeColor="text1"/>
          <w:sz w:val="23"/>
          <w:szCs w:val="23"/>
        </w:rPr>
        <w:t xml:space="preserve"> </w:t>
      </w:r>
      <w:r w:rsidR="00762FA3" w:rsidRPr="0024480A">
        <w:rPr>
          <w:color w:val="000000" w:themeColor="text1"/>
          <w:sz w:val="23"/>
          <w:szCs w:val="23"/>
        </w:rPr>
        <w:t xml:space="preserve">prevederile art. 26 alin. </w:t>
      </w:r>
      <w:r w:rsidR="00160E43" w:rsidRPr="0024480A">
        <w:rPr>
          <w:color w:val="000000" w:themeColor="text1"/>
          <w:sz w:val="23"/>
          <w:szCs w:val="23"/>
        </w:rPr>
        <w:t>(</w:t>
      </w:r>
      <w:r w:rsidR="00762FA3" w:rsidRPr="0024480A">
        <w:rPr>
          <w:color w:val="000000" w:themeColor="text1"/>
          <w:sz w:val="23"/>
          <w:szCs w:val="23"/>
        </w:rPr>
        <w:t xml:space="preserve">1) si alin. </w:t>
      </w:r>
      <w:r w:rsidR="00160E43" w:rsidRPr="0024480A">
        <w:rPr>
          <w:color w:val="000000" w:themeColor="text1"/>
          <w:sz w:val="23"/>
          <w:szCs w:val="23"/>
        </w:rPr>
        <w:t>(</w:t>
      </w:r>
      <w:r w:rsidR="00762FA3" w:rsidRPr="0024480A">
        <w:rPr>
          <w:color w:val="000000" w:themeColor="text1"/>
          <w:sz w:val="23"/>
          <w:szCs w:val="23"/>
        </w:rPr>
        <w:t xml:space="preserve">2), art. 27 si art. 28 din </w:t>
      </w:r>
      <w:proofErr w:type="spellStart"/>
      <w:r w:rsidR="00762FA3" w:rsidRPr="0024480A">
        <w:rPr>
          <w:color w:val="000000" w:themeColor="text1"/>
          <w:sz w:val="23"/>
          <w:szCs w:val="23"/>
        </w:rPr>
        <w:t>Ordonanţa</w:t>
      </w:r>
      <w:proofErr w:type="spellEnd"/>
      <w:r w:rsidR="00762FA3" w:rsidRPr="0024480A">
        <w:rPr>
          <w:color w:val="000000" w:themeColor="text1"/>
          <w:sz w:val="23"/>
          <w:szCs w:val="23"/>
        </w:rPr>
        <w:t xml:space="preserve"> de </w:t>
      </w:r>
      <w:proofErr w:type="spellStart"/>
      <w:r w:rsidR="00762FA3" w:rsidRPr="0024480A">
        <w:rPr>
          <w:color w:val="000000" w:themeColor="text1"/>
          <w:sz w:val="23"/>
          <w:szCs w:val="23"/>
        </w:rPr>
        <w:t>urgenţă</w:t>
      </w:r>
      <w:proofErr w:type="spellEnd"/>
      <w:r w:rsidR="00762FA3" w:rsidRPr="0024480A">
        <w:rPr>
          <w:color w:val="000000" w:themeColor="text1"/>
          <w:sz w:val="23"/>
          <w:szCs w:val="23"/>
        </w:rPr>
        <w:t xml:space="preserve"> </w:t>
      </w:r>
      <w:r w:rsidR="009B0E76" w:rsidRPr="0024480A">
        <w:rPr>
          <w:color w:val="000000" w:themeColor="text1"/>
          <w:sz w:val="23"/>
          <w:szCs w:val="23"/>
        </w:rPr>
        <w:t xml:space="preserve">a Guvernului </w:t>
      </w:r>
      <w:r w:rsidR="00762FA3" w:rsidRPr="0024480A">
        <w:rPr>
          <w:color w:val="000000" w:themeColor="text1"/>
          <w:sz w:val="23"/>
          <w:szCs w:val="23"/>
        </w:rPr>
        <w:t xml:space="preserve">nr. 40/1999 privind </w:t>
      </w:r>
      <w:proofErr w:type="spellStart"/>
      <w:r w:rsidR="00762FA3" w:rsidRPr="0024480A">
        <w:rPr>
          <w:color w:val="000000" w:themeColor="text1"/>
          <w:sz w:val="23"/>
          <w:szCs w:val="23"/>
        </w:rPr>
        <w:t>protecţia</w:t>
      </w:r>
      <w:proofErr w:type="spellEnd"/>
      <w:r w:rsidR="00762FA3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762FA3" w:rsidRPr="0024480A">
        <w:rPr>
          <w:color w:val="000000" w:themeColor="text1"/>
          <w:sz w:val="23"/>
          <w:szCs w:val="23"/>
        </w:rPr>
        <w:t>chiriaşilor</w:t>
      </w:r>
      <w:proofErr w:type="spellEnd"/>
      <w:r w:rsidR="00762FA3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762FA3" w:rsidRPr="0024480A">
        <w:rPr>
          <w:color w:val="000000" w:themeColor="text1"/>
          <w:sz w:val="23"/>
          <w:szCs w:val="23"/>
        </w:rPr>
        <w:t>şi</w:t>
      </w:r>
      <w:proofErr w:type="spellEnd"/>
      <w:r w:rsidR="00762FA3" w:rsidRPr="0024480A">
        <w:rPr>
          <w:color w:val="000000" w:themeColor="text1"/>
          <w:sz w:val="23"/>
          <w:szCs w:val="23"/>
        </w:rPr>
        <w:t xml:space="preserve"> stabilirea chiriei pentru </w:t>
      </w:r>
      <w:proofErr w:type="spellStart"/>
      <w:r w:rsidR="00762FA3" w:rsidRPr="0024480A">
        <w:rPr>
          <w:color w:val="000000" w:themeColor="text1"/>
          <w:sz w:val="23"/>
          <w:szCs w:val="23"/>
        </w:rPr>
        <w:t>spaţiile</w:t>
      </w:r>
      <w:proofErr w:type="spellEnd"/>
      <w:r w:rsidR="00762FA3" w:rsidRPr="0024480A">
        <w:rPr>
          <w:color w:val="000000" w:themeColor="text1"/>
          <w:sz w:val="23"/>
          <w:szCs w:val="23"/>
        </w:rPr>
        <w:t xml:space="preserve"> cu </w:t>
      </w:r>
      <w:proofErr w:type="spellStart"/>
      <w:r w:rsidR="00762FA3" w:rsidRPr="0024480A">
        <w:rPr>
          <w:color w:val="000000" w:themeColor="text1"/>
          <w:sz w:val="23"/>
          <w:szCs w:val="23"/>
        </w:rPr>
        <w:t>destinaţia</w:t>
      </w:r>
      <w:proofErr w:type="spellEnd"/>
      <w:r w:rsidR="00762FA3" w:rsidRPr="0024480A">
        <w:rPr>
          <w:color w:val="000000" w:themeColor="text1"/>
          <w:sz w:val="23"/>
          <w:szCs w:val="23"/>
        </w:rPr>
        <w:t xml:space="preserve"> de </w:t>
      </w:r>
      <w:proofErr w:type="spellStart"/>
      <w:r w:rsidR="00762FA3" w:rsidRPr="0024480A">
        <w:rPr>
          <w:color w:val="000000" w:themeColor="text1"/>
          <w:sz w:val="23"/>
          <w:szCs w:val="23"/>
        </w:rPr>
        <w:t>locuinţe</w:t>
      </w:r>
      <w:proofErr w:type="spellEnd"/>
      <w:r w:rsidR="00160E43" w:rsidRPr="0024480A">
        <w:rPr>
          <w:color w:val="000000" w:themeColor="text1"/>
          <w:sz w:val="23"/>
          <w:szCs w:val="23"/>
        </w:rPr>
        <w:t xml:space="preserve">, </w:t>
      </w:r>
      <w:r w:rsidR="009B0E76" w:rsidRPr="0024480A">
        <w:rPr>
          <w:color w:val="000000" w:themeColor="text1"/>
          <w:sz w:val="23"/>
          <w:szCs w:val="23"/>
        </w:rPr>
        <w:t xml:space="preserve">aprobată cu </w:t>
      </w:r>
      <w:proofErr w:type="spellStart"/>
      <w:r w:rsidR="009B0E76" w:rsidRPr="0024480A">
        <w:rPr>
          <w:color w:val="000000" w:themeColor="text1"/>
          <w:sz w:val="23"/>
          <w:szCs w:val="23"/>
        </w:rPr>
        <w:t>modificari</w:t>
      </w:r>
      <w:proofErr w:type="spellEnd"/>
      <w:r w:rsidR="009B0E76" w:rsidRPr="0024480A">
        <w:rPr>
          <w:color w:val="000000" w:themeColor="text1"/>
          <w:sz w:val="23"/>
          <w:szCs w:val="23"/>
        </w:rPr>
        <w:t xml:space="preserve"> </w:t>
      </w:r>
      <w:r w:rsidR="00C41E18" w:rsidRPr="0024480A">
        <w:rPr>
          <w:color w:val="000000" w:themeColor="text1"/>
          <w:sz w:val="23"/>
          <w:szCs w:val="23"/>
        </w:rPr>
        <w:t>ș</w:t>
      </w:r>
      <w:r w:rsidR="009B0E76" w:rsidRPr="0024480A">
        <w:rPr>
          <w:color w:val="000000" w:themeColor="text1"/>
          <w:sz w:val="23"/>
          <w:szCs w:val="23"/>
        </w:rPr>
        <w:t>i complet</w:t>
      </w:r>
      <w:r w:rsidR="00C41E18" w:rsidRPr="0024480A">
        <w:rPr>
          <w:color w:val="000000" w:themeColor="text1"/>
          <w:sz w:val="23"/>
          <w:szCs w:val="23"/>
        </w:rPr>
        <w:t>ă</w:t>
      </w:r>
      <w:r w:rsidR="009B0E76" w:rsidRPr="0024480A">
        <w:rPr>
          <w:color w:val="000000" w:themeColor="text1"/>
          <w:sz w:val="23"/>
          <w:szCs w:val="23"/>
        </w:rPr>
        <w:t>ri prin Legea nr. 241/2001</w:t>
      </w:r>
      <w:r w:rsidR="009B0E76" w:rsidRPr="0024480A">
        <w:rPr>
          <w:sz w:val="23"/>
          <w:szCs w:val="23"/>
        </w:rPr>
        <w:t xml:space="preserve">, </w:t>
      </w:r>
      <w:r w:rsidR="00160E43" w:rsidRPr="0024480A">
        <w:rPr>
          <w:sz w:val="23"/>
          <w:szCs w:val="23"/>
        </w:rPr>
        <w:t xml:space="preserve">cu </w:t>
      </w:r>
      <w:proofErr w:type="spellStart"/>
      <w:r w:rsidR="00160E43" w:rsidRPr="0024480A">
        <w:rPr>
          <w:sz w:val="23"/>
          <w:szCs w:val="23"/>
        </w:rPr>
        <w:t>modificarile</w:t>
      </w:r>
      <w:proofErr w:type="spellEnd"/>
      <w:r w:rsidR="00160E43" w:rsidRPr="0024480A">
        <w:rPr>
          <w:sz w:val="23"/>
          <w:szCs w:val="23"/>
        </w:rPr>
        <w:t xml:space="preserve"> si </w:t>
      </w:r>
      <w:proofErr w:type="spellStart"/>
      <w:r w:rsidR="00160E43" w:rsidRPr="0024480A">
        <w:rPr>
          <w:sz w:val="23"/>
          <w:szCs w:val="23"/>
        </w:rPr>
        <w:t>completarile</w:t>
      </w:r>
      <w:proofErr w:type="spellEnd"/>
      <w:r w:rsidR="00160E43" w:rsidRPr="0024480A">
        <w:rPr>
          <w:sz w:val="23"/>
          <w:szCs w:val="23"/>
        </w:rPr>
        <w:t xml:space="preserve"> ulterioare;</w:t>
      </w:r>
    </w:p>
    <w:p w14:paraId="33C36710" w14:textId="3A55E17B" w:rsidR="006D6E12" w:rsidRPr="0024480A" w:rsidRDefault="005C2609" w:rsidP="006D6E12">
      <w:pPr>
        <w:ind w:right="-993" w:firstLine="567"/>
        <w:jc w:val="both"/>
        <w:rPr>
          <w:color w:val="000000" w:themeColor="text1"/>
          <w:sz w:val="23"/>
          <w:szCs w:val="23"/>
        </w:rPr>
      </w:pPr>
      <w:r>
        <w:rPr>
          <w:sz w:val="23"/>
          <w:szCs w:val="23"/>
          <w:lang w:val="pt-BR"/>
        </w:rPr>
        <w:t xml:space="preserve"> </w:t>
      </w:r>
      <w:r w:rsidR="006D6E12" w:rsidRPr="0024480A">
        <w:rPr>
          <w:sz w:val="23"/>
          <w:szCs w:val="23"/>
          <w:lang w:val="pt-BR"/>
        </w:rPr>
        <w:t xml:space="preserve">- prevederile </w:t>
      </w:r>
      <w:hyperlink r:id="rId5" w:tgtFrame="_blank" w:history="1">
        <w:r w:rsidR="003F233A" w:rsidRPr="003F233A">
          <w:rPr>
            <w:rStyle w:val="Hyperlink"/>
            <w:color w:val="auto"/>
            <w:sz w:val="23"/>
            <w:szCs w:val="23"/>
            <w:u w:val="none"/>
            <w:lang w:val="pt-BR"/>
          </w:rPr>
          <w:t>Hotărâr</w:t>
        </w:r>
        <w:r w:rsidR="006D6E12" w:rsidRPr="0024480A">
          <w:rPr>
            <w:rStyle w:val="Hyperlink"/>
            <w:color w:val="auto"/>
            <w:sz w:val="23"/>
            <w:szCs w:val="23"/>
            <w:u w:val="none"/>
            <w:lang w:val="pt-BR"/>
          </w:rPr>
          <w:t>ii</w:t>
        </w:r>
        <w:r w:rsidR="00A97678">
          <w:rPr>
            <w:rStyle w:val="Hyperlink"/>
            <w:color w:val="auto"/>
            <w:sz w:val="23"/>
            <w:szCs w:val="23"/>
            <w:u w:val="none"/>
            <w:lang w:val="pt-BR"/>
          </w:rPr>
          <w:t xml:space="preserve"> Guvernului</w:t>
        </w:r>
        <w:r w:rsidR="003F233A" w:rsidRPr="003F233A">
          <w:rPr>
            <w:rStyle w:val="Hyperlink"/>
            <w:color w:val="auto"/>
            <w:sz w:val="23"/>
            <w:szCs w:val="23"/>
            <w:u w:val="none"/>
            <w:lang w:val="pt-BR"/>
          </w:rPr>
          <w:t xml:space="preserve"> nr. 193/2026 pentru actualizarea tarifului lunar al chiriei (lei/m</w:t>
        </w:r>
        <w:r w:rsidR="006D6E12" w:rsidRPr="0024480A">
          <w:rPr>
            <w:rStyle w:val="Hyperlink"/>
            <w:color w:val="auto"/>
            <w:sz w:val="23"/>
            <w:szCs w:val="23"/>
            <w:u w:val="none"/>
            <w:lang w:val="pt-BR"/>
          </w:rPr>
          <w:t>p</w:t>
        </w:r>
        <w:r w:rsidR="003F233A" w:rsidRPr="003F233A">
          <w:rPr>
            <w:rStyle w:val="Hyperlink"/>
            <w:color w:val="auto"/>
            <w:sz w:val="23"/>
            <w:szCs w:val="23"/>
            <w:u w:val="none"/>
            <w:lang w:val="pt-BR"/>
          </w:rPr>
          <w:t>) practicat pentru spaţiile cu destinaţia de locuinţe aparţinând domeniului public sau privat al statului ori al unităţilor administrativ-teritoriale, precum şi pentru locuinţele de serviciu, locuinţele de intervenţie şi căminele pentru salariaţi ai societăţilor reglementate de Legea societăţilor nr. 31/1990, companiilor şi societăţilor naţionale şi ai regiilor autonome reglementate de Legea nr. 15/1990 privind reorganizarea unităţilor economice de stat ca regii autonome şi societăţi comerciale şi pentru curţile şi grădinile aferente suprafeţelor locative</w:t>
        </w:r>
      </w:hyperlink>
      <w:r w:rsidR="006D6E12" w:rsidRPr="0024480A">
        <w:rPr>
          <w:color w:val="000000" w:themeColor="text1"/>
          <w:sz w:val="23"/>
          <w:szCs w:val="23"/>
        </w:rPr>
        <w:t>;</w:t>
      </w:r>
    </w:p>
    <w:p w14:paraId="58D09FA3" w14:textId="60FBE38F" w:rsidR="008B4D95" w:rsidRPr="0024480A" w:rsidRDefault="005C2609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  <w:r w:rsidR="008B4D95" w:rsidRPr="0024480A">
        <w:rPr>
          <w:color w:val="000000" w:themeColor="text1"/>
          <w:sz w:val="23"/>
          <w:szCs w:val="23"/>
        </w:rPr>
        <w:t>- prevederile art. 8</w:t>
      </w:r>
      <w:r w:rsidR="00160E43" w:rsidRPr="0024480A">
        <w:rPr>
          <w:color w:val="000000" w:themeColor="text1"/>
          <w:sz w:val="23"/>
          <w:szCs w:val="23"/>
        </w:rPr>
        <w:t>,</w:t>
      </w:r>
      <w:r w:rsidR="008B4D95" w:rsidRPr="0024480A">
        <w:rPr>
          <w:color w:val="000000" w:themeColor="text1"/>
          <w:sz w:val="23"/>
          <w:szCs w:val="23"/>
        </w:rPr>
        <w:t xml:space="preserve"> art. 2</w:t>
      </w:r>
      <w:r w:rsidR="00160E43" w:rsidRPr="0024480A">
        <w:rPr>
          <w:color w:val="000000" w:themeColor="text1"/>
          <w:sz w:val="23"/>
          <w:szCs w:val="23"/>
        </w:rPr>
        <w:t xml:space="preserve">0 alin. (4) si art. 22 </w:t>
      </w:r>
      <w:r w:rsidR="008B4D95" w:rsidRPr="0024480A">
        <w:rPr>
          <w:color w:val="000000" w:themeColor="text1"/>
          <w:sz w:val="23"/>
          <w:szCs w:val="23"/>
        </w:rPr>
        <w:t xml:space="preserve">din Legea nr. 152/1998 privind </w:t>
      </w:r>
      <w:proofErr w:type="spellStart"/>
      <w:r w:rsidR="008B4D95" w:rsidRPr="0024480A">
        <w:rPr>
          <w:color w:val="000000" w:themeColor="text1"/>
          <w:sz w:val="23"/>
          <w:szCs w:val="23"/>
        </w:rPr>
        <w:t>înfiinţarea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8B4D95" w:rsidRPr="0024480A">
        <w:rPr>
          <w:color w:val="000000" w:themeColor="text1"/>
          <w:sz w:val="23"/>
          <w:szCs w:val="23"/>
        </w:rPr>
        <w:t>Agenţiei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8B4D95" w:rsidRPr="0024480A">
        <w:rPr>
          <w:color w:val="000000" w:themeColor="text1"/>
          <w:sz w:val="23"/>
          <w:szCs w:val="23"/>
        </w:rPr>
        <w:t>Naţionale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pentru </w:t>
      </w:r>
      <w:proofErr w:type="spellStart"/>
      <w:r w:rsidR="008B4D95" w:rsidRPr="0024480A">
        <w:rPr>
          <w:color w:val="000000" w:themeColor="text1"/>
          <w:sz w:val="23"/>
          <w:szCs w:val="23"/>
        </w:rPr>
        <w:t>Locuinţe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, republicată, cu modificările </w:t>
      </w:r>
      <w:proofErr w:type="spellStart"/>
      <w:r w:rsidR="008B4D95" w:rsidRPr="0024480A">
        <w:rPr>
          <w:color w:val="000000" w:themeColor="text1"/>
          <w:sz w:val="23"/>
          <w:szCs w:val="23"/>
        </w:rPr>
        <w:t>şi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completările ulterioare;</w:t>
      </w:r>
    </w:p>
    <w:p w14:paraId="63CEE0DA" w14:textId="0D967B11" w:rsidR="008B4D95" w:rsidRPr="0024480A" w:rsidRDefault="005C2609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  <w:r w:rsidR="008B4D95" w:rsidRPr="0024480A">
        <w:rPr>
          <w:color w:val="000000" w:themeColor="text1"/>
          <w:sz w:val="23"/>
          <w:szCs w:val="23"/>
        </w:rPr>
        <w:t>- prevederile art. 1</w:t>
      </w:r>
      <w:r w:rsidR="00160E43" w:rsidRPr="0024480A">
        <w:rPr>
          <w:color w:val="000000" w:themeColor="text1"/>
          <w:sz w:val="23"/>
          <w:szCs w:val="23"/>
        </w:rPr>
        <w:t>5</w:t>
      </w:r>
      <w:r w:rsidR="008B4D95" w:rsidRPr="0024480A">
        <w:rPr>
          <w:color w:val="000000" w:themeColor="text1"/>
          <w:sz w:val="23"/>
          <w:szCs w:val="23"/>
        </w:rPr>
        <w:t xml:space="preserve"> alin. (</w:t>
      </w:r>
      <w:r w:rsidR="00160E43" w:rsidRPr="0024480A">
        <w:rPr>
          <w:color w:val="000000" w:themeColor="text1"/>
          <w:sz w:val="23"/>
          <w:szCs w:val="23"/>
        </w:rPr>
        <w:t>13</w:t>
      </w:r>
      <w:r w:rsidR="008B4D95" w:rsidRPr="0024480A">
        <w:rPr>
          <w:color w:val="000000" w:themeColor="text1"/>
          <w:sz w:val="23"/>
          <w:szCs w:val="23"/>
        </w:rPr>
        <w:t>)</w:t>
      </w:r>
      <w:r w:rsidR="00160E43" w:rsidRPr="0024480A">
        <w:rPr>
          <w:color w:val="000000" w:themeColor="text1"/>
          <w:sz w:val="23"/>
          <w:szCs w:val="23"/>
        </w:rPr>
        <w:t>, (14), (23), (24)</w:t>
      </w:r>
      <w:r w:rsidR="009B0E76" w:rsidRPr="0024480A">
        <w:rPr>
          <w:color w:val="000000" w:themeColor="text1"/>
          <w:sz w:val="23"/>
          <w:szCs w:val="23"/>
        </w:rPr>
        <w:t>,</w:t>
      </w:r>
      <w:r w:rsidR="00174B9F" w:rsidRPr="0024480A">
        <w:rPr>
          <w:color w:val="000000" w:themeColor="text1"/>
          <w:sz w:val="23"/>
          <w:szCs w:val="23"/>
        </w:rPr>
        <w:t xml:space="preserve"> </w:t>
      </w:r>
      <w:r w:rsidR="00160E43" w:rsidRPr="0024480A">
        <w:rPr>
          <w:color w:val="000000" w:themeColor="text1"/>
          <w:sz w:val="23"/>
          <w:szCs w:val="23"/>
        </w:rPr>
        <w:t>(26) si Anexa nr. 16</w:t>
      </w:r>
      <w:r w:rsidR="008B4D95" w:rsidRPr="0024480A">
        <w:rPr>
          <w:color w:val="000000" w:themeColor="text1"/>
          <w:sz w:val="23"/>
          <w:szCs w:val="23"/>
        </w:rPr>
        <w:t xml:space="preserve"> din Normele metodologice pentru punerea în aplicare a prevederilor Legii nr. 152/1998 privind </w:t>
      </w:r>
      <w:proofErr w:type="spellStart"/>
      <w:r w:rsidR="008B4D95" w:rsidRPr="0024480A">
        <w:rPr>
          <w:color w:val="000000" w:themeColor="text1"/>
          <w:sz w:val="23"/>
          <w:szCs w:val="23"/>
        </w:rPr>
        <w:t>înfiinţarea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8B4D95" w:rsidRPr="0024480A">
        <w:rPr>
          <w:color w:val="000000" w:themeColor="text1"/>
          <w:sz w:val="23"/>
          <w:szCs w:val="23"/>
        </w:rPr>
        <w:t>Agenţiei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8B4D95" w:rsidRPr="0024480A">
        <w:rPr>
          <w:color w:val="000000" w:themeColor="text1"/>
          <w:sz w:val="23"/>
          <w:szCs w:val="23"/>
        </w:rPr>
        <w:t>Naţionale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pentru </w:t>
      </w:r>
      <w:proofErr w:type="spellStart"/>
      <w:r w:rsidR="008B4D95" w:rsidRPr="0024480A">
        <w:rPr>
          <w:color w:val="000000" w:themeColor="text1"/>
          <w:sz w:val="23"/>
          <w:szCs w:val="23"/>
        </w:rPr>
        <w:t>Locuinţe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, aprobate prin Hotărârea Guvernului nr. 962/2001, cu modificările </w:t>
      </w:r>
      <w:proofErr w:type="spellStart"/>
      <w:r w:rsidR="008B4D95" w:rsidRPr="0024480A">
        <w:rPr>
          <w:color w:val="000000" w:themeColor="text1"/>
          <w:sz w:val="23"/>
          <w:szCs w:val="23"/>
        </w:rPr>
        <w:t>şi</w:t>
      </w:r>
      <w:proofErr w:type="spellEnd"/>
      <w:r w:rsidR="008B4D95" w:rsidRPr="0024480A">
        <w:rPr>
          <w:color w:val="000000" w:themeColor="text1"/>
          <w:sz w:val="23"/>
          <w:szCs w:val="23"/>
        </w:rPr>
        <w:t xml:space="preserve"> completările ulterioare;</w:t>
      </w:r>
    </w:p>
    <w:p w14:paraId="1B735BFF" w14:textId="11897B1F" w:rsidR="008B4D95" w:rsidRPr="0024480A" w:rsidRDefault="008B4D95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 w:rsidRPr="0024480A">
        <w:rPr>
          <w:color w:val="000000" w:themeColor="text1"/>
          <w:sz w:val="23"/>
          <w:szCs w:val="23"/>
        </w:rPr>
        <w:t xml:space="preserve"> - prevederile art. 861 alin. (3) </w:t>
      </w:r>
      <w:proofErr w:type="spellStart"/>
      <w:r w:rsidRPr="0024480A">
        <w:rPr>
          <w:color w:val="000000" w:themeColor="text1"/>
          <w:sz w:val="23"/>
          <w:szCs w:val="23"/>
        </w:rPr>
        <w:t>şi</w:t>
      </w:r>
      <w:proofErr w:type="spellEnd"/>
      <w:r w:rsidRPr="0024480A">
        <w:rPr>
          <w:color w:val="000000" w:themeColor="text1"/>
          <w:sz w:val="23"/>
          <w:szCs w:val="23"/>
        </w:rPr>
        <w:t xml:space="preserve"> art. 1167 din Codul Civil, adoptat prin Legea nr. 287/2009, republicat, cu modificările </w:t>
      </w:r>
      <w:proofErr w:type="spellStart"/>
      <w:r w:rsidRPr="0024480A">
        <w:rPr>
          <w:color w:val="000000" w:themeColor="text1"/>
          <w:sz w:val="23"/>
          <w:szCs w:val="23"/>
        </w:rPr>
        <w:t>şi</w:t>
      </w:r>
      <w:proofErr w:type="spellEnd"/>
      <w:r w:rsidRPr="0024480A">
        <w:rPr>
          <w:color w:val="000000" w:themeColor="text1"/>
          <w:sz w:val="23"/>
          <w:szCs w:val="23"/>
        </w:rPr>
        <w:t xml:space="preserve"> completările ulterioare;</w:t>
      </w:r>
    </w:p>
    <w:p w14:paraId="75C39175" w14:textId="0726A5BB" w:rsidR="008B4D95" w:rsidRPr="0024480A" w:rsidRDefault="008B4D95" w:rsidP="00174B9F">
      <w:pPr>
        <w:ind w:right="-993" w:firstLine="567"/>
        <w:jc w:val="both"/>
        <w:rPr>
          <w:color w:val="000000" w:themeColor="text1"/>
          <w:sz w:val="23"/>
          <w:szCs w:val="23"/>
        </w:rPr>
      </w:pPr>
      <w:r w:rsidRPr="0024480A">
        <w:rPr>
          <w:color w:val="000000" w:themeColor="text1"/>
          <w:sz w:val="23"/>
          <w:szCs w:val="23"/>
        </w:rPr>
        <w:t xml:space="preserve"> - prevederile art. 173 alin. (1) lit. d), alin. (5) lit. a)–d), g), h), m), art. 332, art. 333 alin. (1), (2) </w:t>
      </w:r>
      <w:proofErr w:type="spellStart"/>
      <w:r w:rsidRPr="0024480A">
        <w:rPr>
          <w:color w:val="000000" w:themeColor="text1"/>
          <w:sz w:val="23"/>
          <w:szCs w:val="23"/>
        </w:rPr>
        <w:t>şi</w:t>
      </w:r>
      <w:proofErr w:type="spellEnd"/>
      <w:r w:rsidRPr="0024480A">
        <w:rPr>
          <w:color w:val="000000" w:themeColor="text1"/>
          <w:sz w:val="23"/>
          <w:szCs w:val="23"/>
        </w:rPr>
        <w:t xml:space="preserve"> art. 343 din Ordonanța de </w:t>
      </w:r>
      <w:proofErr w:type="spellStart"/>
      <w:r w:rsidRPr="0024480A">
        <w:rPr>
          <w:color w:val="000000" w:themeColor="text1"/>
          <w:sz w:val="23"/>
          <w:szCs w:val="23"/>
        </w:rPr>
        <w:t>urgenţă</w:t>
      </w:r>
      <w:proofErr w:type="spellEnd"/>
      <w:r w:rsidRPr="0024480A">
        <w:rPr>
          <w:color w:val="000000" w:themeColor="text1"/>
          <w:sz w:val="23"/>
          <w:szCs w:val="23"/>
        </w:rPr>
        <w:t xml:space="preserve"> a Guvernului nr. 57/2019 privind Codul administrativ, cu modificările </w:t>
      </w:r>
      <w:proofErr w:type="spellStart"/>
      <w:r w:rsidRPr="0024480A">
        <w:rPr>
          <w:color w:val="000000" w:themeColor="text1"/>
          <w:sz w:val="23"/>
          <w:szCs w:val="23"/>
        </w:rPr>
        <w:t>şi</w:t>
      </w:r>
      <w:proofErr w:type="spellEnd"/>
      <w:r w:rsidRPr="0024480A">
        <w:rPr>
          <w:color w:val="000000" w:themeColor="text1"/>
          <w:sz w:val="23"/>
          <w:szCs w:val="23"/>
        </w:rPr>
        <w:t xml:space="preserve"> completările ulterioare;   </w:t>
      </w:r>
    </w:p>
    <w:p w14:paraId="3E12EBD1" w14:textId="1CAE7881" w:rsidR="00F7759E" w:rsidRPr="0024480A" w:rsidRDefault="0024480A" w:rsidP="00AD7053">
      <w:pPr>
        <w:ind w:right="-993" w:firstLine="567"/>
        <w:jc w:val="both"/>
        <w:rPr>
          <w:color w:val="000000" w:themeColor="text1"/>
          <w:sz w:val="23"/>
          <w:szCs w:val="23"/>
          <w:lang w:val="it-IT"/>
        </w:rPr>
      </w:pPr>
      <w:r w:rsidRPr="0024480A">
        <w:rPr>
          <w:color w:val="000000" w:themeColor="text1"/>
          <w:sz w:val="23"/>
          <w:szCs w:val="23"/>
          <w:lang w:val="it-IT"/>
        </w:rPr>
        <w:t>Î</w:t>
      </w:r>
      <w:r w:rsidR="00F7759E" w:rsidRPr="0024480A">
        <w:rPr>
          <w:color w:val="000000" w:themeColor="text1"/>
          <w:sz w:val="23"/>
          <w:szCs w:val="23"/>
          <w:lang w:val="it-IT"/>
        </w:rPr>
        <w:t xml:space="preserve">n temeiul </w:t>
      </w:r>
      <w:r w:rsidR="00F7759E" w:rsidRPr="0024480A">
        <w:rPr>
          <w:color w:val="000000" w:themeColor="text1"/>
          <w:sz w:val="23"/>
          <w:szCs w:val="23"/>
        </w:rPr>
        <w:t xml:space="preserve">art. 196 alin. (1) lit. a) </w:t>
      </w:r>
      <w:r w:rsidR="00F7759E" w:rsidRPr="0024480A">
        <w:rPr>
          <w:color w:val="000000" w:themeColor="text1"/>
          <w:sz w:val="23"/>
          <w:szCs w:val="23"/>
          <w:lang w:val="it-IT"/>
        </w:rPr>
        <w:t xml:space="preserve">din </w:t>
      </w:r>
      <w:r w:rsidR="00F7759E" w:rsidRPr="0024480A">
        <w:rPr>
          <w:color w:val="000000" w:themeColor="text1"/>
          <w:sz w:val="23"/>
          <w:szCs w:val="23"/>
        </w:rPr>
        <w:t>Ordonan</w:t>
      </w:r>
      <w:r w:rsidRPr="0024480A">
        <w:rPr>
          <w:color w:val="000000" w:themeColor="text1"/>
          <w:sz w:val="23"/>
          <w:szCs w:val="23"/>
        </w:rPr>
        <w:t>ț</w:t>
      </w:r>
      <w:r w:rsidR="00F7759E" w:rsidRPr="0024480A">
        <w:rPr>
          <w:color w:val="000000" w:themeColor="text1"/>
          <w:sz w:val="23"/>
          <w:szCs w:val="23"/>
        </w:rPr>
        <w:t>a de urgen</w:t>
      </w:r>
      <w:r w:rsidRPr="0024480A">
        <w:rPr>
          <w:color w:val="000000" w:themeColor="text1"/>
          <w:sz w:val="23"/>
          <w:szCs w:val="23"/>
        </w:rPr>
        <w:t>ță</w:t>
      </w:r>
      <w:r w:rsidR="00F7759E" w:rsidRPr="0024480A">
        <w:rPr>
          <w:color w:val="000000" w:themeColor="text1"/>
          <w:sz w:val="23"/>
          <w:szCs w:val="23"/>
        </w:rPr>
        <w:t xml:space="preserve"> a Guvernului nr. 57/2019 privind Codul administrativ</w:t>
      </w:r>
      <w:r w:rsidR="00F7759E" w:rsidRPr="0024480A">
        <w:rPr>
          <w:color w:val="000000" w:themeColor="text1"/>
          <w:sz w:val="23"/>
          <w:szCs w:val="23"/>
          <w:lang w:val="it-IT"/>
        </w:rPr>
        <w:t>, cu modificarile si completarile ulterioare,</w:t>
      </w:r>
    </w:p>
    <w:p w14:paraId="3DD0D2C8" w14:textId="77777777" w:rsidR="00175C32" w:rsidRPr="007D5B7D" w:rsidRDefault="00175C32" w:rsidP="00AD7053">
      <w:pPr>
        <w:ind w:right="-993" w:firstLine="567"/>
        <w:jc w:val="both"/>
        <w:rPr>
          <w:color w:val="000000" w:themeColor="text1"/>
          <w:sz w:val="25"/>
          <w:szCs w:val="25"/>
          <w:lang w:val="it-IT"/>
        </w:rPr>
      </w:pPr>
    </w:p>
    <w:p w14:paraId="41292020" w14:textId="74557EB7" w:rsidR="00175C32" w:rsidRPr="007D5B7D" w:rsidRDefault="00F7759E" w:rsidP="00CA20EA">
      <w:pPr>
        <w:ind w:right="-993"/>
        <w:jc w:val="center"/>
        <w:rPr>
          <w:b/>
          <w:color w:val="000000" w:themeColor="text1"/>
          <w:sz w:val="25"/>
          <w:szCs w:val="25"/>
        </w:rPr>
      </w:pPr>
      <w:r w:rsidRPr="0024480A">
        <w:rPr>
          <w:b/>
          <w:color w:val="000000" w:themeColor="text1"/>
          <w:lang w:val="it-IT"/>
        </w:rPr>
        <w:t>HOT</w:t>
      </w:r>
      <w:r w:rsidR="0024480A" w:rsidRPr="0024480A">
        <w:rPr>
          <w:b/>
          <w:color w:val="000000" w:themeColor="text1"/>
          <w:lang w:val="it-IT"/>
        </w:rPr>
        <w:t>Ă</w:t>
      </w:r>
      <w:r w:rsidRPr="0024480A">
        <w:rPr>
          <w:b/>
          <w:color w:val="000000" w:themeColor="text1"/>
          <w:lang w:val="it-IT"/>
        </w:rPr>
        <w:t>R</w:t>
      </w:r>
      <w:r w:rsidR="0024480A" w:rsidRPr="0024480A">
        <w:rPr>
          <w:b/>
          <w:color w:val="000000" w:themeColor="text1"/>
          <w:lang w:val="it-IT"/>
        </w:rPr>
        <w:t>ĂȘ</w:t>
      </w:r>
      <w:r w:rsidRPr="0024480A">
        <w:rPr>
          <w:b/>
          <w:color w:val="000000" w:themeColor="text1"/>
          <w:lang w:val="it-IT"/>
        </w:rPr>
        <w:t>TE</w:t>
      </w:r>
      <w:r w:rsidRPr="007D5B7D">
        <w:rPr>
          <w:b/>
          <w:color w:val="000000" w:themeColor="text1"/>
          <w:sz w:val="25"/>
          <w:szCs w:val="25"/>
        </w:rPr>
        <w:t>:</w:t>
      </w:r>
    </w:p>
    <w:p w14:paraId="57F76F19" w14:textId="77777777" w:rsidR="00C21061" w:rsidRPr="002A448F" w:rsidRDefault="00C21061" w:rsidP="00CA20EA">
      <w:pPr>
        <w:ind w:right="-993"/>
        <w:jc w:val="center"/>
        <w:rPr>
          <w:b/>
          <w:color w:val="000000" w:themeColor="text1"/>
        </w:rPr>
      </w:pPr>
    </w:p>
    <w:p w14:paraId="29D13C9D" w14:textId="48571AE7" w:rsidR="00E94FC9" w:rsidRPr="0024480A" w:rsidRDefault="00E94FC9" w:rsidP="00175C32">
      <w:pPr>
        <w:ind w:right="-993"/>
        <w:jc w:val="both"/>
        <w:rPr>
          <w:bCs/>
          <w:color w:val="000000" w:themeColor="text1"/>
          <w:sz w:val="23"/>
          <w:szCs w:val="23"/>
        </w:rPr>
      </w:pPr>
      <w:r w:rsidRPr="002A448F">
        <w:rPr>
          <w:bCs/>
          <w:color w:val="000000" w:themeColor="text1"/>
        </w:rPr>
        <w:t xml:space="preserve">             </w:t>
      </w:r>
      <w:r w:rsidRPr="0024480A">
        <w:rPr>
          <w:b/>
          <w:color w:val="000000" w:themeColor="text1"/>
          <w:sz w:val="23"/>
          <w:szCs w:val="23"/>
        </w:rPr>
        <w:t>ARTICOL UNIC. – (1)</w:t>
      </w:r>
      <w:r w:rsidRPr="0024480A">
        <w:rPr>
          <w:bCs/>
          <w:color w:val="000000" w:themeColor="text1"/>
          <w:sz w:val="23"/>
          <w:szCs w:val="23"/>
        </w:rPr>
        <w:t xml:space="preserve"> Se </w:t>
      </w:r>
      <w:r w:rsidR="0018289B">
        <w:rPr>
          <w:bCs/>
          <w:color w:val="000000" w:themeColor="text1"/>
          <w:sz w:val="23"/>
          <w:szCs w:val="23"/>
        </w:rPr>
        <w:t>modifică</w:t>
      </w:r>
      <w:r w:rsidRPr="0024480A">
        <w:rPr>
          <w:bCs/>
          <w:color w:val="000000" w:themeColor="text1"/>
          <w:sz w:val="23"/>
          <w:szCs w:val="23"/>
        </w:rPr>
        <w:t xml:space="preserve"> Anexa nr. 2</w:t>
      </w:r>
      <w:r w:rsidR="00175C32" w:rsidRPr="0024480A">
        <w:rPr>
          <w:bCs/>
          <w:color w:val="000000" w:themeColor="text1"/>
          <w:sz w:val="23"/>
          <w:szCs w:val="23"/>
        </w:rPr>
        <w:t xml:space="preserve"> la</w:t>
      </w:r>
      <w:r w:rsidRPr="0024480A">
        <w:rPr>
          <w:bCs/>
          <w:color w:val="000000" w:themeColor="text1"/>
          <w:sz w:val="23"/>
          <w:szCs w:val="23"/>
        </w:rPr>
        <w:t xml:space="preserve"> Hotărâr</w:t>
      </w:r>
      <w:r w:rsidR="00175C32" w:rsidRPr="0024480A">
        <w:rPr>
          <w:bCs/>
          <w:color w:val="000000" w:themeColor="text1"/>
          <w:sz w:val="23"/>
          <w:szCs w:val="23"/>
        </w:rPr>
        <w:t>ea</w:t>
      </w:r>
      <w:r w:rsidRPr="0024480A">
        <w:rPr>
          <w:bCs/>
          <w:color w:val="000000" w:themeColor="text1"/>
          <w:sz w:val="23"/>
          <w:szCs w:val="23"/>
        </w:rPr>
        <w:t xml:space="preserve"> nr. </w:t>
      </w:r>
      <w:r w:rsidR="00175C32" w:rsidRPr="0024480A">
        <w:rPr>
          <w:bCs/>
          <w:color w:val="000000" w:themeColor="text1"/>
          <w:sz w:val="23"/>
          <w:szCs w:val="23"/>
        </w:rPr>
        <w:t>138</w:t>
      </w:r>
      <w:r w:rsidRPr="0024480A">
        <w:rPr>
          <w:bCs/>
          <w:color w:val="000000" w:themeColor="text1"/>
          <w:sz w:val="23"/>
          <w:szCs w:val="23"/>
        </w:rPr>
        <w:t>/202</w:t>
      </w:r>
      <w:r w:rsidR="00CA20EA" w:rsidRPr="0024480A">
        <w:rPr>
          <w:bCs/>
          <w:color w:val="000000" w:themeColor="text1"/>
          <w:sz w:val="23"/>
          <w:szCs w:val="23"/>
        </w:rPr>
        <w:t>4</w:t>
      </w:r>
      <w:r w:rsidRPr="0024480A">
        <w:rPr>
          <w:bCs/>
          <w:color w:val="000000" w:themeColor="text1"/>
          <w:sz w:val="23"/>
          <w:szCs w:val="23"/>
        </w:rPr>
        <w:t xml:space="preserve"> </w:t>
      </w:r>
      <w:r w:rsidR="00175C32" w:rsidRPr="0024480A">
        <w:rPr>
          <w:bCs/>
          <w:color w:val="000000" w:themeColor="text1"/>
          <w:sz w:val="23"/>
          <w:szCs w:val="23"/>
        </w:rPr>
        <w:t>privind aprobarea modului de calcul al chiriilor pentru locuin</w:t>
      </w:r>
      <w:r w:rsidR="00B2440A" w:rsidRPr="0024480A">
        <w:rPr>
          <w:bCs/>
          <w:color w:val="000000" w:themeColor="text1"/>
          <w:sz w:val="23"/>
          <w:szCs w:val="23"/>
        </w:rPr>
        <w:t>ț</w:t>
      </w:r>
      <w:r w:rsidR="00175C32" w:rsidRPr="0024480A">
        <w:rPr>
          <w:bCs/>
          <w:color w:val="000000" w:themeColor="text1"/>
          <w:sz w:val="23"/>
          <w:szCs w:val="23"/>
        </w:rPr>
        <w:t>ele construite prin Agen</w:t>
      </w:r>
      <w:r w:rsidR="00B2440A" w:rsidRPr="0024480A">
        <w:rPr>
          <w:bCs/>
          <w:color w:val="000000" w:themeColor="text1"/>
          <w:sz w:val="23"/>
          <w:szCs w:val="23"/>
        </w:rPr>
        <w:t>ț</w:t>
      </w:r>
      <w:r w:rsidR="00175C32" w:rsidRPr="0024480A">
        <w:rPr>
          <w:bCs/>
          <w:color w:val="000000" w:themeColor="text1"/>
          <w:sz w:val="23"/>
          <w:szCs w:val="23"/>
        </w:rPr>
        <w:t>ia Na</w:t>
      </w:r>
      <w:r w:rsidR="00B2440A" w:rsidRPr="0024480A">
        <w:rPr>
          <w:bCs/>
          <w:color w:val="000000" w:themeColor="text1"/>
          <w:sz w:val="23"/>
          <w:szCs w:val="23"/>
        </w:rPr>
        <w:t>ț</w:t>
      </w:r>
      <w:r w:rsidR="00175C32" w:rsidRPr="0024480A">
        <w:rPr>
          <w:bCs/>
          <w:color w:val="000000" w:themeColor="text1"/>
          <w:sz w:val="23"/>
          <w:szCs w:val="23"/>
        </w:rPr>
        <w:t>ional</w:t>
      </w:r>
      <w:r w:rsidR="00B2440A" w:rsidRPr="0024480A">
        <w:rPr>
          <w:bCs/>
          <w:color w:val="000000" w:themeColor="text1"/>
          <w:sz w:val="23"/>
          <w:szCs w:val="23"/>
        </w:rPr>
        <w:t>ă</w:t>
      </w:r>
      <w:r w:rsidR="00175C32" w:rsidRPr="0024480A">
        <w:rPr>
          <w:bCs/>
          <w:color w:val="000000" w:themeColor="text1"/>
          <w:sz w:val="23"/>
          <w:szCs w:val="23"/>
        </w:rPr>
        <w:t xml:space="preserve"> de Locuin</w:t>
      </w:r>
      <w:r w:rsidR="00B2440A" w:rsidRPr="0024480A">
        <w:rPr>
          <w:bCs/>
          <w:color w:val="000000" w:themeColor="text1"/>
          <w:sz w:val="23"/>
          <w:szCs w:val="23"/>
        </w:rPr>
        <w:t>ț</w:t>
      </w:r>
      <w:r w:rsidR="00175C32" w:rsidRPr="0024480A">
        <w:rPr>
          <w:bCs/>
          <w:color w:val="000000" w:themeColor="text1"/>
          <w:sz w:val="23"/>
          <w:szCs w:val="23"/>
        </w:rPr>
        <w:t>e</w:t>
      </w:r>
      <w:r w:rsidRPr="0024480A">
        <w:rPr>
          <w:bCs/>
          <w:color w:val="000000" w:themeColor="text1"/>
          <w:sz w:val="23"/>
          <w:szCs w:val="23"/>
        </w:rPr>
        <w:t xml:space="preserve">, </w:t>
      </w:r>
      <w:r w:rsidR="005C2609" w:rsidRPr="0024480A">
        <w:rPr>
          <w:bCs/>
          <w:color w:val="000000" w:themeColor="text1"/>
          <w:sz w:val="23"/>
          <w:szCs w:val="23"/>
        </w:rPr>
        <w:t xml:space="preserve">cu modificările </w:t>
      </w:r>
      <w:proofErr w:type="spellStart"/>
      <w:r w:rsidR="005C2609" w:rsidRPr="0024480A">
        <w:rPr>
          <w:bCs/>
          <w:color w:val="000000" w:themeColor="text1"/>
          <w:sz w:val="23"/>
          <w:szCs w:val="23"/>
        </w:rPr>
        <w:t>şi</w:t>
      </w:r>
      <w:proofErr w:type="spellEnd"/>
      <w:r w:rsidR="005C2609" w:rsidRPr="0024480A">
        <w:rPr>
          <w:bCs/>
          <w:color w:val="000000" w:themeColor="text1"/>
          <w:sz w:val="23"/>
          <w:szCs w:val="23"/>
        </w:rPr>
        <w:t xml:space="preserve"> completările ulterioare</w:t>
      </w:r>
      <w:r w:rsidR="005C2609">
        <w:rPr>
          <w:bCs/>
          <w:color w:val="000000" w:themeColor="text1"/>
          <w:sz w:val="23"/>
          <w:szCs w:val="23"/>
        </w:rPr>
        <w:t>,</w:t>
      </w:r>
      <w:r w:rsidR="005C2609" w:rsidRPr="0024480A">
        <w:rPr>
          <w:bCs/>
          <w:color w:val="000000" w:themeColor="text1"/>
          <w:sz w:val="23"/>
          <w:szCs w:val="23"/>
        </w:rPr>
        <w:t xml:space="preserve"> </w:t>
      </w:r>
      <w:r w:rsidRPr="0024480A">
        <w:rPr>
          <w:bCs/>
          <w:color w:val="000000" w:themeColor="text1"/>
          <w:sz w:val="23"/>
          <w:szCs w:val="23"/>
        </w:rPr>
        <w:t xml:space="preserve">conform Anexei care face parte integrantă din prezenta hotărâre. </w:t>
      </w:r>
    </w:p>
    <w:p w14:paraId="07088018" w14:textId="58E802C5" w:rsidR="00F7759E" w:rsidRPr="0024480A" w:rsidRDefault="00E94FC9" w:rsidP="00E94FC9">
      <w:pPr>
        <w:ind w:right="-993"/>
        <w:jc w:val="both"/>
        <w:rPr>
          <w:bCs/>
          <w:color w:val="000000" w:themeColor="text1"/>
          <w:sz w:val="23"/>
          <w:szCs w:val="23"/>
        </w:rPr>
      </w:pPr>
      <w:r w:rsidRPr="0024480A">
        <w:rPr>
          <w:b/>
          <w:color w:val="000000" w:themeColor="text1"/>
          <w:sz w:val="23"/>
          <w:szCs w:val="23"/>
        </w:rPr>
        <w:t xml:space="preserve">             (2)</w:t>
      </w:r>
      <w:r w:rsidRPr="0024480A">
        <w:rPr>
          <w:bCs/>
          <w:color w:val="000000" w:themeColor="text1"/>
          <w:sz w:val="23"/>
          <w:szCs w:val="23"/>
        </w:rPr>
        <w:t xml:space="preserve"> La data intrării în vigoare a prezentei, Anexa</w:t>
      </w:r>
      <w:r w:rsidR="00175C32" w:rsidRPr="0024480A">
        <w:rPr>
          <w:bCs/>
          <w:color w:val="000000" w:themeColor="text1"/>
          <w:sz w:val="23"/>
          <w:szCs w:val="23"/>
        </w:rPr>
        <w:t xml:space="preserve"> nr. 2</w:t>
      </w:r>
      <w:r w:rsidRPr="0024480A">
        <w:rPr>
          <w:bCs/>
          <w:color w:val="000000" w:themeColor="text1"/>
          <w:sz w:val="23"/>
          <w:szCs w:val="23"/>
        </w:rPr>
        <w:t xml:space="preserve"> </w:t>
      </w:r>
      <w:r w:rsidR="00F654A8" w:rsidRPr="0024480A">
        <w:rPr>
          <w:bCs/>
          <w:color w:val="000000" w:themeColor="text1"/>
          <w:sz w:val="23"/>
          <w:szCs w:val="23"/>
        </w:rPr>
        <w:t xml:space="preserve">a </w:t>
      </w:r>
      <w:r w:rsidRPr="0024480A">
        <w:rPr>
          <w:bCs/>
          <w:color w:val="000000" w:themeColor="text1"/>
          <w:sz w:val="23"/>
          <w:szCs w:val="23"/>
        </w:rPr>
        <w:t>Hotărârii nr. 1</w:t>
      </w:r>
      <w:r w:rsidR="00175C32" w:rsidRPr="0024480A">
        <w:rPr>
          <w:bCs/>
          <w:color w:val="000000" w:themeColor="text1"/>
          <w:sz w:val="23"/>
          <w:szCs w:val="23"/>
        </w:rPr>
        <w:t>38</w:t>
      </w:r>
      <w:r w:rsidRPr="0024480A">
        <w:rPr>
          <w:bCs/>
          <w:color w:val="000000" w:themeColor="text1"/>
          <w:sz w:val="23"/>
          <w:szCs w:val="23"/>
        </w:rPr>
        <w:t xml:space="preserve">/2023, cu modificările </w:t>
      </w:r>
      <w:proofErr w:type="spellStart"/>
      <w:r w:rsidRPr="0024480A">
        <w:rPr>
          <w:bCs/>
          <w:color w:val="000000" w:themeColor="text1"/>
          <w:sz w:val="23"/>
          <w:szCs w:val="23"/>
        </w:rPr>
        <w:t>şi</w:t>
      </w:r>
      <w:proofErr w:type="spellEnd"/>
      <w:r w:rsidRPr="0024480A">
        <w:rPr>
          <w:bCs/>
          <w:color w:val="000000" w:themeColor="text1"/>
          <w:sz w:val="23"/>
          <w:szCs w:val="23"/>
        </w:rPr>
        <w:t xml:space="preserve"> completările ulterioare, se </w:t>
      </w:r>
      <w:proofErr w:type="spellStart"/>
      <w:r w:rsidRPr="0024480A">
        <w:rPr>
          <w:bCs/>
          <w:color w:val="000000" w:themeColor="text1"/>
          <w:sz w:val="23"/>
          <w:szCs w:val="23"/>
        </w:rPr>
        <w:t>înlocuieşte</w:t>
      </w:r>
      <w:proofErr w:type="spellEnd"/>
      <w:r w:rsidRPr="0024480A">
        <w:rPr>
          <w:bCs/>
          <w:color w:val="000000" w:themeColor="text1"/>
          <w:sz w:val="23"/>
          <w:szCs w:val="23"/>
        </w:rPr>
        <w:t xml:space="preserve"> cu Anexa prezentei.</w:t>
      </w:r>
    </w:p>
    <w:p w14:paraId="6C26D136" w14:textId="3DE658E2" w:rsidR="00F7759E" w:rsidRPr="0024480A" w:rsidRDefault="00CA20EA" w:rsidP="00174B9F">
      <w:pPr>
        <w:pStyle w:val="Frspaiere"/>
        <w:ind w:right="-993" w:firstLine="567"/>
        <w:jc w:val="both"/>
        <w:rPr>
          <w:color w:val="000000" w:themeColor="text1"/>
          <w:sz w:val="23"/>
          <w:szCs w:val="23"/>
        </w:rPr>
      </w:pPr>
      <w:r w:rsidRPr="0024480A">
        <w:rPr>
          <w:color w:val="000000" w:themeColor="text1"/>
          <w:sz w:val="23"/>
          <w:szCs w:val="23"/>
        </w:rPr>
        <w:t xml:space="preserve">   </w:t>
      </w:r>
      <w:r w:rsidR="00F7759E" w:rsidRPr="0024480A">
        <w:rPr>
          <w:color w:val="000000" w:themeColor="text1"/>
          <w:sz w:val="23"/>
          <w:szCs w:val="23"/>
        </w:rPr>
        <w:t xml:space="preserve">Secretarul General al </w:t>
      </w:r>
      <w:proofErr w:type="spellStart"/>
      <w:r w:rsidR="00F7759E" w:rsidRPr="0024480A">
        <w:rPr>
          <w:color w:val="000000" w:themeColor="text1"/>
          <w:sz w:val="23"/>
          <w:szCs w:val="23"/>
        </w:rPr>
        <w:t>Judetului</w:t>
      </w:r>
      <w:proofErr w:type="spellEnd"/>
      <w:r w:rsidR="00F7759E" w:rsidRPr="0024480A">
        <w:rPr>
          <w:color w:val="000000" w:themeColor="text1"/>
          <w:sz w:val="23"/>
          <w:szCs w:val="23"/>
        </w:rPr>
        <w:t xml:space="preserve"> prin Compartimentul Cancelarie Consiliu si Editare Monitor Oficial, va comunica prezenta </w:t>
      </w:r>
      <w:proofErr w:type="spellStart"/>
      <w:r w:rsidR="00F7759E" w:rsidRPr="0024480A">
        <w:rPr>
          <w:color w:val="000000" w:themeColor="text1"/>
          <w:sz w:val="23"/>
          <w:szCs w:val="23"/>
        </w:rPr>
        <w:t>hotarare</w:t>
      </w:r>
      <w:proofErr w:type="spellEnd"/>
      <w:r w:rsidR="00F7759E" w:rsidRPr="0024480A">
        <w:rPr>
          <w:color w:val="000000" w:themeColor="text1"/>
          <w:sz w:val="23"/>
          <w:szCs w:val="23"/>
        </w:rPr>
        <w:t xml:space="preserve"> cu caracter individual: Prefectului </w:t>
      </w:r>
      <w:proofErr w:type="spellStart"/>
      <w:r w:rsidR="00F7759E" w:rsidRPr="0024480A">
        <w:rPr>
          <w:color w:val="000000" w:themeColor="text1"/>
          <w:sz w:val="23"/>
          <w:szCs w:val="23"/>
        </w:rPr>
        <w:t>Judeţului</w:t>
      </w:r>
      <w:proofErr w:type="spellEnd"/>
      <w:r w:rsidR="00F7759E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F7759E" w:rsidRPr="0024480A">
        <w:rPr>
          <w:color w:val="000000" w:themeColor="text1"/>
          <w:sz w:val="23"/>
          <w:szCs w:val="23"/>
        </w:rPr>
        <w:t>Călăraşi</w:t>
      </w:r>
      <w:proofErr w:type="spellEnd"/>
      <w:r w:rsidR="00F7759E" w:rsidRPr="0024480A">
        <w:rPr>
          <w:color w:val="000000" w:themeColor="text1"/>
          <w:sz w:val="23"/>
          <w:szCs w:val="23"/>
        </w:rPr>
        <w:t xml:space="preserve">, </w:t>
      </w:r>
      <w:proofErr w:type="spellStart"/>
      <w:r w:rsidR="00F7759E" w:rsidRPr="0024480A">
        <w:rPr>
          <w:color w:val="000000" w:themeColor="text1"/>
          <w:sz w:val="23"/>
          <w:szCs w:val="23"/>
        </w:rPr>
        <w:t>Preşedintelui</w:t>
      </w:r>
      <w:proofErr w:type="spellEnd"/>
      <w:r w:rsidR="00F7759E" w:rsidRPr="0024480A">
        <w:rPr>
          <w:color w:val="000000" w:themeColor="text1"/>
          <w:sz w:val="23"/>
          <w:szCs w:val="23"/>
        </w:rPr>
        <w:t xml:space="preserve"> Consiliului </w:t>
      </w:r>
      <w:proofErr w:type="spellStart"/>
      <w:r w:rsidR="00F7759E" w:rsidRPr="0024480A">
        <w:rPr>
          <w:color w:val="000000" w:themeColor="text1"/>
          <w:sz w:val="23"/>
          <w:szCs w:val="23"/>
        </w:rPr>
        <w:t>Judeţean</w:t>
      </w:r>
      <w:proofErr w:type="spellEnd"/>
      <w:r w:rsidR="00F7759E" w:rsidRPr="0024480A">
        <w:rPr>
          <w:color w:val="000000" w:themeColor="text1"/>
          <w:sz w:val="23"/>
          <w:szCs w:val="23"/>
        </w:rPr>
        <w:t xml:space="preserve"> </w:t>
      </w:r>
      <w:proofErr w:type="spellStart"/>
      <w:r w:rsidR="00F7759E" w:rsidRPr="0024480A">
        <w:rPr>
          <w:color w:val="000000" w:themeColor="text1"/>
          <w:sz w:val="23"/>
          <w:szCs w:val="23"/>
        </w:rPr>
        <w:t>Călăraşi</w:t>
      </w:r>
      <w:proofErr w:type="spellEnd"/>
      <w:r w:rsidR="00F654A8" w:rsidRPr="0024480A">
        <w:rPr>
          <w:color w:val="000000" w:themeColor="text1"/>
          <w:sz w:val="23"/>
          <w:szCs w:val="23"/>
        </w:rPr>
        <w:t xml:space="preserve">, </w:t>
      </w:r>
      <w:r w:rsidR="00F7759E" w:rsidRPr="0024480A">
        <w:rPr>
          <w:color w:val="000000" w:themeColor="text1"/>
          <w:sz w:val="23"/>
          <w:szCs w:val="23"/>
        </w:rPr>
        <w:t>Direc</w:t>
      </w:r>
      <w:r w:rsidR="002A448F" w:rsidRPr="0024480A">
        <w:rPr>
          <w:color w:val="000000" w:themeColor="text1"/>
          <w:sz w:val="23"/>
          <w:szCs w:val="23"/>
        </w:rPr>
        <w:t>ț</w:t>
      </w:r>
      <w:r w:rsidR="00F7759E" w:rsidRPr="0024480A">
        <w:rPr>
          <w:color w:val="000000" w:themeColor="text1"/>
          <w:sz w:val="23"/>
          <w:szCs w:val="23"/>
        </w:rPr>
        <w:t>iei Economice</w:t>
      </w:r>
      <w:r w:rsidR="00F654A8" w:rsidRPr="0024480A">
        <w:rPr>
          <w:color w:val="000000" w:themeColor="text1"/>
          <w:sz w:val="23"/>
          <w:szCs w:val="23"/>
        </w:rPr>
        <w:t xml:space="preserve"> și </w:t>
      </w:r>
      <w:proofErr w:type="spellStart"/>
      <w:r w:rsidR="00F654A8" w:rsidRPr="0024480A">
        <w:rPr>
          <w:color w:val="000000" w:themeColor="text1"/>
          <w:sz w:val="23"/>
          <w:szCs w:val="23"/>
        </w:rPr>
        <w:t>Compartimenului</w:t>
      </w:r>
      <w:proofErr w:type="spellEnd"/>
      <w:r w:rsidR="00F654A8" w:rsidRPr="0024480A">
        <w:rPr>
          <w:color w:val="000000" w:themeColor="text1"/>
          <w:sz w:val="23"/>
          <w:szCs w:val="23"/>
        </w:rPr>
        <w:t xml:space="preserve"> </w:t>
      </w:r>
      <w:r w:rsidR="002A448F" w:rsidRPr="0024480A">
        <w:rPr>
          <w:color w:val="000000" w:themeColor="text1"/>
          <w:sz w:val="23"/>
          <w:szCs w:val="23"/>
        </w:rPr>
        <w:t>Fond Locativ</w:t>
      </w:r>
      <w:r w:rsidR="0070500C" w:rsidRPr="0024480A">
        <w:rPr>
          <w:color w:val="000000" w:themeColor="text1"/>
          <w:sz w:val="23"/>
          <w:szCs w:val="23"/>
        </w:rPr>
        <w:t>.</w:t>
      </w:r>
    </w:p>
    <w:p w14:paraId="7838954F" w14:textId="77777777" w:rsidR="0024480A" w:rsidRDefault="0024480A" w:rsidP="00174B9F">
      <w:pPr>
        <w:pStyle w:val="Frspaiere"/>
        <w:ind w:right="-993"/>
        <w:jc w:val="both"/>
        <w:rPr>
          <w:b/>
          <w:color w:val="000000" w:themeColor="text1"/>
        </w:rPr>
      </w:pPr>
    </w:p>
    <w:p w14:paraId="14C780E2" w14:textId="528CA23B" w:rsidR="00F7759E" w:rsidRPr="007D5B7D" w:rsidRDefault="00F7759E" w:rsidP="00174B9F">
      <w:pPr>
        <w:pStyle w:val="Frspaiere"/>
        <w:ind w:right="-993"/>
        <w:jc w:val="both"/>
        <w:rPr>
          <w:b/>
          <w:bCs/>
          <w:color w:val="000000" w:themeColor="text1"/>
          <w:sz w:val="22"/>
          <w:szCs w:val="22"/>
        </w:rPr>
      </w:pPr>
      <w:r w:rsidRPr="007D5B7D">
        <w:rPr>
          <w:b/>
          <w:color w:val="000000" w:themeColor="text1"/>
        </w:rPr>
        <w:t xml:space="preserve">  </w:t>
      </w:r>
      <w:r w:rsidRPr="007D5B7D">
        <w:rPr>
          <w:b/>
          <w:bCs/>
          <w:color w:val="000000" w:themeColor="text1"/>
          <w:sz w:val="22"/>
          <w:szCs w:val="22"/>
        </w:rPr>
        <w:t>PRESEDINTE,</w:t>
      </w:r>
    </w:p>
    <w:p w14:paraId="66F2ADFF" w14:textId="02177A1E" w:rsidR="00D23E06" w:rsidRPr="007D5B7D" w:rsidRDefault="00AD7053" w:rsidP="00174B9F">
      <w:pPr>
        <w:pStyle w:val="Frspaiere"/>
        <w:ind w:right="-993"/>
        <w:jc w:val="both"/>
        <w:rPr>
          <w:b/>
          <w:color w:val="000000" w:themeColor="text1"/>
          <w:sz w:val="22"/>
          <w:szCs w:val="22"/>
        </w:rPr>
      </w:pPr>
      <w:r w:rsidRPr="007D5B7D">
        <w:rPr>
          <w:b/>
          <w:bCs/>
          <w:color w:val="000000" w:themeColor="text1"/>
          <w:sz w:val="22"/>
          <w:szCs w:val="22"/>
        </w:rPr>
        <w:t>ec. Vasile ILIUŢĂ</w:t>
      </w:r>
      <w:r w:rsidR="00F7759E" w:rsidRPr="007D5B7D">
        <w:rPr>
          <w:b/>
          <w:color w:val="000000" w:themeColor="text1"/>
          <w:sz w:val="22"/>
          <w:szCs w:val="22"/>
        </w:rPr>
        <w:t xml:space="preserve">         </w:t>
      </w:r>
    </w:p>
    <w:p w14:paraId="44A82608" w14:textId="2AB18AB5" w:rsidR="00F7759E" w:rsidRPr="007D5B7D" w:rsidRDefault="00F7759E" w:rsidP="00174B9F">
      <w:pPr>
        <w:pStyle w:val="Frspaiere"/>
        <w:ind w:right="-993" w:firstLine="141"/>
        <w:jc w:val="both"/>
        <w:rPr>
          <w:b/>
          <w:color w:val="000000" w:themeColor="text1"/>
          <w:sz w:val="22"/>
          <w:szCs w:val="22"/>
        </w:rPr>
      </w:pPr>
      <w:r w:rsidRPr="007D5B7D">
        <w:rPr>
          <w:b/>
          <w:color w:val="000000" w:themeColor="text1"/>
          <w:sz w:val="22"/>
          <w:szCs w:val="22"/>
        </w:rPr>
        <w:t xml:space="preserve">             </w:t>
      </w:r>
      <w:r w:rsidRPr="007D5B7D">
        <w:rPr>
          <w:b/>
          <w:color w:val="000000" w:themeColor="text1"/>
          <w:sz w:val="22"/>
          <w:szCs w:val="22"/>
        </w:rPr>
        <w:tab/>
        <w:t xml:space="preserve">                                           </w:t>
      </w:r>
      <w:r w:rsidR="00AD7053" w:rsidRPr="007D5B7D">
        <w:rPr>
          <w:b/>
          <w:color w:val="000000" w:themeColor="text1"/>
          <w:sz w:val="22"/>
          <w:szCs w:val="22"/>
        </w:rPr>
        <w:t xml:space="preserve">                                             </w:t>
      </w:r>
      <w:r w:rsidR="00A40E08">
        <w:rPr>
          <w:b/>
          <w:color w:val="000000" w:themeColor="text1"/>
          <w:sz w:val="22"/>
          <w:szCs w:val="22"/>
        </w:rPr>
        <w:t xml:space="preserve">         </w:t>
      </w:r>
      <w:r w:rsidR="00A40E08">
        <w:rPr>
          <w:b/>
          <w:bCs/>
          <w:color w:val="000000" w:themeColor="text1"/>
          <w:sz w:val="22"/>
          <w:szCs w:val="22"/>
        </w:rPr>
        <w:t>CONTRASEMN</w:t>
      </w:r>
      <w:r w:rsidRPr="007D5B7D">
        <w:rPr>
          <w:b/>
          <w:bCs/>
          <w:color w:val="000000" w:themeColor="text1"/>
          <w:sz w:val="22"/>
          <w:szCs w:val="22"/>
        </w:rPr>
        <w:t>EAZ</w:t>
      </w:r>
      <w:r w:rsidR="0024480A">
        <w:rPr>
          <w:b/>
          <w:bCs/>
          <w:color w:val="000000" w:themeColor="text1"/>
          <w:sz w:val="22"/>
          <w:szCs w:val="22"/>
        </w:rPr>
        <w:t>Ă</w:t>
      </w:r>
      <w:r w:rsidRPr="007D5B7D">
        <w:rPr>
          <w:b/>
          <w:bCs/>
          <w:color w:val="000000" w:themeColor="text1"/>
          <w:sz w:val="22"/>
          <w:szCs w:val="22"/>
        </w:rPr>
        <w:t>,</w:t>
      </w:r>
      <w:r w:rsidRPr="007D5B7D">
        <w:rPr>
          <w:b/>
          <w:color w:val="000000" w:themeColor="text1"/>
          <w:sz w:val="22"/>
          <w:szCs w:val="22"/>
        </w:rPr>
        <w:t xml:space="preserve">            </w:t>
      </w:r>
      <w:r w:rsidRPr="007D5B7D">
        <w:rPr>
          <w:b/>
          <w:bCs/>
          <w:color w:val="000000" w:themeColor="text1"/>
          <w:sz w:val="22"/>
          <w:szCs w:val="22"/>
        </w:rPr>
        <w:t xml:space="preserve">     </w:t>
      </w:r>
    </w:p>
    <w:p w14:paraId="01C7E923" w14:textId="58C34269" w:rsidR="00F7759E" w:rsidRPr="007D5B7D" w:rsidRDefault="00F7759E" w:rsidP="00174B9F">
      <w:pPr>
        <w:pStyle w:val="Frspaiere"/>
        <w:ind w:right="-993"/>
        <w:jc w:val="both"/>
        <w:rPr>
          <w:b/>
          <w:bCs/>
          <w:color w:val="000000" w:themeColor="text1"/>
          <w:sz w:val="22"/>
          <w:szCs w:val="22"/>
        </w:rPr>
      </w:pPr>
      <w:r w:rsidRPr="007D5B7D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</w:t>
      </w:r>
      <w:r w:rsidR="00AD7053" w:rsidRPr="007D5B7D">
        <w:rPr>
          <w:b/>
          <w:bCs/>
          <w:color w:val="000000" w:themeColor="text1"/>
          <w:sz w:val="22"/>
          <w:szCs w:val="22"/>
        </w:rPr>
        <w:t xml:space="preserve">        </w:t>
      </w:r>
      <w:r w:rsidR="00C21061" w:rsidRPr="007D5B7D">
        <w:rPr>
          <w:b/>
          <w:bCs/>
          <w:color w:val="000000" w:themeColor="text1"/>
          <w:sz w:val="22"/>
          <w:szCs w:val="22"/>
        </w:rPr>
        <w:t xml:space="preserve">                         </w:t>
      </w:r>
      <w:r w:rsidR="00A40E08">
        <w:rPr>
          <w:b/>
          <w:bCs/>
          <w:color w:val="000000" w:themeColor="text1"/>
          <w:sz w:val="22"/>
          <w:szCs w:val="22"/>
        </w:rPr>
        <w:t>SECRETARUL GENERAL AL JUDEŢ</w:t>
      </w:r>
      <w:r w:rsidRPr="007D5B7D">
        <w:rPr>
          <w:b/>
          <w:bCs/>
          <w:color w:val="000000" w:themeColor="text1"/>
          <w:sz w:val="22"/>
          <w:szCs w:val="22"/>
        </w:rPr>
        <w:t xml:space="preserve">ULUI,                                                                                                                                   </w:t>
      </w:r>
    </w:p>
    <w:p w14:paraId="6D478A3A" w14:textId="2CEB9697" w:rsidR="00F7759E" w:rsidRPr="007D5B7D" w:rsidRDefault="00F7759E" w:rsidP="00174B9F">
      <w:pPr>
        <w:ind w:right="-993"/>
        <w:jc w:val="both"/>
        <w:rPr>
          <w:b/>
          <w:color w:val="000000" w:themeColor="text1"/>
          <w:sz w:val="22"/>
          <w:szCs w:val="22"/>
        </w:rPr>
      </w:pPr>
      <w:r w:rsidRPr="007D5B7D">
        <w:rPr>
          <w:b/>
          <w:color w:val="000000" w:themeColor="text1"/>
          <w:sz w:val="22"/>
          <w:szCs w:val="22"/>
        </w:rPr>
        <w:t xml:space="preserve">                                                                   </w:t>
      </w:r>
      <w:r w:rsidRPr="007D5B7D">
        <w:rPr>
          <w:b/>
          <w:color w:val="000000" w:themeColor="text1"/>
          <w:sz w:val="22"/>
          <w:szCs w:val="22"/>
        </w:rPr>
        <w:tab/>
        <w:t xml:space="preserve">                           </w:t>
      </w:r>
      <w:r w:rsidR="00AD7053" w:rsidRPr="007D5B7D">
        <w:rPr>
          <w:b/>
          <w:color w:val="000000" w:themeColor="text1"/>
          <w:sz w:val="22"/>
          <w:szCs w:val="22"/>
        </w:rPr>
        <w:t xml:space="preserve">     </w:t>
      </w:r>
      <w:r w:rsidR="00C21061" w:rsidRPr="007D5B7D">
        <w:rPr>
          <w:b/>
          <w:color w:val="000000" w:themeColor="text1"/>
          <w:sz w:val="22"/>
          <w:szCs w:val="22"/>
        </w:rPr>
        <w:t xml:space="preserve">         </w:t>
      </w:r>
      <w:r w:rsidR="009B0E76" w:rsidRPr="007D5B7D">
        <w:rPr>
          <w:b/>
          <w:color w:val="000000" w:themeColor="text1"/>
          <w:sz w:val="22"/>
          <w:szCs w:val="22"/>
        </w:rPr>
        <w:t>Anca-Mirela ŞTEFĂNESCU</w:t>
      </w:r>
    </w:p>
    <w:p w14:paraId="53A0F7B9" w14:textId="77777777" w:rsidR="00494981" w:rsidRPr="007D5B7D" w:rsidRDefault="00494981" w:rsidP="00174B9F">
      <w:pPr>
        <w:ind w:right="-993"/>
        <w:jc w:val="both"/>
        <w:rPr>
          <w:b/>
          <w:color w:val="000000" w:themeColor="text1"/>
          <w:sz w:val="22"/>
          <w:szCs w:val="22"/>
        </w:rPr>
      </w:pPr>
    </w:p>
    <w:p w14:paraId="28A3DA3A" w14:textId="79297B49" w:rsidR="00212AEC" w:rsidRPr="00BC07F4" w:rsidRDefault="00212AEC" w:rsidP="005C2609">
      <w:pPr>
        <w:tabs>
          <w:tab w:val="left" w:pos="748"/>
        </w:tabs>
        <w:ind w:left="-284"/>
        <w:jc w:val="both"/>
        <w:rPr>
          <w:b/>
          <w:iCs/>
          <w:sz w:val="22"/>
          <w:szCs w:val="22"/>
        </w:rPr>
      </w:pPr>
      <w:r>
        <w:rPr>
          <w:sz w:val="20"/>
          <w:szCs w:val="20"/>
        </w:rPr>
        <w:t xml:space="preserve">   </w:t>
      </w:r>
      <w:r w:rsidRPr="00BC07F4">
        <w:rPr>
          <w:sz w:val="22"/>
          <w:szCs w:val="22"/>
        </w:rPr>
        <w:t xml:space="preserve">  Nr. </w:t>
      </w:r>
      <w:r w:rsidR="002425E5">
        <w:rPr>
          <w:sz w:val="22"/>
          <w:szCs w:val="22"/>
        </w:rPr>
        <w:t>86</w:t>
      </w:r>
      <w:bookmarkStart w:id="2" w:name="_GoBack"/>
      <w:bookmarkEnd w:id="2"/>
      <w:r w:rsidRPr="00BC07F4">
        <w:rPr>
          <w:sz w:val="22"/>
          <w:szCs w:val="22"/>
        </w:rPr>
        <w:t xml:space="preserve">                                                                                               </w:t>
      </w:r>
    </w:p>
    <w:p w14:paraId="30F7B92A" w14:textId="283E8442" w:rsidR="00212AEC" w:rsidRPr="00BC07F4" w:rsidRDefault="00212AEC" w:rsidP="005C2609">
      <w:pPr>
        <w:ind w:left="-284"/>
        <w:jc w:val="both"/>
        <w:rPr>
          <w:sz w:val="22"/>
          <w:szCs w:val="22"/>
        </w:rPr>
      </w:pPr>
      <w:r w:rsidRPr="00BC07F4">
        <w:rPr>
          <w:sz w:val="22"/>
          <w:szCs w:val="22"/>
        </w:rPr>
        <w:t xml:space="preserve">     Adoptată la </w:t>
      </w:r>
      <w:proofErr w:type="spellStart"/>
      <w:r w:rsidRPr="00BC07F4">
        <w:rPr>
          <w:sz w:val="22"/>
          <w:szCs w:val="22"/>
        </w:rPr>
        <w:t>Călăraşi</w:t>
      </w:r>
      <w:proofErr w:type="spellEnd"/>
      <w:r w:rsidR="005C2609">
        <w:rPr>
          <w:sz w:val="22"/>
          <w:szCs w:val="22"/>
        </w:rPr>
        <w:t>,</w:t>
      </w:r>
    </w:p>
    <w:p w14:paraId="2A874EC9" w14:textId="73C16097" w:rsidR="00212AEC" w:rsidRPr="00BC07F4" w:rsidRDefault="00212AEC" w:rsidP="005C2609">
      <w:pPr>
        <w:ind w:left="-284"/>
        <w:jc w:val="both"/>
        <w:rPr>
          <w:sz w:val="22"/>
          <w:szCs w:val="22"/>
        </w:rPr>
      </w:pPr>
      <w:r w:rsidRPr="00BC07F4">
        <w:rPr>
          <w:sz w:val="22"/>
          <w:szCs w:val="22"/>
        </w:rPr>
        <w:t xml:space="preserve">     </w:t>
      </w:r>
      <w:r w:rsidR="00A40E08">
        <w:rPr>
          <w:sz w:val="22"/>
          <w:szCs w:val="22"/>
        </w:rPr>
        <w:t>Astăzi  28</w:t>
      </w:r>
      <w:r>
        <w:rPr>
          <w:sz w:val="22"/>
          <w:szCs w:val="22"/>
        </w:rPr>
        <w:t>.04.2026</w:t>
      </w:r>
      <w:r w:rsidR="005C2609">
        <w:rPr>
          <w:sz w:val="22"/>
          <w:szCs w:val="22"/>
        </w:rPr>
        <w:t>,</w:t>
      </w:r>
    </w:p>
    <w:p w14:paraId="23E63649" w14:textId="77777777" w:rsidR="00212AEC" w:rsidRPr="007A130A" w:rsidRDefault="00212AEC" w:rsidP="005C2609">
      <w:pPr>
        <w:ind w:left="-284"/>
        <w:jc w:val="both"/>
        <w:rPr>
          <w:sz w:val="18"/>
          <w:szCs w:val="18"/>
        </w:rPr>
      </w:pPr>
      <w:r w:rsidRPr="007A130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7A130A">
        <w:rPr>
          <w:sz w:val="18"/>
          <w:szCs w:val="18"/>
        </w:rPr>
        <w:t>Redactată de consilier,</w:t>
      </w:r>
    </w:p>
    <w:p w14:paraId="7DA34161" w14:textId="2C9737ED" w:rsidR="00DF2757" w:rsidRPr="007D5B7D" w:rsidRDefault="00212AEC" w:rsidP="00A40E08">
      <w:pPr>
        <w:ind w:left="-284"/>
        <w:jc w:val="both"/>
        <w:rPr>
          <w:color w:val="000000" w:themeColor="text1"/>
        </w:rPr>
      </w:pPr>
      <w:r w:rsidRPr="007A130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7A130A">
        <w:rPr>
          <w:sz w:val="18"/>
          <w:szCs w:val="18"/>
        </w:rPr>
        <w:t xml:space="preserve">ec. </w:t>
      </w:r>
      <w:r>
        <w:rPr>
          <w:sz w:val="18"/>
          <w:szCs w:val="18"/>
        </w:rPr>
        <w:t>Luminița</w:t>
      </w:r>
      <w:r w:rsidRPr="007A130A">
        <w:rPr>
          <w:sz w:val="18"/>
          <w:szCs w:val="18"/>
        </w:rPr>
        <w:t xml:space="preserve"> </w:t>
      </w:r>
      <w:r>
        <w:rPr>
          <w:sz w:val="18"/>
          <w:szCs w:val="18"/>
        </w:rPr>
        <w:t>UDREA</w:t>
      </w:r>
      <w:r w:rsidRPr="007A130A">
        <w:rPr>
          <w:sz w:val="18"/>
          <w:szCs w:val="18"/>
        </w:rPr>
        <w:t xml:space="preserve">, în </w:t>
      </w:r>
      <w:r>
        <w:rPr>
          <w:sz w:val="18"/>
          <w:szCs w:val="18"/>
        </w:rPr>
        <w:t>4</w:t>
      </w:r>
      <w:r w:rsidRPr="007A130A">
        <w:rPr>
          <w:sz w:val="18"/>
          <w:szCs w:val="18"/>
        </w:rPr>
        <w:t xml:space="preserve"> exemplare.</w:t>
      </w:r>
    </w:p>
    <w:sectPr w:rsidR="00DF2757" w:rsidRPr="007D5B7D" w:rsidSect="00174B9F">
      <w:pgSz w:w="11906" w:h="16838" w:code="9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56A33"/>
    <w:multiLevelType w:val="hybridMultilevel"/>
    <w:tmpl w:val="364ECA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E3507"/>
    <w:multiLevelType w:val="hybridMultilevel"/>
    <w:tmpl w:val="55448D2E"/>
    <w:lvl w:ilvl="0" w:tplc="799CD5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87"/>
    <w:rsid w:val="0003691D"/>
    <w:rsid w:val="000669FF"/>
    <w:rsid w:val="000B0AC3"/>
    <w:rsid w:val="000F3787"/>
    <w:rsid w:val="00125A0C"/>
    <w:rsid w:val="00134618"/>
    <w:rsid w:val="001578DD"/>
    <w:rsid w:val="00160C4D"/>
    <w:rsid w:val="00160E43"/>
    <w:rsid w:val="00174B9F"/>
    <w:rsid w:val="00175C32"/>
    <w:rsid w:val="00182798"/>
    <w:rsid w:val="0018289B"/>
    <w:rsid w:val="001A0096"/>
    <w:rsid w:val="001B591B"/>
    <w:rsid w:val="001B7DA9"/>
    <w:rsid w:val="001F18FB"/>
    <w:rsid w:val="00205768"/>
    <w:rsid w:val="00212AEC"/>
    <w:rsid w:val="002425E5"/>
    <w:rsid w:val="0024480A"/>
    <w:rsid w:val="00285707"/>
    <w:rsid w:val="002A1584"/>
    <w:rsid w:val="002A448F"/>
    <w:rsid w:val="002A4A7E"/>
    <w:rsid w:val="002A55BC"/>
    <w:rsid w:val="00353FD9"/>
    <w:rsid w:val="003760FD"/>
    <w:rsid w:val="0037797C"/>
    <w:rsid w:val="003C6638"/>
    <w:rsid w:val="003F233A"/>
    <w:rsid w:val="003F3CFE"/>
    <w:rsid w:val="00494981"/>
    <w:rsid w:val="004C7F3B"/>
    <w:rsid w:val="0050482E"/>
    <w:rsid w:val="00586555"/>
    <w:rsid w:val="005B01BB"/>
    <w:rsid w:val="005B626D"/>
    <w:rsid w:val="005B74D0"/>
    <w:rsid w:val="005C2609"/>
    <w:rsid w:val="006559F5"/>
    <w:rsid w:val="00682DC2"/>
    <w:rsid w:val="0069287E"/>
    <w:rsid w:val="0069671A"/>
    <w:rsid w:val="006D6E12"/>
    <w:rsid w:val="0070500C"/>
    <w:rsid w:val="007221AC"/>
    <w:rsid w:val="00762DDB"/>
    <w:rsid w:val="00762FA3"/>
    <w:rsid w:val="007D5712"/>
    <w:rsid w:val="007D5B7D"/>
    <w:rsid w:val="00802EC7"/>
    <w:rsid w:val="00854F5E"/>
    <w:rsid w:val="00873DEB"/>
    <w:rsid w:val="00875AFC"/>
    <w:rsid w:val="00886CF9"/>
    <w:rsid w:val="008B4D95"/>
    <w:rsid w:val="008E0B23"/>
    <w:rsid w:val="009136C2"/>
    <w:rsid w:val="009317AB"/>
    <w:rsid w:val="00957963"/>
    <w:rsid w:val="00960B60"/>
    <w:rsid w:val="0097604A"/>
    <w:rsid w:val="009842A9"/>
    <w:rsid w:val="009B0E76"/>
    <w:rsid w:val="009B7AF5"/>
    <w:rsid w:val="009C6A0A"/>
    <w:rsid w:val="009E6F61"/>
    <w:rsid w:val="009F691C"/>
    <w:rsid w:val="00A1228A"/>
    <w:rsid w:val="00A26B55"/>
    <w:rsid w:val="00A40E08"/>
    <w:rsid w:val="00A97678"/>
    <w:rsid w:val="00AD7053"/>
    <w:rsid w:val="00AE3285"/>
    <w:rsid w:val="00AE732E"/>
    <w:rsid w:val="00B13FDA"/>
    <w:rsid w:val="00B2440A"/>
    <w:rsid w:val="00B732FD"/>
    <w:rsid w:val="00B74921"/>
    <w:rsid w:val="00BB5DC2"/>
    <w:rsid w:val="00BC5433"/>
    <w:rsid w:val="00C21061"/>
    <w:rsid w:val="00C41E18"/>
    <w:rsid w:val="00CA20EA"/>
    <w:rsid w:val="00D23E06"/>
    <w:rsid w:val="00D33E60"/>
    <w:rsid w:val="00DB4D91"/>
    <w:rsid w:val="00DE40F5"/>
    <w:rsid w:val="00DF2757"/>
    <w:rsid w:val="00E228C4"/>
    <w:rsid w:val="00E531D1"/>
    <w:rsid w:val="00E94FC9"/>
    <w:rsid w:val="00EA082C"/>
    <w:rsid w:val="00F4147F"/>
    <w:rsid w:val="00F549AF"/>
    <w:rsid w:val="00F654A8"/>
    <w:rsid w:val="00F7759E"/>
    <w:rsid w:val="00F920BF"/>
    <w:rsid w:val="00F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5837"/>
  <w15:chartTrackingRefBased/>
  <w15:docId w15:val="{40ECACB1-728C-41AC-B586-95316303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1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 w:bidi="ar-SA"/>
      <w14:ligatures w14:val="none"/>
    </w:rPr>
  </w:style>
  <w:style w:type="paragraph" w:styleId="Titlu2">
    <w:name w:val="heading 2"/>
    <w:basedOn w:val="Normal"/>
    <w:next w:val="Normal"/>
    <w:link w:val="Titlu2Caracter"/>
    <w:uiPriority w:val="99"/>
    <w:semiHidden/>
    <w:unhideWhenUsed/>
    <w:qFormat/>
    <w:rsid w:val="00F7759E"/>
    <w:pPr>
      <w:keepNext/>
      <w:jc w:val="center"/>
      <w:outlineLvl w:val="1"/>
    </w:pPr>
    <w:rPr>
      <w:rFonts w:ascii="Arial" w:eastAsia="Calibri" w:hAnsi="Arial"/>
      <w:b/>
      <w:szCs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F23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rsid w:val="00F7759E"/>
    <w:rPr>
      <w:rFonts w:ascii="Arial" w:eastAsia="Calibri" w:hAnsi="Arial" w:cs="Times New Roman"/>
      <w:b/>
      <w:kern w:val="0"/>
      <w:sz w:val="24"/>
      <w:szCs w:val="20"/>
      <w:lang w:val="en-US" w:eastAsia="ro-RO" w:bidi="ar-SA"/>
      <w14:ligatures w14:val="none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F7759E"/>
    <w:pPr>
      <w:spacing w:after="120"/>
      <w:ind w:left="283"/>
    </w:pPr>
    <w:rPr>
      <w:rFonts w:eastAsia="Calibri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F7759E"/>
    <w:rPr>
      <w:rFonts w:ascii="Times New Roman" w:eastAsia="Calibri" w:hAnsi="Times New Roman" w:cs="Times New Roman"/>
      <w:kern w:val="0"/>
      <w:sz w:val="24"/>
      <w:szCs w:val="20"/>
      <w:lang w:eastAsia="ro-RO" w:bidi="ar-SA"/>
      <w14:ligatures w14:val="none"/>
    </w:rPr>
  </w:style>
  <w:style w:type="paragraph" w:styleId="Frspaiere">
    <w:name w:val="No Spacing"/>
    <w:uiPriority w:val="1"/>
    <w:qFormat/>
    <w:rsid w:val="00F77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 w:bidi="ar-SA"/>
      <w14:ligatures w14:val="none"/>
    </w:rPr>
  </w:style>
  <w:style w:type="character" w:customStyle="1" w:styleId="Bodytext5NotItalic">
    <w:name w:val="Body text (5) + Not Italic"/>
    <w:rsid w:val="00F7759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do">
    <w:name w:val="do"/>
    <w:rsid w:val="00F7759E"/>
  </w:style>
  <w:style w:type="paragraph" w:styleId="Listparagraf">
    <w:name w:val="List Paragraph"/>
    <w:basedOn w:val="Normal"/>
    <w:uiPriority w:val="34"/>
    <w:qFormat/>
    <w:rsid w:val="005B626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A0096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1A0096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D5B7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5B7D"/>
    <w:rPr>
      <w:rFonts w:ascii="Segoe UI" w:eastAsia="Times New Roman" w:hAnsi="Segoe UI" w:cs="Segoe UI"/>
      <w:kern w:val="0"/>
      <w:sz w:val="18"/>
      <w:szCs w:val="18"/>
      <w:lang w:eastAsia="ro-RO" w:bidi="ar-SA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F233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o-RO" w:bidi="ar-SA"/>
      <w14:ligatures w14:val="non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F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e4diobvge3dm/hotararea-nr-193-2026-pentru-actualizarea-tarifului-lunar-al-chiriei-lei-m2-practicat-pentru-spatiile-cu-destinatia-de-locuinte-apartinand-domeniului-public-sau-privat-al-statului-ori-al-unitatilor-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754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Muresanu Paraschiva</dc:creator>
  <cp:keywords/>
  <dc:description/>
  <cp:lastModifiedBy>Plesa Robert</cp:lastModifiedBy>
  <cp:revision>61</cp:revision>
  <cp:lastPrinted>2026-04-17T08:08:00Z</cp:lastPrinted>
  <dcterms:created xsi:type="dcterms:W3CDTF">2024-08-23T04:26:00Z</dcterms:created>
  <dcterms:modified xsi:type="dcterms:W3CDTF">2026-04-29T07:05:00Z</dcterms:modified>
</cp:coreProperties>
</file>