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1C4B4" w14:textId="145667EE" w:rsidR="009360E0" w:rsidRPr="003D43E9" w:rsidRDefault="009360E0" w:rsidP="002C2BC5">
      <w:pPr>
        <w:ind w:left="567" w:right="-851"/>
        <w:rPr>
          <w:b/>
          <w:lang w:val="it-IT"/>
        </w:rPr>
      </w:pPr>
      <w:r w:rsidRPr="003D43E9">
        <w:rPr>
          <w:b/>
          <w:lang w:val="it-IT"/>
        </w:rPr>
        <w:t xml:space="preserve">ROMANIA                                                         </w:t>
      </w:r>
      <w:r w:rsidR="002B353A" w:rsidRPr="003D43E9">
        <w:rPr>
          <w:b/>
          <w:lang w:val="it-IT"/>
        </w:rPr>
        <w:t xml:space="preserve">       </w:t>
      </w:r>
      <w:r w:rsidR="002C2BC5" w:rsidRPr="003D43E9">
        <w:rPr>
          <w:b/>
          <w:lang w:val="it-IT"/>
        </w:rPr>
        <w:t xml:space="preserve">                       </w:t>
      </w:r>
      <w:r w:rsidR="002B353A" w:rsidRPr="003D43E9">
        <w:rPr>
          <w:b/>
          <w:lang w:val="it-IT"/>
        </w:rPr>
        <w:t xml:space="preserve">        </w:t>
      </w:r>
      <w:r w:rsidR="00124685" w:rsidRPr="003D43E9">
        <w:rPr>
          <w:b/>
          <w:lang w:val="it-IT"/>
        </w:rPr>
        <w:t xml:space="preserve">               </w:t>
      </w:r>
      <w:r w:rsidR="002B353A" w:rsidRPr="003D43E9">
        <w:rPr>
          <w:b/>
          <w:lang w:val="it-IT"/>
        </w:rPr>
        <w:t xml:space="preserve">  PROIECT</w:t>
      </w:r>
      <w:r w:rsidRPr="003D43E9">
        <w:rPr>
          <w:b/>
          <w:lang w:val="it-IT"/>
        </w:rPr>
        <w:t xml:space="preserve">                                                                                                                                                                    </w:t>
      </w:r>
    </w:p>
    <w:p w14:paraId="398419BD" w14:textId="37D522D3" w:rsidR="009360E0" w:rsidRPr="00452BB2" w:rsidRDefault="009360E0" w:rsidP="002C2BC5">
      <w:pPr>
        <w:ind w:left="567" w:right="-851"/>
        <w:rPr>
          <w:b/>
        </w:rPr>
      </w:pPr>
      <w:r w:rsidRPr="003D43E9">
        <w:rPr>
          <w:b/>
          <w:lang w:val="it-IT"/>
        </w:rPr>
        <w:t>JUDETUL CALARASI</w:t>
      </w:r>
      <w:r w:rsidR="002C2BC5" w:rsidRPr="003D43E9">
        <w:rPr>
          <w:b/>
          <w:lang w:val="it-IT"/>
        </w:rPr>
        <w:tab/>
      </w:r>
      <w:r w:rsidR="002C2BC5" w:rsidRPr="003D43E9">
        <w:rPr>
          <w:b/>
          <w:lang w:val="it-IT"/>
        </w:rPr>
        <w:tab/>
      </w:r>
      <w:r w:rsidR="002C2BC5" w:rsidRPr="003D43E9">
        <w:rPr>
          <w:b/>
          <w:lang w:val="it-IT"/>
        </w:rPr>
        <w:tab/>
      </w:r>
      <w:r w:rsidR="002C2BC5" w:rsidRPr="003D43E9">
        <w:rPr>
          <w:b/>
          <w:lang w:val="it-IT"/>
        </w:rPr>
        <w:tab/>
      </w:r>
      <w:r w:rsidR="002C2BC5" w:rsidRPr="003D43E9">
        <w:rPr>
          <w:b/>
          <w:lang w:val="it-IT"/>
        </w:rPr>
        <w:tab/>
        <w:t xml:space="preserve">                   </w:t>
      </w:r>
      <w:r w:rsidR="00124685" w:rsidRPr="00452BB2">
        <w:rPr>
          <w:b/>
          <w:lang w:val="it-IT"/>
        </w:rPr>
        <w:t>Nr.</w:t>
      </w:r>
      <w:r w:rsidR="00AA3E3E" w:rsidRPr="00452BB2">
        <w:rPr>
          <w:b/>
          <w:lang w:val="it-IT"/>
        </w:rPr>
        <w:t xml:space="preserve"> </w:t>
      </w:r>
      <w:r w:rsidR="00452BB2" w:rsidRPr="00452BB2">
        <w:rPr>
          <w:b/>
          <w:lang w:val="it-IT"/>
        </w:rPr>
        <w:t>823</w:t>
      </w:r>
      <w:r w:rsidR="003D43E9" w:rsidRPr="00452BB2">
        <w:rPr>
          <w:b/>
          <w:lang w:val="it-IT"/>
        </w:rPr>
        <w:t>/20</w:t>
      </w:r>
      <w:r w:rsidR="00AA3E3E" w:rsidRPr="00452BB2">
        <w:rPr>
          <w:b/>
          <w:lang w:val="it-IT"/>
        </w:rPr>
        <w:t>.01.202</w:t>
      </w:r>
      <w:r w:rsidR="003D43E9" w:rsidRPr="00452BB2">
        <w:rPr>
          <w:b/>
          <w:lang w:val="it-IT"/>
        </w:rPr>
        <w:t>6</w:t>
      </w:r>
    </w:p>
    <w:p w14:paraId="03A9D9D7" w14:textId="4DD335C6" w:rsidR="009360E0" w:rsidRPr="00452BB2" w:rsidRDefault="009360E0" w:rsidP="002C2BC5">
      <w:pPr>
        <w:ind w:left="567" w:right="-851"/>
        <w:rPr>
          <w:b/>
        </w:rPr>
      </w:pPr>
      <w:r w:rsidRPr="00452BB2">
        <w:rPr>
          <w:b/>
        </w:rPr>
        <w:t>CONSILIUL JUDETEAN CALARASI</w:t>
      </w:r>
    </w:p>
    <w:p w14:paraId="6C6F8836" w14:textId="77777777" w:rsidR="002B353A" w:rsidRPr="00452BB2" w:rsidRDefault="002B353A" w:rsidP="002C2BC5">
      <w:pPr>
        <w:ind w:left="567" w:right="-851"/>
        <w:rPr>
          <w:b/>
        </w:rPr>
      </w:pPr>
    </w:p>
    <w:p w14:paraId="0201466D" w14:textId="77777777" w:rsidR="008F57E8" w:rsidRPr="00452BB2" w:rsidRDefault="008F57E8" w:rsidP="002C2BC5">
      <w:pPr>
        <w:ind w:left="567" w:right="-851"/>
        <w:rPr>
          <w:b/>
        </w:rPr>
      </w:pPr>
    </w:p>
    <w:p w14:paraId="2616BF02" w14:textId="46AEE770" w:rsidR="009360E0" w:rsidRPr="00452BB2" w:rsidRDefault="00AE29FB" w:rsidP="002C2BC5">
      <w:pPr>
        <w:pStyle w:val="Titlu2"/>
        <w:ind w:left="567" w:right="-851"/>
        <w:rPr>
          <w:rFonts w:ascii="Times New Roman" w:hAnsi="Times New Roman"/>
          <w:bCs/>
          <w:szCs w:val="24"/>
          <w:lang w:val="ro-RO"/>
        </w:rPr>
      </w:pPr>
      <w:r w:rsidRPr="00452BB2">
        <w:rPr>
          <w:rFonts w:ascii="Times New Roman" w:hAnsi="Times New Roman"/>
          <w:szCs w:val="24"/>
          <w:lang w:val="ro-RO"/>
        </w:rPr>
        <w:t xml:space="preserve"> </w:t>
      </w:r>
      <w:r w:rsidR="009360E0" w:rsidRPr="00452BB2">
        <w:rPr>
          <w:rFonts w:ascii="Times New Roman" w:hAnsi="Times New Roman"/>
          <w:szCs w:val="24"/>
          <w:lang w:val="ro-RO"/>
        </w:rPr>
        <w:t>HOTARARE</w:t>
      </w:r>
    </w:p>
    <w:p w14:paraId="4548213D" w14:textId="25418DA5" w:rsidR="002C2BC5" w:rsidRPr="00452BB2" w:rsidRDefault="006C1374" w:rsidP="002C2BC5">
      <w:pPr>
        <w:ind w:left="567" w:right="-851"/>
        <w:jc w:val="center"/>
        <w:rPr>
          <w:b/>
        </w:rPr>
      </w:pPr>
      <w:r w:rsidRPr="00452BB2">
        <w:rPr>
          <w:b/>
        </w:rPr>
        <w:t>pentru</w:t>
      </w:r>
      <w:r w:rsidR="009360E0" w:rsidRPr="00452BB2">
        <w:rPr>
          <w:b/>
        </w:rPr>
        <w:t xml:space="preserve"> </w:t>
      </w:r>
      <w:r w:rsidR="00D03CD9" w:rsidRPr="00452BB2">
        <w:rPr>
          <w:b/>
        </w:rPr>
        <w:t>validarea Dispozitiei Presedintelui Consiliului Judetean Calarasi</w:t>
      </w:r>
    </w:p>
    <w:p w14:paraId="639B8D2E" w14:textId="53E505AD" w:rsidR="006C1374" w:rsidRPr="00452BB2" w:rsidRDefault="002C2BC5" w:rsidP="002C2BC5">
      <w:pPr>
        <w:ind w:left="567" w:right="-851"/>
        <w:jc w:val="center"/>
        <w:rPr>
          <w:b/>
        </w:rPr>
      </w:pPr>
      <w:r w:rsidRPr="00452BB2">
        <w:rPr>
          <w:b/>
        </w:rPr>
        <w:t xml:space="preserve"> </w:t>
      </w:r>
      <w:r w:rsidR="00D03CD9" w:rsidRPr="00452BB2">
        <w:rPr>
          <w:b/>
        </w:rPr>
        <w:t xml:space="preserve">nr. </w:t>
      </w:r>
      <w:r w:rsidR="003D43E9" w:rsidRPr="00452BB2">
        <w:rPr>
          <w:b/>
        </w:rPr>
        <w:t>366</w:t>
      </w:r>
      <w:r w:rsidRPr="00452BB2">
        <w:rPr>
          <w:b/>
        </w:rPr>
        <w:t>/</w:t>
      </w:r>
      <w:r w:rsidR="00D03CD9" w:rsidRPr="00452BB2">
        <w:rPr>
          <w:b/>
        </w:rPr>
        <w:t>202</w:t>
      </w:r>
      <w:r w:rsidR="003D43E9" w:rsidRPr="00452BB2">
        <w:rPr>
          <w:b/>
        </w:rPr>
        <w:t>5</w:t>
      </w:r>
      <w:r w:rsidR="006C1374" w:rsidRPr="00452BB2">
        <w:rPr>
          <w:b/>
        </w:rPr>
        <w:t xml:space="preserve"> privind majorarea bugetului Judetului Calarasi</w:t>
      </w:r>
    </w:p>
    <w:p w14:paraId="4C9FD240" w14:textId="15E4D439" w:rsidR="009360E0" w:rsidRPr="00452BB2" w:rsidRDefault="006C1374" w:rsidP="002C2BC5">
      <w:pPr>
        <w:ind w:left="567" w:right="-851"/>
        <w:jc w:val="center"/>
        <w:rPr>
          <w:b/>
        </w:rPr>
      </w:pPr>
      <w:r w:rsidRPr="00452BB2">
        <w:rPr>
          <w:b/>
        </w:rPr>
        <w:t xml:space="preserve"> pe anul 202</w:t>
      </w:r>
      <w:r w:rsidR="003D43E9" w:rsidRPr="00452BB2">
        <w:rPr>
          <w:b/>
        </w:rPr>
        <w:t>5</w:t>
      </w:r>
    </w:p>
    <w:p w14:paraId="35639352" w14:textId="77777777" w:rsidR="002C2BC5" w:rsidRPr="00452BB2" w:rsidRDefault="002C2BC5" w:rsidP="00E153D8">
      <w:pPr>
        <w:ind w:right="-567"/>
      </w:pPr>
    </w:p>
    <w:p w14:paraId="2A51D098" w14:textId="37743AEE" w:rsidR="009360E0" w:rsidRPr="00452BB2" w:rsidRDefault="002C2BC5" w:rsidP="00E153D8">
      <w:pPr>
        <w:pStyle w:val="Frspaiere"/>
        <w:ind w:left="567" w:right="-567" w:firstLine="284"/>
        <w:jc w:val="both"/>
      </w:pPr>
      <w:r w:rsidRPr="00452BB2">
        <w:rPr>
          <w:lang w:val="it-IT"/>
        </w:rPr>
        <w:t xml:space="preserve">    </w:t>
      </w:r>
      <w:r w:rsidR="009360E0" w:rsidRPr="00452BB2">
        <w:rPr>
          <w:lang w:val="it-IT"/>
        </w:rPr>
        <w:t>Consiliul Judetean Calarasi, intrunit in sedinta ordinara din</w:t>
      </w:r>
      <w:r w:rsidR="003D43E9" w:rsidRPr="00452BB2">
        <w:rPr>
          <w:lang w:val="it-IT"/>
        </w:rPr>
        <w:t xml:space="preserve">      </w:t>
      </w:r>
      <w:r w:rsidR="00AA3E3E" w:rsidRPr="00452BB2">
        <w:rPr>
          <w:lang w:val="it-IT"/>
        </w:rPr>
        <w:t>.01.</w:t>
      </w:r>
      <w:r w:rsidR="00C51755" w:rsidRPr="00452BB2">
        <w:rPr>
          <w:lang w:val="it-IT"/>
        </w:rPr>
        <w:t>202</w:t>
      </w:r>
      <w:r w:rsidR="003D43E9" w:rsidRPr="00452BB2">
        <w:rPr>
          <w:lang w:val="it-IT"/>
        </w:rPr>
        <w:t>6</w:t>
      </w:r>
      <w:r w:rsidR="002B353A" w:rsidRPr="00452BB2">
        <w:rPr>
          <w:lang w:val="it-IT"/>
        </w:rPr>
        <w:t>,</w:t>
      </w:r>
      <w:r w:rsidR="009360E0" w:rsidRPr="00452BB2">
        <w:rPr>
          <w:lang w:val="it-IT"/>
        </w:rPr>
        <w:t xml:space="preserve"> </w:t>
      </w:r>
    </w:p>
    <w:p w14:paraId="1FBC2DEA" w14:textId="549175C1" w:rsidR="009360E0" w:rsidRPr="00CA0339" w:rsidRDefault="002C2BC5" w:rsidP="00E153D8">
      <w:pPr>
        <w:pStyle w:val="Frspaiere"/>
        <w:ind w:left="567" w:right="-567" w:firstLine="284"/>
        <w:jc w:val="both"/>
      </w:pPr>
      <w:r w:rsidRPr="00452BB2">
        <w:rPr>
          <w:lang w:val="it-IT"/>
        </w:rPr>
        <w:t xml:space="preserve">    </w:t>
      </w:r>
      <w:r w:rsidR="009360E0" w:rsidRPr="00452BB2">
        <w:rPr>
          <w:lang w:val="it-IT"/>
        </w:rPr>
        <w:t>Avand in vedere:</w:t>
      </w:r>
      <w:r w:rsidR="009360E0" w:rsidRPr="00452BB2">
        <w:rPr>
          <w:lang w:val="it-IT"/>
        </w:rPr>
        <w:tab/>
      </w:r>
    </w:p>
    <w:p w14:paraId="6E43F3D7" w14:textId="0B11E50E" w:rsidR="007232A8" w:rsidRPr="00452BB2" w:rsidRDefault="00502762" w:rsidP="00E153D8">
      <w:pPr>
        <w:pStyle w:val="Frspaiere"/>
        <w:ind w:left="567" w:right="-567"/>
        <w:jc w:val="both"/>
      </w:pPr>
      <w:r w:rsidRPr="00452BB2">
        <w:rPr>
          <w:lang w:val="it-IT"/>
        </w:rPr>
        <w:t xml:space="preserve">  </w:t>
      </w:r>
      <w:r w:rsidR="00A74554" w:rsidRPr="00452BB2">
        <w:rPr>
          <w:lang w:val="it-IT"/>
        </w:rPr>
        <w:t xml:space="preserve"> </w:t>
      </w:r>
      <w:r w:rsidR="009360E0" w:rsidRPr="00452BB2">
        <w:rPr>
          <w:lang w:val="it-IT"/>
        </w:rPr>
        <w:t xml:space="preserve"> </w:t>
      </w:r>
      <w:r w:rsidR="002C5F67" w:rsidRPr="00452BB2">
        <w:rPr>
          <w:lang w:val="it-IT"/>
        </w:rPr>
        <w:tab/>
      </w:r>
      <w:r w:rsidR="00A74554" w:rsidRPr="00452BB2">
        <w:rPr>
          <w:lang w:val="it-IT"/>
        </w:rPr>
        <w:t>-</w:t>
      </w:r>
      <w:r w:rsidR="002C2BC5" w:rsidRPr="00452BB2">
        <w:rPr>
          <w:lang w:val="it-IT"/>
        </w:rPr>
        <w:t xml:space="preserve"> </w:t>
      </w:r>
      <w:r w:rsidRPr="00452BB2">
        <w:rPr>
          <w:lang w:val="it-IT"/>
        </w:rPr>
        <w:t xml:space="preserve">referatul de aprobare al Presedintelui Consiliul Judetean Calarasi, inregistrat sub nr. </w:t>
      </w:r>
      <w:r w:rsidR="00452BB2" w:rsidRPr="00452BB2">
        <w:rPr>
          <w:lang w:val="it-IT"/>
        </w:rPr>
        <w:t>824</w:t>
      </w:r>
      <w:r w:rsidR="00AA3E3E" w:rsidRPr="00452BB2">
        <w:rPr>
          <w:lang w:val="it-IT"/>
        </w:rPr>
        <w:t xml:space="preserve"> </w:t>
      </w:r>
      <w:r w:rsidR="00417A19" w:rsidRPr="00452BB2">
        <w:rPr>
          <w:lang w:val="it-IT"/>
        </w:rPr>
        <w:t xml:space="preserve">din </w:t>
      </w:r>
      <w:r w:rsidR="003D43E9" w:rsidRPr="00452BB2">
        <w:rPr>
          <w:lang w:val="it-IT"/>
        </w:rPr>
        <w:t>20</w:t>
      </w:r>
      <w:r w:rsidR="00BC7E99" w:rsidRPr="00452BB2">
        <w:rPr>
          <w:lang w:val="it-IT"/>
        </w:rPr>
        <w:t>.01.202</w:t>
      </w:r>
      <w:r w:rsidR="003D43E9" w:rsidRPr="00452BB2">
        <w:rPr>
          <w:lang w:val="it-IT"/>
        </w:rPr>
        <w:t>6</w:t>
      </w:r>
      <w:r w:rsidRPr="00452BB2">
        <w:t>;</w:t>
      </w:r>
    </w:p>
    <w:p w14:paraId="0C40552E" w14:textId="423F2BEE" w:rsidR="00C51755" w:rsidRPr="00452BB2" w:rsidRDefault="00C51755" w:rsidP="00E153D8">
      <w:pPr>
        <w:pStyle w:val="Frspaiere"/>
        <w:ind w:left="567" w:right="-567" w:firstLine="708"/>
        <w:jc w:val="both"/>
      </w:pPr>
      <w:r w:rsidRPr="00452BB2">
        <w:t>-</w:t>
      </w:r>
      <w:r w:rsidR="002C2BC5" w:rsidRPr="00452BB2">
        <w:t xml:space="preserve"> </w:t>
      </w:r>
      <w:r w:rsidRPr="00452BB2">
        <w:t>prevederile Hotararii Consiliului Judetean Calarasi nr.</w:t>
      </w:r>
      <w:r w:rsidR="00C24C3E" w:rsidRPr="00452BB2">
        <w:t xml:space="preserve"> 44</w:t>
      </w:r>
      <w:r w:rsidRPr="00452BB2">
        <w:t>/202</w:t>
      </w:r>
      <w:r w:rsidR="003D43E9" w:rsidRPr="00452BB2">
        <w:t>5</w:t>
      </w:r>
      <w:r w:rsidRPr="00452BB2">
        <w:t xml:space="preserve"> privind aprobarea bugetului Judetului Calarasi pe anul 202</w:t>
      </w:r>
      <w:r w:rsidR="003D43E9" w:rsidRPr="00452BB2">
        <w:t>5</w:t>
      </w:r>
      <w:r w:rsidRPr="00452BB2">
        <w:t xml:space="preserve"> si a estimarilor pentru anii 202</w:t>
      </w:r>
      <w:r w:rsidR="003D43E9" w:rsidRPr="00452BB2">
        <w:t>6</w:t>
      </w:r>
      <w:r w:rsidRPr="00452BB2">
        <w:t>-202</w:t>
      </w:r>
      <w:r w:rsidR="003D43E9" w:rsidRPr="00452BB2">
        <w:t>8</w:t>
      </w:r>
      <w:r w:rsidRPr="00452BB2">
        <w:t>, cu modificarile si completarile ulterioare;</w:t>
      </w:r>
    </w:p>
    <w:p w14:paraId="1B108720" w14:textId="11747075" w:rsidR="00C51755" w:rsidRPr="00452BB2" w:rsidRDefault="00C51755" w:rsidP="00E153D8">
      <w:pPr>
        <w:pStyle w:val="Frspaiere"/>
        <w:ind w:left="567" w:right="-567" w:firstLine="708"/>
        <w:jc w:val="both"/>
      </w:pPr>
      <w:r w:rsidRPr="00452BB2">
        <w:t>-</w:t>
      </w:r>
      <w:r w:rsidR="002C2BC5" w:rsidRPr="00452BB2">
        <w:t xml:space="preserve"> </w:t>
      </w:r>
      <w:r w:rsidRPr="00452BB2">
        <w:t>prevederile Hotararii Consiliului Judetean Calarasi nr.</w:t>
      </w:r>
      <w:r w:rsidR="00C24C3E" w:rsidRPr="00452BB2">
        <w:t xml:space="preserve"> 45</w:t>
      </w:r>
      <w:r w:rsidRPr="00452BB2">
        <w:t>/202</w:t>
      </w:r>
      <w:r w:rsidR="003D43E9" w:rsidRPr="00452BB2">
        <w:t>5</w:t>
      </w:r>
      <w:r w:rsidRPr="00452BB2">
        <w:t xml:space="preserve"> privind aprobarea utilizarii </w:t>
      </w:r>
      <w:r w:rsidR="00D44048" w:rsidRPr="00452BB2">
        <w:t>e</w:t>
      </w:r>
      <w:r w:rsidRPr="00452BB2">
        <w:t>xcedentului bugetar, rezultat la incheierea exercitiului bugetar 202</w:t>
      </w:r>
      <w:r w:rsidR="003D43E9" w:rsidRPr="00452BB2">
        <w:t>4</w:t>
      </w:r>
      <w:r w:rsidRPr="00452BB2">
        <w:t>, in exercitiul bugetar 202</w:t>
      </w:r>
      <w:r w:rsidR="003D43E9" w:rsidRPr="00452BB2">
        <w:t>5</w:t>
      </w:r>
      <w:r w:rsidRPr="00452BB2">
        <w:t>, cu modificarile si completarile ulterioare;</w:t>
      </w:r>
    </w:p>
    <w:p w14:paraId="390D2990" w14:textId="15527D6B" w:rsidR="009360E0" w:rsidRPr="00452BB2" w:rsidRDefault="00A74554" w:rsidP="00E153D8">
      <w:pPr>
        <w:pStyle w:val="Frspaiere"/>
        <w:ind w:left="567" w:right="-567" w:firstLine="708"/>
        <w:jc w:val="both"/>
        <w:rPr>
          <w:lang w:val="it-IT"/>
        </w:rPr>
      </w:pPr>
      <w:r w:rsidRPr="00452BB2">
        <w:t>-</w:t>
      </w:r>
      <w:r w:rsidR="002C2BC5" w:rsidRPr="00452BB2">
        <w:t xml:space="preserve"> </w:t>
      </w:r>
      <w:proofErr w:type="spellStart"/>
      <w:r w:rsidR="009360E0" w:rsidRPr="00452BB2">
        <w:rPr>
          <w:lang w:val="en-US"/>
        </w:rPr>
        <w:t>prevederile</w:t>
      </w:r>
      <w:proofErr w:type="spellEnd"/>
      <w:r w:rsidR="009360E0" w:rsidRPr="00452BB2">
        <w:rPr>
          <w:bCs/>
          <w:lang w:val="en-US"/>
        </w:rPr>
        <w:t xml:space="preserve"> </w:t>
      </w:r>
      <w:r w:rsidR="009360E0" w:rsidRPr="00452BB2">
        <w:t xml:space="preserve">art. 19 alin. (2), art. 20 alin. (1) lit. c) şi art. </w:t>
      </w:r>
      <w:r w:rsidR="00466F4F" w:rsidRPr="00452BB2">
        <w:t>82 alin (1)</w:t>
      </w:r>
      <w:r w:rsidR="009360E0" w:rsidRPr="00452BB2">
        <w:t xml:space="preserve"> </w:t>
      </w:r>
      <w:r w:rsidR="009360E0" w:rsidRPr="00452BB2">
        <w:rPr>
          <w:lang w:val="it-IT"/>
        </w:rPr>
        <w:t>din Legea nr. 273/2006 privind finantele publice locale, cu modificarile si completarile ulterioare;</w:t>
      </w:r>
    </w:p>
    <w:p w14:paraId="49005001" w14:textId="18A230E3" w:rsidR="009360E0" w:rsidRPr="00452BB2" w:rsidRDefault="00A74554" w:rsidP="00E153D8">
      <w:pPr>
        <w:pStyle w:val="Frspaiere"/>
        <w:ind w:left="567" w:right="-567" w:firstLine="708"/>
        <w:jc w:val="both"/>
        <w:rPr>
          <w:lang w:val="it-IT"/>
        </w:rPr>
      </w:pPr>
      <w:r w:rsidRPr="00452BB2">
        <w:rPr>
          <w:lang w:val="it-IT"/>
        </w:rPr>
        <w:t>-</w:t>
      </w:r>
      <w:r w:rsidR="002C2BC5" w:rsidRPr="00452BB2">
        <w:rPr>
          <w:lang w:val="it-IT"/>
        </w:rPr>
        <w:t xml:space="preserve"> </w:t>
      </w:r>
      <w:r w:rsidR="009360E0" w:rsidRPr="00452BB2">
        <w:rPr>
          <w:lang w:val="it-IT"/>
        </w:rPr>
        <w:t xml:space="preserve">prevederile art. 173 alin. (1) lit. b) si alin. (3) lit. a) din </w:t>
      </w:r>
      <w:r w:rsidR="009360E0" w:rsidRPr="00452BB2">
        <w:t xml:space="preserve">Ordonanta de urgenta a Guvernului nr. 57/2019 privind Codul administrativ, </w:t>
      </w:r>
      <w:r w:rsidR="009360E0" w:rsidRPr="00452BB2">
        <w:rPr>
          <w:lang w:val="it-IT"/>
        </w:rPr>
        <w:t>cu modificarile si completarile ulterioare;</w:t>
      </w:r>
    </w:p>
    <w:p w14:paraId="2C0A1646" w14:textId="6BF824C1" w:rsidR="009360E0" w:rsidRPr="00452BB2" w:rsidRDefault="002C2BC5" w:rsidP="00E153D8">
      <w:pPr>
        <w:pStyle w:val="Frspaiere"/>
        <w:ind w:left="567" w:right="-567"/>
        <w:jc w:val="both"/>
        <w:rPr>
          <w:lang w:val="it-IT"/>
        </w:rPr>
      </w:pPr>
      <w:r w:rsidRPr="00452BB2">
        <w:rPr>
          <w:lang w:val="it-IT"/>
        </w:rPr>
        <w:t xml:space="preserve">           </w:t>
      </w:r>
      <w:r w:rsidR="009360E0" w:rsidRPr="00452BB2">
        <w:rPr>
          <w:lang w:val="it-IT"/>
        </w:rPr>
        <w:t xml:space="preserve">In temeiul </w:t>
      </w:r>
      <w:r w:rsidR="009360E0" w:rsidRPr="00452BB2">
        <w:t xml:space="preserve">art. 196 alin. (1) lit. a) </w:t>
      </w:r>
      <w:r w:rsidR="009360E0" w:rsidRPr="00452BB2">
        <w:rPr>
          <w:lang w:val="it-IT"/>
        </w:rPr>
        <w:t xml:space="preserve">din </w:t>
      </w:r>
      <w:r w:rsidR="009360E0" w:rsidRPr="00452BB2">
        <w:t>Ordonanta de urgenta a Guvernului nr. 57/2019 privind Codul administrativ</w:t>
      </w:r>
      <w:r w:rsidR="009360E0" w:rsidRPr="00452BB2">
        <w:rPr>
          <w:lang w:val="it-IT"/>
        </w:rPr>
        <w:t>, cu modificarile si completarile ulterioare,</w:t>
      </w:r>
    </w:p>
    <w:p w14:paraId="1A054217" w14:textId="77777777" w:rsidR="009360E0" w:rsidRPr="00452BB2" w:rsidRDefault="009360E0" w:rsidP="00E153D8">
      <w:pPr>
        <w:pStyle w:val="Frspaiere"/>
        <w:ind w:left="567" w:right="-567"/>
        <w:jc w:val="both"/>
        <w:rPr>
          <w:lang w:val="it-IT"/>
        </w:rPr>
      </w:pPr>
    </w:p>
    <w:p w14:paraId="56C52AD8" w14:textId="39C370A8" w:rsidR="009360E0" w:rsidRPr="00452BB2" w:rsidRDefault="002C5F67" w:rsidP="00E153D8">
      <w:pPr>
        <w:pStyle w:val="Frspaiere"/>
        <w:ind w:left="567" w:right="-567"/>
        <w:jc w:val="center"/>
        <w:rPr>
          <w:b/>
        </w:rPr>
      </w:pPr>
      <w:r w:rsidRPr="00452BB2">
        <w:rPr>
          <w:b/>
          <w:lang w:val="it-IT"/>
        </w:rPr>
        <w:t>HOTARASTE</w:t>
      </w:r>
      <w:r w:rsidR="009360E0" w:rsidRPr="00452BB2">
        <w:rPr>
          <w:b/>
        </w:rPr>
        <w:t>:</w:t>
      </w:r>
    </w:p>
    <w:p w14:paraId="4613D5E3" w14:textId="77777777" w:rsidR="008F57E8" w:rsidRPr="00452BB2" w:rsidRDefault="008F57E8" w:rsidP="00E153D8">
      <w:pPr>
        <w:pStyle w:val="Frspaiere"/>
        <w:ind w:left="567" w:right="-567"/>
        <w:jc w:val="both"/>
        <w:rPr>
          <w:b/>
        </w:rPr>
      </w:pPr>
    </w:p>
    <w:p w14:paraId="489C0194" w14:textId="12467655" w:rsidR="00C51755" w:rsidRPr="00452BB2" w:rsidRDefault="009D1C76" w:rsidP="00E153D8">
      <w:pPr>
        <w:pStyle w:val="Frspaiere"/>
        <w:ind w:left="567" w:right="-567"/>
        <w:jc w:val="both"/>
      </w:pPr>
      <w:r w:rsidRPr="00452BB2">
        <w:rPr>
          <w:b/>
          <w:lang w:val="it-IT"/>
        </w:rPr>
        <w:t xml:space="preserve">      </w:t>
      </w:r>
      <w:r w:rsidR="002C2BC5" w:rsidRPr="00452BB2">
        <w:rPr>
          <w:b/>
          <w:lang w:val="it-IT"/>
        </w:rPr>
        <w:t xml:space="preserve">      </w:t>
      </w:r>
      <w:r w:rsidRPr="00452BB2">
        <w:rPr>
          <w:b/>
          <w:lang w:val="it-IT"/>
        </w:rPr>
        <w:t xml:space="preserve">Art. 1. – </w:t>
      </w:r>
      <w:r w:rsidRPr="00452BB2">
        <w:rPr>
          <w:rStyle w:val="IndentcorptextCaracter"/>
          <w:szCs w:val="24"/>
          <w:lang w:val="it-IT"/>
        </w:rPr>
        <w:t>Se valideaza</w:t>
      </w:r>
      <w:r w:rsidRPr="00452BB2">
        <w:rPr>
          <w:rStyle w:val="IndentcorptextCaracter"/>
          <w:szCs w:val="24"/>
        </w:rPr>
        <w:t xml:space="preserve"> </w:t>
      </w:r>
      <w:r w:rsidR="003D43E9" w:rsidRPr="00452BB2">
        <w:t xml:space="preserve">majorarea bugetului Județului Călărași pe anul 2025, cu suma de </w:t>
      </w:r>
      <w:r w:rsidR="003D43E9" w:rsidRPr="00452BB2">
        <w:rPr>
          <w:b/>
          <w:bCs/>
        </w:rPr>
        <w:t>1</w:t>
      </w:r>
      <w:r w:rsidR="00E153D8" w:rsidRPr="00452BB2">
        <w:rPr>
          <w:b/>
          <w:bCs/>
        </w:rPr>
        <w:t>.</w:t>
      </w:r>
      <w:r w:rsidR="003D43E9" w:rsidRPr="00452BB2">
        <w:rPr>
          <w:b/>
          <w:bCs/>
        </w:rPr>
        <w:t>529 mii lei,</w:t>
      </w:r>
      <w:r w:rsidR="003D43E9" w:rsidRPr="00452BB2">
        <w:t xml:space="preserve"> reprezentând subvenție de la bugetul de stat, de la Ministerul Dezvoltării, Lucrărilor Publice și Administrației pentru finanțarea obiectivelor de investiție astfel: suma de </w:t>
      </w:r>
      <w:r w:rsidR="003D43E9" w:rsidRPr="00452BB2">
        <w:rPr>
          <w:b/>
          <w:bCs/>
        </w:rPr>
        <w:t>551 mii lei</w:t>
      </w:r>
      <w:r w:rsidR="003D43E9" w:rsidRPr="00452BB2">
        <w:t xml:space="preserve"> pentru ”Renovare energetica  Gimnaziul Carol I ( Scoala nr. 4 "Topescu" Calarasi -,PT , DTAC , asistenta tehnica din partea proiectantului,documentatii tehnice pt. </w:t>
      </w:r>
      <w:proofErr w:type="spellStart"/>
      <w:r w:rsidR="003D43E9" w:rsidRPr="00452BB2">
        <w:t>obtinerea</w:t>
      </w:r>
      <w:proofErr w:type="spellEnd"/>
      <w:r w:rsidR="003D43E9" w:rsidRPr="00452BB2">
        <w:t xml:space="preserve"> avizel</w:t>
      </w:r>
      <w:r w:rsidR="00CA0339">
        <w:t>or/acordurilor/</w:t>
      </w:r>
      <w:proofErr w:type="spellStart"/>
      <w:r w:rsidR="00CA0339">
        <w:t>autorizatiilor</w:t>
      </w:r>
      <w:proofErr w:type="spellEnd"/>
      <w:r w:rsidR="00CA0339">
        <w:t>,</w:t>
      </w:r>
      <w:r w:rsidR="003D43E9" w:rsidRPr="00452BB2">
        <w:t xml:space="preserve"> taxe, avize, consultanta in achizitii, consultanta management proiect -PNRR”și suma de </w:t>
      </w:r>
      <w:r w:rsidR="003D43E9" w:rsidRPr="00452BB2">
        <w:rPr>
          <w:b/>
          <w:bCs/>
        </w:rPr>
        <w:t>978 mii lei</w:t>
      </w:r>
      <w:r w:rsidR="003D43E9" w:rsidRPr="00452BB2">
        <w:t xml:space="preserve"> pentru: ”Renovare integrata a corpurilor F,G,H la Spitalul Judetean de urgenta "Dr. Pompei Samarian" Calarasi -  contribuție proprie proiect, elaborare PT+ DTAC,  taxe, comisioane și executie lucrari (investiție multianuală) - PNRR” </w:t>
      </w:r>
      <w:r w:rsidR="00C51755" w:rsidRPr="00452BB2">
        <w:rPr>
          <w:rStyle w:val="IndentcorptextCaracter"/>
          <w:szCs w:val="24"/>
        </w:rPr>
        <w:t xml:space="preserve">conform prevederilor Dispozitiei nr. </w:t>
      </w:r>
      <w:r w:rsidR="003D43E9" w:rsidRPr="00452BB2">
        <w:rPr>
          <w:rStyle w:val="IndentcorptextCaracter"/>
          <w:szCs w:val="24"/>
        </w:rPr>
        <w:t>366</w:t>
      </w:r>
      <w:r w:rsidR="00C51755" w:rsidRPr="00452BB2">
        <w:rPr>
          <w:rStyle w:val="IndentcorptextCaracter"/>
          <w:szCs w:val="24"/>
        </w:rPr>
        <w:t xml:space="preserve"> din </w:t>
      </w:r>
      <w:r w:rsidR="003D43E9" w:rsidRPr="00452BB2">
        <w:rPr>
          <w:rStyle w:val="IndentcorptextCaracter"/>
          <w:szCs w:val="24"/>
        </w:rPr>
        <w:t>29</w:t>
      </w:r>
      <w:r w:rsidR="00C51755" w:rsidRPr="00452BB2">
        <w:rPr>
          <w:rStyle w:val="IndentcorptextCaracter"/>
          <w:szCs w:val="24"/>
        </w:rPr>
        <w:t>.12.202</w:t>
      </w:r>
      <w:r w:rsidR="003D43E9" w:rsidRPr="00452BB2">
        <w:rPr>
          <w:rStyle w:val="IndentcorptextCaracter"/>
          <w:szCs w:val="24"/>
        </w:rPr>
        <w:t>5</w:t>
      </w:r>
      <w:r w:rsidR="00C51755" w:rsidRPr="00452BB2">
        <w:rPr>
          <w:rStyle w:val="IndentcorptextCaracter"/>
          <w:szCs w:val="24"/>
        </w:rPr>
        <w:t xml:space="preserve"> a Presedintelui Consiliului Judetean Calarasi.</w:t>
      </w:r>
    </w:p>
    <w:p w14:paraId="728DA9D5" w14:textId="29A6E678" w:rsidR="009360E0" w:rsidRPr="00452BB2" w:rsidRDefault="009360E0" w:rsidP="00E153D8">
      <w:pPr>
        <w:pStyle w:val="Frspaiere"/>
        <w:ind w:left="567" w:right="-567"/>
        <w:jc w:val="both"/>
        <w:rPr>
          <w:lang w:val="it-IT"/>
        </w:rPr>
      </w:pPr>
      <w:r w:rsidRPr="00452BB2">
        <w:t xml:space="preserve">      </w:t>
      </w:r>
      <w:r w:rsidR="002C2BC5" w:rsidRPr="00452BB2">
        <w:t xml:space="preserve">      </w:t>
      </w:r>
      <w:r w:rsidRPr="00452BB2">
        <w:rPr>
          <w:b/>
          <w:lang w:val="it-IT"/>
        </w:rPr>
        <w:t>Art.</w:t>
      </w:r>
      <w:r w:rsidR="002C2BC5" w:rsidRPr="00452BB2">
        <w:rPr>
          <w:b/>
          <w:lang w:val="it-IT"/>
        </w:rPr>
        <w:t xml:space="preserve"> </w:t>
      </w:r>
      <w:r w:rsidR="00C51755" w:rsidRPr="00452BB2">
        <w:rPr>
          <w:b/>
          <w:lang w:val="it-IT"/>
        </w:rPr>
        <w:t>2</w:t>
      </w:r>
      <w:r w:rsidR="0044147E" w:rsidRPr="00452BB2">
        <w:rPr>
          <w:b/>
          <w:lang w:val="it-IT"/>
        </w:rPr>
        <w:t>.</w:t>
      </w:r>
      <w:r w:rsidR="0044147E" w:rsidRPr="00452BB2">
        <w:rPr>
          <w:lang w:val="it-IT"/>
        </w:rPr>
        <w:t xml:space="preserve"> – Directia Economica v</w:t>
      </w:r>
      <w:r w:rsidR="00C51755" w:rsidRPr="00452BB2">
        <w:rPr>
          <w:lang w:val="it-IT"/>
        </w:rPr>
        <w:t>a</w:t>
      </w:r>
      <w:r w:rsidRPr="00452BB2">
        <w:rPr>
          <w:lang w:val="it-IT"/>
        </w:rPr>
        <w:t xml:space="preserve"> duce la indeplinire prevederile prezentei hotarari.</w:t>
      </w:r>
    </w:p>
    <w:p w14:paraId="6A7EE352" w14:textId="77777777" w:rsidR="003D43E9" w:rsidRPr="00452BB2" w:rsidRDefault="003D43E9" w:rsidP="00E153D8">
      <w:pPr>
        <w:ind w:left="426" w:right="-567" w:firstLine="708"/>
        <w:jc w:val="both"/>
      </w:pPr>
      <w:r w:rsidRPr="00452BB2">
        <w:t>Secretarul General al Judeţului, prin Compartimentul Cancelarie Consiliu si Editare Monitor Oficial, va comunica prezenta dispoziţie cu caracter individual: Prefectului Judeţului Călăraşi, Preşedintelui Consiliului Judeţean Călăraşi, Direcției Economice, Direcției Tehnice, Direcției Dezvoltare Regională și Relații Externe si Trezoreriei Municipiului Călărași.</w:t>
      </w:r>
    </w:p>
    <w:p w14:paraId="22B11529" w14:textId="77777777" w:rsidR="003D43E9" w:rsidRPr="00452BB2" w:rsidRDefault="003D43E9" w:rsidP="003D43E9">
      <w:pPr>
        <w:ind w:left="426" w:right="-1" w:firstLine="708"/>
        <w:jc w:val="both"/>
      </w:pPr>
    </w:p>
    <w:p w14:paraId="6E71B071" w14:textId="0D211A74" w:rsidR="009360E0" w:rsidRPr="00452BB2" w:rsidRDefault="009360E0" w:rsidP="00CA0339">
      <w:pPr>
        <w:pStyle w:val="Frspaiere"/>
        <w:ind w:left="567" w:right="-567"/>
        <w:jc w:val="both"/>
        <w:rPr>
          <w:b/>
          <w:bCs/>
        </w:rPr>
      </w:pPr>
      <w:r w:rsidRPr="00452BB2">
        <w:rPr>
          <w:b/>
        </w:rPr>
        <w:t xml:space="preserve"> </w:t>
      </w:r>
      <w:r w:rsidR="002C2BC5" w:rsidRPr="00452BB2">
        <w:rPr>
          <w:b/>
        </w:rPr>
        <w:t xml:space="preserve"> </w:t>
      </w:r>
      <w:r w:rsidRPr="00452BB2">
        <w:rPr>
          <w:b/>
          <w:bCs/>
        </w:rPr>
        <w:t>PRESEDINTE,</w:t>
      </w:r>
    </w:p>
    <w:p w14:paraId="2B57D777" w14:textId="77777777" w:rsidR="008F57E8" w:rsidRPr="00452BB2" w:rsidRDefault="009360E0" w:rsidP="00CA0339">
      <w:pPr>
        <w:pStyle w:val="Frspaiere"/>
        <w:ind w:left="567" w:right="-567"/>
        <w:jc w:val="both"/>
        <w:rPr>
          <w:b/>
        </w:rPr>
      </w:pPr>
      <w:r w:rsidRPr="00452BB2">
        <w:rPr>
          <w:b/>
          <w:bCs/>
        </w:rPr>
        <w:t>ec. Vasile ILIUTA</w:t>
      </w:r>
      <w:r w:rsidRPr="00452BB2">
        <w:rPr>
          <w:b/>
        </w:rPr>
        <w:t xml:space="preserve">   </w:t>
      </w:r>
    </w:p>
    <w:p w14:paraId="3AE75CC6" w14:textId="57789437" w:rsidR="003D43E9" w:rsidRPr="00452BB2" w:rsidRDefault="008F57E8" w:rsidP="00CA0339">
      <w:pPr>
        <w:ind w:left="426" w:right="-567"/>
        <w:jc w:val="both"/>
        <w:rPr>
          <w:b/>
        </w:rPr>
      </w:pPr>
      <w:r w:rsidRPr="00452BB2">
        <w:rPr>
          <w:b/>
        </w:rPr>
        <w:t xml:space="preserve"> </w:t>
      </w:r>
      <w:r w:rsidRPr="00452BB2">
        <w:rPr>
          <w:b/>
        </w:rPr>
        <w:tab/>
      </w:r>
      <w:r w:rsidR="009360E0" w:rsidRPr="00452BB2">
        <w:rPr>
          <w:b/>
        </w:rPr>
        <w:t xml:space="preserve">                   </w:t>
      </w:r>
      <w:r w:rsidR="009360E0" w:rsidRPr="00452BB2">
        <w:rPr>
          <w:b/>
        </w:rPr>
        <w:tab/>
      </w:r>
      <w:r w:rsidR="003D43E9" w:rsidRPr="00452BB2">
        <w:rPr>
          <w:b/>
        </w:rPr>
        <w:tab/>
      </w:r>
      <w:r w:rsidR="003D43E9" w:rsidRPr="00452BB2">
        <w:rPr>
          <w:b/>
        </w:rPr>
        <w:tab/>
      </w:r>
      <w:r w:rsidR="003D43E9" w:rsidRPr="00452BB2">
        <w:rPr>
          <w:b/>
        </w:rPr>
        <w:tab/>
      </w:r>
      <w:r w:rsidR="003D43E9" w:rsidRPr="00452BB2">
        <w:rPr>
          <w:b/>
        </w:rPr>
        <w:tab/>
        <w:t xml:space="preserve">        </w:t>
      </w:r>
      <w:r w:rsidR="00663DE2">
        <w:rPr>
          <w:b/>
        </w:rPr>
        <w:tab/>
      </w:r>
      <w:r w:rsidR="00CA0339">
        <w:rPr>
          <w:b/>
        </w:rPr>
        <w:t xml:space="preserve">          </w:t>
      </w:r>
      <w:r w:rsidR="00663DE2" w:rsidRPr="00863CBF">
        <w:rPr>
          <w:b/>
          <w:iCs/>
        </w:rPr>
        <w:t>AVIZEAZĂ,</w:t>
      </w:r>
    </w:p>
    <w:p w14:paraId="72F06BB4" w14:textId="235A3A3A" w:rsidR="003D43E9" w:rsidRPr="00452BB2" w:rsidRDefault="003D43E9" w:rsidP="00CA0339">
      <w:pPr>
        <w:ind w:left="426" w:right="-567"/>
        <w:jc w:val="both"/>
        <w:rPr>
          <w:b/>
        </w:rPr>
      </w:pPr>
      <w:r w:rsidRPr="00452BB2">
        <w:rPr>
          <w:b/>
        </w:rPr>
        <w:tab/>
      </w:r>
      <w:r w:rsidRPr="00452BB2">
        <w:rPr>
          <w:b/>
        </w:rPr>
        <w:tab/>
      </w:r>
      <w:r w:rsidRPr="00452BB2">
        <w:rPr>
          <w:b/>
        </w:rPr>
        <w:tab/>
      </w:r>
      <w:r w:rsidRPr="00452BB2">
        <w:rPr>
          <w:b/>
        </w:rPr>
        <w:tab/>
        <w:t xml:space="preserve">                       </w:t>
      </w:r>
      <w:r w:rsidR="00CA0339">
        <w:rPr>
          <w:b/>
        </w:rPr>
        <w:t xml:space="preserve">        </w:t>
      </w:r>
      <w:r w:rsidRPr="00452BB2">
        <w:rPr>
          <w:b/>
        </w:rPr>
        <w:t>SECRETARUL GENERAL AL JUDEȚULUI,</w:t>
      </w:r>
    </w:p>
    <w:p w14:paraId="43834E1E" w14:textId="47DAF751" w:rsidR="003D43E9" w:rsidRPr="00452BB2" w:rsidRDefault="003D43E9" w:rsidP="00CA0339">
      <w:pPr>
        <w:ind w:left="426" w:right="-567"/>
        <w:jc w:val="both"/>
        <w:rPr>
          <w:b/>
        </w:rPr>
      </w:pPr>
      <w:r w:rsidRPr="00452BB2">
        <w:rPr>
          <w:b/>
        </w:rPr>
        <w:t xml:space="preserve">                                                                           </w:t>
      </w:r>
      <w:r w:rsidR="00CA0339">
        <w:rPr>
          <w:b/>
        </w:rPr>
        <w:t xml:space="preserve">          </w:t>
      </w:r>
      <w:r w:rsidRPr="00452BB2">
        <w:rPr>
          <w:b/>
        </w:rPr>
        <w:t xml:space="preserve"> Anca-Mirela ȘTEFĂNESCU</w:t>
      </w:r>
    </w:p>
    <w:p w14:paraId="78719087" w14:textId="77777777" w:rsidR="00E153D8" w:rsidRPr="00452BB2" w:rsidRDefault="00E153D8" w:rsidP="00CA0339">
      <w:pPr>
        <w:pStyle w:val="Frspaiere"/>
        <w:ind w:left="567" w:right="-567"/>
        <w:jc w:val="both"/>
        <w:rPr>
          <w:bCs/>
          <w:sz w:val="20"/>
          <w:szCs w:val="20"/>
        </w:rPr>
      </w:pPr>
    </w:p>
    <w:p w14:paraId="3B39FAAB" w14:textId="77777777" w:rsidR="00E153D8" w:rsidRPr="00452BB2" w:rsidRDefault="00E153D8" w:rsidP="003D43E9">
      <w:pPr>
        <w:pStyle w:val="Frspaiere"/>
        <w:ind w:left="567" w:right="-851"/>
        <w:jc w:val="both"/>
        <w:rPr>
          <w:bCs/>
          <w:sz w:val="20"/>
          <w:szCs w:val="20"/>
        </w:rPr>
      </w:pPr>
    </w:p>
    <w:p w14:paraId="02B4887B" w14:textId="77777777" w:rsidR="00E153D8" w:rsidRPr="00452BB2" w:rsidRDefault="00E153D8" w:rsidP="003D43E9">
      <w:pPr>
        <w:pStyle w:val="Frspaiere"/>
        <w:ind w:left="567" w:right="-851"/>
        <w:jc w:val="both"/>
        <w:rPr>
          <w:bCs/>
          <w:sz w:val="20"/>
          <w:szCs w:val="20"/>
        </w:rPr>
      </w:pPr>
    </w:p>
    <w:p w14:paraId="1645E91F" w14:textId="3A524F2F" w:rsidR="009360E0" w:rsidRPr="00CA0339" w:rsidRDefault="00124685" w:rsidP="003D43E9">
      <w:pPr>
        <w:pStyle w:val="Frspaiere"/>
        <w:ind w:left="567" w:right="-851"/>
        <w:jc w:val="both"/>
        <w:rPr>
          <w:bCs/>
        </w:rPr>
      </w:pPr>
      <w:r w:rsidRPr="00CA0339">
        <w:rPr>
          <w:bCs/>
        </w:rPr>
        <w:t>Nr.</w:t>
      </w:r>
      <w:r w:rsidR="009360E0" w:rsidRPr="00CA0339">
        <w:rPr>
          <w:bCs/>
        </w:rPr>
        <w:t xml:space="preserve"> </w:t>
      </w:r>
      <w:r w:rsidR="002C2BC5" w:rsidRPr="00CA0339">
        <w:rPr>
          <w:bCs/>
        </w:rPr>
        <w:t xml:space="preserve"> </w:t>
      </w:r>
    </w:p>
    <w:p w14:paraId="130D0096" w14:textId="77777777" w:rsidR="009360E0" w:rsidRPr="00CA0339" w:rsidRDefault="009360E0" w:rsidP="002C2BC5">
      <w:pPr>
        <w:ind w:left="567" w:right="-851"/>
        <w:jc w:val="both"/>
        <w:rPr>
          <w:bCs/>
        </w:rPr>
      </w:pPr>
      <w:r w:rsidRPr="00CA0339">
        <w:rPr>
          <w:bCs/>
        </w:rPr>
        <w:t>Adoptata la Calarasi</w:t>
      </w:r>
    </w:p>
    <w:p w14:paraId="5A79390C" w14:textId="5A95255E" w:rsidR="002C5F67" w:rsidRPr="00CA0339" w:rsidRDefault="009360E0" w:rsidP="002C2BC5">
      <w:pPr>
        <w:ind w:left="567" w:right="-851"/>
        <w:jc w:val="both"/>
        <w:rPr>
          <w:bCs/>
        </w:rPr>
      </w:pPr>
      <w:r w:rsidRPr="00CA0339">
        <w:rPr>
          <w:bCs/>
        </w:rPr>
        <w:t xml:space="preserve">Astazi  </w:t>
      </w:r>
      <w:r w:rsidR="00E153D8" w:rsidRPr="00CA0339">
        <w:rPr>
          <w:bCs/>
        </w:rPr>
        <w:t xml:space="preserve">    </w:t>
      </w:r>
      <w:r w:rsidRPr="00CA0339">
        <w:rPr>
          <w:bCs/>
        </w:rPr>
        <w:t xml:space="preserve"> </w:t>
      </w:r>
      <w:r w:rsidR="00AA3E3E" w:rsidRPr="00CA0339">
        <w:rPr>
          <w:bCs/>
        </w:rPr>
        <w:t>.01.</w:t>
      </w:r>
      <w:r w:rsidR="0044147E" w:rsidRPr="00CA0339">
        <w:rPr>
          <w:bCs/>
        </w:rPr>
        <w:t>20</w:t>
      </w:r>
      <w:r w:rsidR="00E153D8" w:rsidRPr="00CA0339">
        <w:rPr>
          <w:bCs/>
        </w:rPr>
        <w:t>26</w:t>
      </w:r>
    </w:p>
    <w:p w14:paraId="57C4C012" w14:textId="76AA9202" w:rsidR="009360E0" w:rsidRPr="00452BB2" w:rsidRDefault="009360E0" w:rsidP="002C2BC5">
      <w:pPr>
        <w:ind w:left="567" w:right="-851"/>
        <w:jc w:val="both"/>
        <w:rPr>
          <w:bCs/>
          <w:sz w:val="20"/>
          <w:szCs w:val="20"/>
        </w:rPr>
      </w:pPr>
      <w:r w:rsidRPr="00452BB2">
        <w:rPr>
          <w:bCs/>
          <w:sz w:val="20"/>
          <w:szCs w:val="20"/>
        </w:rPr>
        <w:t>Intocmit si redactat:</w:t>
      </w:r>
    </w:p>
    <w:p w14:paraId="158B8F0B" w14:textId="01AC5842" w:rsidR="00D03CD9" w:rsidRDefault="00E153D8" w:rsidP="002C2BC5">
      <w:pPr>
        <w:ind w:left="567" w:right="-851"/>
        <w:jc w:val="both"/>
        <w:rPr>
          <w:bCs/>
          <w:sz w:val="20"/>
          <w:szCs w:val="20"/>
        </w:rPr>
      </w:pPr>
      <w:r w:rsidRPr="00452BB2">
        <w:rPr>
          <w:bCs/>
          <w:sz w:val="20"/>
          <w:szCs w:val="20"/>
        </w:rPr>
        <w:t>Cons. Marcela Constantinescu</w:t>
      </w:r>
      <w:r w:rsidR="00CA0339">
        <w:rPr>
          <w:bCs/>
          <w:sz w:val="20"/>
          <w:szCs w:val="20"/>
        </w:rPr>
        <w:t>,</w:t>
      </w:r>
    </w:p>
    <w:p w14:paraId="21BD993C" w14:textId="71151866" w:rsidR="00CA0339" w:rsidRPr="00452BB2" w:rsidRDefault="00CA0339" w:rsidP="002C2BC5">
      <w:pPr>
        <w:ind w:left="567" w:right="-851"/>
        <w:jc w:val="both"/>
        <w:rPr>
          <w:bCs/>
          <w:sz w:val="20"/>
          <w:szCs w:val="20"/>
        </w:rPr>
      </w:pPr>
      <w:r>
        <w:rPr>
          <w:bCs/>
          <w:sz w:val="20"/>
          <w:szCs w:val="20"/>
        </w:rPr>
        <w:t>în 6 exemplare.</w:t>
      </w:r>
      <w:bookmarkStart w:id="0" w:name="_GoBack"/>
      <w:bookmarkEnd w:id="0"/>
    </w:p>
    <w:p w14:paraId="364EE0F9" w14:textId="77777777" w:rsidR="00E153D8" w:rsidRPr="00452BB2" w:rsidRDefault="00E153D8" w:rsidP="002C2BC5">
      <w:pPr>
        <w:ind w:left="567" w:right="-851"/>
        <w:jc w:val="both"/>
        <w:rPr>
          <w:bCs/>
          <w:sz w:val="20"/>
          <w:szCs w:val="20"/>
        </w:rPr>
      </w:pPr>
    </w:p>
    <w:p w14:paraId="11BC459C" w14:textId="7EC72991" w:rsidR="00381C36" w:rsidRPr="00452BB2" w:rsidRDefault="00381C36" w:rsidP="002C5F67">
      <w:pPr>
        <w:ind w:left="284" w:right="-851"/>
        <w:jc w:val="both"/>
        <w:rPr>
          <w:bCs/>
        </w:rPr>
      </w:pPr>
    </w:p>
    <w:p w14:paraId="058F6103" w14:textId="4454FF39" w:rsidR="0017324C" w:rsidRPr="00452BB2" w:rsidRDefault="002C2BC5" w:rsidP="00F444F3">
      <w:pPr>
        <w:ind w:right="-851"/>
        <w:jc w:val="both"/>
      </w:pPr>
      <w:r w:rsidRPr="00452BB2">
        <w:rPr>
          <w:b/>
        </w:rPr>
        <w:t xml:space="preserve">     </w:t>
      </w:r>
      <w:r w:rsidR="00381C36" w:rsidRPr="00452BB2">
        <w:rPr>
          <w:b/>
        </w:rPr>
        <w:t>C</w:t>
      </w:r>
      <w:r w:rsidR="009349D9" w:rsidRPr="00452BB2">
        <w:rPr>
          <w:b/>
        </w:rPr>
        <w:t>ONSI</w:t>
      </w:r>
      <w:r w:rsidR="00A5782C" w:rsidRPr="00452BB2">
        <w:rPr>
          <w:b/>
        </w:rPr>
        <w:t>LIUL JUDETEAN CALARASI</w:t>
      </w:r>
    </w:p>
    <w:p w14:paraId="3A6AEB16" w14:textId="68897313" w:rsidR="000D403E" w:rsidRPr="00452BB2" w:rsidRDefault="00A5782C" w:rsidP="00B27353">
      <w:pPr>
        <w:ind w:left="284" w:right="-851"/>
        <w:jc w:val="both"/>
      </w:pPr>
      <w:r w:rsidRPr="00452BB2">
        <w:rPr>
          <w:b/>
        </w:rPr>
        <w:t>PRESEDINTE</w:t>
      </w:r>
    </w:p>
    <w:p w14:paraId="7C2AFC08" w14:textId="3772A473" w:rsidR="008B4C0E" w:rsidRPr="00452BB2" w:rsidRDefault="00A5782C" w:rsidP="00B27353">
      <w:pPr>
        <w:ind w:left="284" w:right="-851"/>
        <w:rPr>
          <w:b/>
        </w:rPr>
      </w:pPr>
      <w:r w:rsidRPr="00452BB2">
        <w:rPr>
          <w:b/>
        </w:rPr>
        <w:t xml:space="preserve">Nr. </w:t>
      </w:r>
      <w:r w:rsidR="00452BB2" w:rsidRPr="00452BB2">
        <w:rPr>
          <w:b/>
        </w:rPr>
        <w:t>824</w:t>
      </w:r>
      <w:r w:rsidR="00AA3E3E" w:rsidRPr="00452BB2">
        <w:rPr>
          <w:b/>
        </w:rPr>
        <w:t>/</w:t>
      </w:r>
      <w:r w:rsidR="003D43E9" w:rsidRPr="00452BB2">
        <w:rPr>
          <w:b/>
        </w:rPr>
        <w:t>20</w:t>
      </w:r>
      <w:r w:rsidR="00AA3E3E" w:rsidRPr="00452BB2">
        <w:rPr>
          <w:b/>
        </w:rPr>
        <w:t>.01.202</w:t>
      </w:r>
      <w:r w:rsidR="003D43E9" w:rsidRPr="00452BB2">
        <w:rPr>
          <w:b/>
        </w:rPr>
        <w:t>6</w:t>
      </w:r>
    </w:p>
    <w:p w14:paraId="351821EF" w14:textId="435E2ACE" w:rsidR="007654D3" w:rsidRPr="002C2BC5" w:rsidRDefault="007654D3" w:rsidP="00B27353">
      <w:pPr>
        <w:ind w:left="284" w:right="-851"/>
        <w:rPr>
          <w:b/>
          <w:color w:val="000000" w:themeColor="text1"/>
        </w:rPr>
      </w:pPr>
    </w:p>
    <w:p w14:paraId="57150A9A" w14:textId="77777777" w:rsidR="00DB0B61" w:rsidRPr="002C2BC5" w:rsidRDefault="00DB0B61" w:rsidP="00B27353">
      <w:pPr>
        <w:ind w:left="284" w:right="-851"/>
        <w:rPr>
          <w:b/>
          <w:color w:val="000000" w:themeColor="text1"/>
        </w:rPr>
      </w:pPr>
    </w:p>
    <w:p w14:paraId="31833BBB" w14:textId="77777777" w:rsidR="00AF7F7D" w:rsidRPr="002C2BC5" w:rsidRDefault="00AF7F7D" w:rsidP="00B27353">
      <w:pPr>
        <w:ind w:left="284" w:right="-851"/>
        <w:rPr>
          <w:b/>
          <w:color w:val="000000" w:themeColor="text1"/>
        </w:rPr>
      </w:pPr>
    </w:p>
    <w:p w14:paraId="3B18A1BA" w14:textId="77777777" w:rsidR="00A5782C" w:rsidRPr="002C2BC5" w:rsidRDefault="00A5782C" w:rsidP="00B27353">
      <w:pPr>
        <w:ind w:left="284" w:right="-851"/>
        <w:jc w:val="center"/>
        <w:rPr>
          <w:b/>
          <w:color w:val="000000" w:themeColor="text1"/>
        </w:rPr>
      </w:pPr>
      <w:r w:rsidRPr="002C2BC5">
        <w:rPr>
          <w:b/>
          <w:color w:val="000000" w:themeColor="text1"/>
        </w:rPr>
        <w:t>REFERAT DE APROBARE</w:t>
      </w:r>
    </w:p>
    <w:p w14:paraId="7A1C07E9" w14:textId="3AFEAE71" w:rsidR="002C2BC5" w:rsidRPr="002C2BC5" w:rsidRDefault="006C1374" w:rsidP="00BC7E99">
      <w:pPr>
        <w:ind w:left="284" w:right="-851"/>
        <w:jc w:val="center"/>
        <w:rPr>
          <w:b/>
          <w:color w:val="000000" w:themeColor="text1"/>
          <w:sz w:val="26"/>
          <w:szCs w:val="26"/>
        </w:rPr>
      </w:pPr>
      <w:r>
        <w:rPr>
          <w:b/>
          <w:color w:val="000000" w:themeColor="text1"/>
          <w:sz w:val="26"/>
          <w:szCs w:val="26"/>
        </w:rPr>
        <w:t>pentru</w:t>
      </w:r>
      <w:r w:rsidR="00BC7E99" w:rsidRPr="002C2BC5">
        <w:rPr>
          <w:b/>
          <w:color w:val="000000" w:themeColor="text1"/>
          <w:sz w:val="26"/>
          <w:szCs w:val="26"/>
        </w:rPr>
        <w:t xml:space="preserve"> validarea Dispozitiei Presedintelui Consiliului Judetean Calarasi</w:t>
      </w:r>
    </w:p>
    <w:p w14:paraId="07B41D19" w14:textId="1417B164" w:rsidR="006C1374" w:rsidRPr="006C1374" w:rsidRDefault="00BC7E99" w:rsidP="006C1374">
      <w:pPr>
        <w:ind w:left="284" w:right="-851"/>
        <w:jc w:val="center"/>
        <w:rPr>
          <w:b/>
          <w:color w:val="000000" w:themeColor="text1"/>
          <w:sz w:val="26"/>
          <w:szCs w:val="26"/>
        </w:rPr>
      </w:pPr>
      <w:r w:rsidRPr="002C2BC5">
        <w:rPr>
          <w:b/>
          <w:color w:val="000000" w:themeColor="text1"/>
          <w:sz w:val="26"/>
          <w:szCs w:val="26"/>
        </w:rPr>
        <w:t xml:space="preserve"> nr</w:t>
      </w:r>
      <w:r w:rsidR="002C5F67" w:rsidRPr="002C2BC5">
        <w:rPr>
          <w:b/>
          <w:color w:val="000000" w:themeColor="text1"/>
          <w:sz w:val="26"/>
          <w:szCs w:val="26"/>
        </w:rPr>
        <w:t xml:space="preserve">. </w:t>
      </w:r>
      <w:r w:rsidR="003D43E9">
        <w:rPr>
          <w:b/>
          <w:color w:val="000000" w:themeColor="text1"/>
          <w:sz w:val="26"/>
          <w:szCs w:val="26"/>
        </w:rPr>
        <w:t>366</w:t>
      </w:r>
      <w:r w:rsidR="002C2BC5" w:rsidRPr="002C2BC5">
        <w:rPr>
          <w:b/>
          <w:color w:val="000000" w:themeColor="text1"/>
          <w:sz w:val="26"/>
          <w:szCs w:val="26"/>
        </w:rPr>
        <w:t>/</w:t>
      </w:r>
      <w:r w:rsidRPr="002C2BC5">
        <w:rPr>
          <w:b/>
          <w:color w:val="000000" w:themeColor="text1"/>
          <w:sz w:val="26"/>
          <w:szCs w:val="26"/>
        </w:rPr>
        <w:t>202</w:t>
      </w:r>
      <w:r w:rsidR="003D43E9">
        <w:rPr>
          <w:b/>
          <w:color w:val="000000" w:themeColor="text1"/>
          <w:sz w:val="26"/>
          <w:szCs w:val="26"/>
        </w:rPr>
        <w:t>5</w:t>
      </w:r>
      <w:r w:rsidR="006C1374" w:rsidRPr="006C1374">
        <w:t xml:space="preserve"> </w:t>
      </w:r>
      <w:r w:rsidR="006C1374" w:rsidRPr="006C1374">
        <w:rPr>
          <w:b/>
          <w:color w:val="000000" w:themeColor="text1"/>
          <w:sz w:val="26"/>
          <w:szCs w:val="26"/>
        </w:rPr>
        <w:t>privind majorarea bugetului Judetului Calarasi</w:t>
      </w:r>
    </w:p>
    <w:p w14:paraId="52B78E6C" w14:textId="53C52930" w:rsidR="00BC7E99" w:rsidRPr="002C2BC5" w:rsidRDefault="006C1374" w:rsidP="006C1374">
      <w:pPr>
        <w:ind w:left="284" w:right="-851"/>
        <w:jc w:val="center"/>
        <w:rPr>
          <w:b/>
          <w:color w:val="000000" w:themeColor="text1"/>
          <w:sz w:val="26"/>
          <w:szCs w:val="26"/>
        </w:rPr>
      </w:pPr>
      <w:r w:rsidRPr="006C1374">
        <w:rPr>
          <w:b/>
          <w:color w:val="000000" w:themeColor="text1"/>
          <w:sz w:val="26"/>
          <w:szCs w:val="26"/>
        </w:rPr>
        <w:t xml:space="preserve"> pe anul 202</w:t>
      </w:r>
      <w:r w:rsidR="003D43E9">
        <w:rPr>
          <w:b/>
          <w:color w:val="000000" w:themeColor="text1"/>
          <w:sz w:val="26"/>
          <w:szCs w:val="26"/>
        </w:rPr>
        <w:t>5</w:t>
      </w:r>
    </w:p>
    <w:p w14:paraId="0A598FF1" w14:textId="77777777" w:rsidR="0032359C" w:rsidRPr="002C2BC5" w:rsidRDefault="0032359C" w:rsidP="0032359C">
      <w:pPr>
        <w:ind w:right="-851"/>
        <w:jc w:val="both"/>
        <w:rPr>
          <w:bCs/>
          <w:color w:val="000000" w:themeColor="text1"/>
          <w:sz w:val="26"/>
          <w:szCs w:val="26"/>
        </w:rPr>
      </w:pPr>
    </w:p>
    <w:p w14:paraId="4FC1AA1B" w14:textId="77777777" w:rsidR="00AF7F7D" w:rsidRDefault="00AF7F7D" w:rsidP="003E4313">
      <w:pPr>
        <w:ind w:right="-851"/>
        <w:jc w:val="both"/>
        <w:rPr>
          <w:b/>
          <w:bCs/>
          <w:color w:val="000000" w:themeColor="text1"/>
          <w:sz w:val="26"/>
          <w:szCs w:val="26"/>
        </w:rPr>
      </w:pPr>
    </w:p>
    <w:p w14:paraId="2AEAFC94" w14:textId="77777777" w:rsidR="00DB0B61" w:rsidRPr="002C2BC5" w:rsidRDefault="00DB0B61" w:rsidP="003E4313">
      <w:pPr>
        <w:ind w:right="-851"/>
        <w:jc w:val="both"/>
        <w:rPr>
          <w:b/>
          <w:bCs/>
          <w:color w:val="000000" w:themeColor="text1"/>
          <w:sz w:val="26"/>
          <w:szCs w:val="26"/>
        </w:rPr>
      </w:pPr>
    </w:p>
    <w:p w14:paraId="78C0970D" w14:textId="5A742796" w:rsidR="00AF7F7D" w:rsidRPr="00ED07E0" w:rsidRDefault="00826316" w:rsidP="009A3B2B">
      <w:pPr>
        <w:spacing w:line="360" w:lineRule="auto"/>
        <w:ind w:right="-567" w:firstLine="567"/>
        <w:jc w:val="both"/>
        <w:rPr>
          <w:bCs/>
          <w:color w:val="000000" w:themeColor="text1"/>
        </w:rPr>
      </w:pPr>
      <w:r w:rsidRPr="00ED07E0">
        <w:rPr>
          <w:bCs/>
          <w:color w:val="000000" w:themeColor="text1"/>
        </w:rPr>
        <w:t>Supun aprobarii consiliului judetean, in conformitate cu prevederile art 82 alin</w:t>
      </w:r>
      <w:r w:rsidR="002C2BC5" w:rsidRPr="00ED07E0">
        <w:rPr>
          <w:bCs/>
          <w:color w:val="000000" w:themeColor="text1"/>
        </w:rPr>
        <w:t xml:space="preserve">. </w:t>
      </w:r>
      <w:r w:rsidRPr="00ED07E0">
        <w:rPr>
          <w:bCs/>
          <w:color w:val="000000" w:themeColor="text1"/>
        </w:rPr>
        <w:t>(1) din Legea nr. 273/2006 privind finantele publice locale, cu modificarile si completarile ulterioare, Dispozitia Presedintelui Consiliului Judetean Calarasi cu nr.</w:t>
      </w:r>
      <w:r w:rsidR="002C2BC5" w:rsidRPr="00ED07E0">
        <w:rPr>
          <w:bCs/>
          <w:color w:val="000000" w:themeColor="text1"/>
        </w:rPr>
        <w:t xml:space="preserve"> </w:t>
      </w:r>
      <w:r w:rsidR="00E153D8" w:rsidRPr="00ED07E0">
        <w:rPr>
          <w:bCs/>
          <w:color w:val="000000" w:themeColor="text1"/>
        </w:rPr>
        <w:t>366</w:t>
      </w:r>
      <w:r w:rsidR="003E4313" w:rsidRPr="00ED07E0">
        <w:rPr>
          <w:bCs/>
          <w:color w:val="000000" w:themeColor="text1"/>
        </w:rPr>
        <w:t>/</w:t>
      </w:r>
      <w:r w:rsidR="00E153D8" w:rsidRPr="00ED07E0">
        <w:rPr>
          <w:bCs/>
          <w:color w:val="000000" w:themeColor="text1"/>
        </w:rPr>
        <w:t>29</w:t>
      </w:r>
      <w:r w:rsidR="002C2BC5" w:rsidRPr="00ED07E0">
        <w:rPr>
          <w:bCs/>
          <w:color w:val="000000" w:themeColor="text1"/>
        </w:rPr>
        <w:t>.12.202</w:t>
      </w:r>
      <w:r w:rsidR="00E153D8" w:rsidRPr="00ED07E0">
        <w:rPr>
          <w:bCs/>
          <w:color w:val="000000" w:themeColor="text1"/>
        </w:rPr>
        <w:t>5</w:t>
      </w:r>
      <w:r w:rsidRPr="00ED07E0">
        <w:rPr>
          <w:bCs/>
          <w:color w:val="000000" w:themeColor="text1"/>
        </w:rPr>
        <w:t xml:space="preserve"> prin care s-a majorat bugetul </w:t>
      </w:r>
      <w:r w:rsidR="003E4313" w:rsidRPr="00ED07E0">
        <w:rPr>
          <w:bCs/>
          <w:color w:val="000000" w:themeColor="text1"/>
        </w:rPr>
        <w:t>J</w:t>
      </w:r>
      <w:r w:rsidRPr="00ED07E0">
        <w:rPr>
          <w:bCs/>
          <w:color w:val="000000" w:themeColor="text1"/>
        </w:rPr>
        <w:t xml:space="preserve">udetului Calarasi cu suma de </w:t>
      </w:r>
      <w:r w:rsidR="00E153D8" w:rsidRPr="00ED07E0">
        <w:rPr>
          <w:bCs/>
          <w:color w:val="000000" w:themeColor="text1"/>
        </w:rPr>
        <w:t>1.529</w:t>
      </w:r>
      <w:r w:rsidRPr="00ED07E0">
        <w:rPr>
          <w:bCs/>
          <w:color w:val="000000" w:themeColor="text1"/>
        </w:rPr>
        <w:t xml:space="preserve"> mii lei  </w:t>
      </w:r>
      <w:r w:rsidR="00BC7E99" w:rsidRPr="00ED07E0">
        <w:rPr>
          <w:bCs/>
          <w:color w:val="000000" w:themeColor="text1"/>
        </w:rPr>
        <w:t>reprezentand subventii alocate</w:t>
      </w:r>
      <w:r w:rsidR="00AF7F7D" w:rsidRPr="00ED07E0">
        <w:rPr>
          <w:bCs/>
          <w:color w:val="000000" w:themeColor="text1"/>
        </w:rPr>
        <w:t xml:space="preserve"> de la bugetul de stat.</w:t>
      </w:r>
    </w:p>
    <w:p w14:paraId="1903452A" w14:textId="25C716D1" w:rsidR="00826316" w:rsidRPr="00ED07E0" w:rsidRDefault="00826316" w:rsidP="009A3B2B">
      <w:pPr>
        <w:spacing w:line="360" w:lineRule="auto"/>
        <w:ind w:right="-567" w:firstLine="567"/>
        <w:jc w:val="both"/>
        <w:rPr>
          <w:bCs/>
          <w:color w:val="000000" w:themeColor="text1"/>
        </w:rPr>
      </w:pPr>
      <w:r w:rsidRPr="00ED07E0">
        <w:rPr>
          <w:bCs/>
          <w:color w:val="000000" w:themeColor="text1"/>
        </w:rPr>
        <w:t xml:space="preserve">Suma de </w:t>
      </w:r>
      <w:r w:rsidR="00ED07E0" w:rsidRPr="00ED07E0">
        <w:rPr>
          <w:bCs/>
          <w:color w:val="000000" w:themeColor="text1"/>
        </w:rPr>
        <w:t>1.529</w:t>
      </w:r>
      <w:r w:rsidRPr="00ED07E0">
        <w:rPr>
          <w:bCs/>
          <w:color w:val="000000" w:themeColor="text1"/>
        </w:rPr>
        <w:t xml:space="preserve"> mii lei a fost repartizata</w:t>
      </w:r>
      <w:r w:rsidR="00ED07E0" w:rsidRPr="00ED07E0">
        <w:rPr>
          <w:bCs/>
          <w:color w:val="000000" w:themeColor="text1"/>
        </w:rPr>
        <w:t xml:space="preserve"> astfel: 551 mii lei</w:t>
      </w:r>
      <w:r w:rsidRPr="00ED07E0">
        <w:rPr>
          <w:bCs/>
          <w:color w:val="000000" w:themeColor="text1"/>
        </w:rPr>
        <w:t xml:space="preserve"> </w:t>
      </w:r>
      <w:r w:rsidR="003E4313" w:rsidRPr="00ED07E0">
        <w:rPr>
          <w:bCs/>
          <w:color w:val="000000" w:themeColor="text1"/>
        </w:rPr>
        <w:t xml:space="preserve">la capitolul bugetar </w:t>
      </w:r>
      <w:r w:rsidR="00ED07E0" w:rsidRPr="00ED07E0">
        <w:rPr>
          <w:bCs/>
          <w:color w:val="000000" w:themeColor="text1"/>
        </w:rPr>
        <w:t>65</w:t>
      </w:r>
      <w:r w:rsidR="00AF7F7D" w:rsidRPr="00ED07E0">
        <w:rPr>
          <w:bCs/>
          <w:color w:val="000000" w:themeColor="text1"/>
        </w:rPr>
        <w:t>.02</w:t>
      </w:r>
      <w:r w:rsidR="003E4313" w:rsidRPr="00ED07E0">
        <w:rPr>
          <w:bCs/>
          <w:color w:val="000000" w:themeColor="text1"/>
        </w:rPr>
        <w:t xml:space="preserve"> –</w:t>
      </w:r>
      <w:r w:rsidR="00ED07E0" w:rsidRPr="00ED07E0">
        <w:rPr>
          <w:bCs/>
          <w:color w:val="000000" w:themeColor="text1"/>
        </w:rPr>
        <w:t xml:space="preserve"> invatamant</w:t>
      </w:r>
      <w:r w:rsidR="003E4313" w:rsidRPr="00ED07E0">
        <w:rPr>
          <w:bCs/>
          <w:color w:val="000000" w:themeColor="text1"/>
        </w:rPr>
        <w:t xml:space="preserve">, </w:t>
      </w:r>
      <w:r w:rsidR="002C5F67" w:rsidRPr="00ED07E0">
        <w:rPr>
          <w:bCs/>
          <w:color w:val="000000" w:themeColor="text1"/>
        </w:rPr>
        <w:t>pentru finantarea lucrarilor realizate in cadrul obiectivului de investit</w:t>
      </w:r>
      <w:r w:rsidR="00AF7F7D" w:rsidRPr="00ED07E0">
        <w:rPr>
          <w:bCs/>
          <w:color w:val="000000" w:themeColor="text1"/>
        </w:rPr>
        <w:t>e</w:t>
      </w:r>
      <w:r w:rsidR="002C2BC5" w:rsidRPr="00ED07E0">
        <w:rPr>
          <w:color w:val="000000"/>
        </w:rPr>
        <w:t xml:space="preserve"> </w:t>
      </w:r>
      <w:r w:rsidR="00ED07E0" w:rsidRPr="00ED07E0">
        <w:rPr>
          <w:color w:val="000000"/>
        </w:rPr>
        <w:t xml:space="preserve">”Renovare energetica  Gimnaziul Carol I ( Scoala nr. 4 "Topescu" Calarasi -,PT , DTAC , asistenta tehnica din partea proiectantului,documentatii tehnice pt. obtinerea avizelor/acordurilor/ autorizatiilor,  taxe, avize, consultanta in achizitii, consultanta management proiect -PNRR”, 978 mii lei la capitolul bugetar 66,02 – sanatate, </w:t>
      </w:r>
      <w:r w:rsidR="00ED07E0" w:rsidRPr="00ED07E0">
        <w:rPr>
          <w:bCs/>
          <w:color w:val="000000" w:themeColor="text1"/>
        </w:rPr>
        <w:t>pentru finantarea lucrarilor realizate in cadrul obiectivului de investite</w:t>
      </w:r>
      <w:r w:rsidR="00ED07E0">
        <w:rPr>
          <w:bCs/>
          <w:color w:val="000000" w:themeColor="text1"/>
        </w:rPr>
        <w:t xml:space="preserve"> </w:t>
      </w:r>
      <w:r w:rsidR="00ED07E0" w:rsidRPr="003D43E9">
        <w:rPr>
          <w:color w:val="000000"/>
        </w:rPr>
        <w:t>”Renovare integrata a corpurilor F,G,H la Spitalul Judetean de urgenta "Dr. Pompei Samarian" Calarasi -  contribuție proprie proiect, elaborare PT+ DTAC,  taxe, comisioane și executie lucrari (investiție multianuală) - PNRR”</w:t>
      </w:r>
      <w:r w:rsidR="002C5F67" w:rsidRPr="00ED07E0">
        <w:rPr>
          <w:color w:val="000000"/>
        </w:rPr>
        <w:t>.</w:t>
      </w:r>
    </w:p>
    <w:p w14:paraId="59A9F357" w14:textId="07AC0076" w:rsidR="00482ECE" w:rsidRPr="00ED07E0" w:rsidRDefault="006E6056" w:rsidP="009A3B2B">
      <w:pPr>
        <w:spacing w:line="360" w:lineRule="auto"/>
        <w:ind w:right="-567" w:firstLine="567"/>
        <w:jc w:val="both"/>
      </w:pPr>
      <w:r w:rsidRPr="00ED07E0">
        <w:t xml:space="preserve"> </w:t>
      </w:r>
      <w:r w:rsidR="00A5782C" w:rsidRPr="00ED07E0">
        <w:t>În calitate de iniţiator al proiectului de hotărâre, în conformitate cu prevederile art. 182 alin. (2) din Ordonanţa de urgenţă a Guvern</w:t>
      </w:r>
      <w:r w:rsidR="00B27353" w:rsidRPr="00ED07E0">
        <w:t>ului nr. 57/2019 privind Codul a</w:t>
      </w:r>
      <w:r w:rsidR="00A5782C" w:rsidRPr="00ED07E0">
        <w:t>dministrativ</w:t>
      </w:r>
      <w:r w:rsidR="00A5782C" w:rsidRPr="00ED07E0">
        <w:rPr>
          <w:color w:val="000000" w:themeColor="text1"/>
        </w:rPr>
        <w:t>,</w:t>
      </w:r>
      <w:r w:rsidR="00A5782C" w:rsidRPr="00ED07E0">
        <w:rPr>
          <w:color w:val="FF0000"/>
        </w:rPr>
        <w:t xml:space="preserve"> </w:t>
      </w:r>
      <w:r w:rsidR="00A5782C" w:rsidRPr="00ED07E0">
        <w:rPr>
          <w:color w:val="000000"/>
        </w:rPr>
        <w:t xml:space="preserve">precum şi ale </w:t>
      </w:r>
      <w:r w:rsidR="00A5782C" w:rsidRPr="00ED07E0">
        <w:rPr>
          <w:rStyle w:val="do"/>
        </w:rPr>
        <w:t xml:space="preserve">art. 36 alin. (1) şi alin. (8) lit. a) </w:t>
      </w:r>
      <w:r w:rsidR="00A5782C" w:rsidRPr="00ED07E0">
        <w:t>din Regulamentul de organizare şi funcţionare al Consiliului Judeţean Călăraşi, supun prezentul proiect de hotărâre dezbaterii şi votului consilierilor judeteni.</w:t>
      </w:r>
    </w:p>
    <w:p w14:paraId="334808EF" w14:textId="77777777" w:rsidR="00826316" w:rsidRDefault="00826316" w:rsidP="009A3B2B">
      <w:pPr>
        <w:spacing w:line="360" w:lineRule="auto"/>
        <w:ind w:right="-851" w:firstLine="567"/>
        <w:jc w:val="both"/>
      </w:pPr>
    </w:p>
    <w:p w14:paraId="49869C46" w14:textId="77777777" w:rsidR="00DB0B61" w:rsidRDefault="00DB0B61" w:rsidP="009A3B2B">
      <w:pPr>
        <w:spacing w:line="360" w:lineRule="auto"/>
        <w:ind w:right="-851" w:firstLine="567"/>
        <w:jc w:val="both"/>
      </w:pPr>
    </w:p>
    <w:p w14:paraId="67F0EFE7" w14:textId="77777777" w:rsidR="00DB0B61" w:rsidRPr="002C2BC5" w:rsidRDefault="00DB0B61" w:rsidP="009A3B2B">
      <w:pPr>
        <w:spacing w:line="360" w:lineRule="auto"/>
        <w:ind w:right="-851" w:firstLine="567"/>
        <w:jc w:val="both"/>
      </w:pPr>
    </w:p>
    <w:p w14:paraId="5C09F18A" w14:textId="77777777" w:rsidR="00A5782C" w:rsidRPr="002C2BC5" w:rsidRDefault="00A5782C" w:rsidP="00B27353">
      <w:pPr>
        <w:ind w:left="284" w:right="-851" w:firstLine="708"/>
        <w:jc w:val="center"/>
        <w:rPr>
          <w:b/>
          <w:bCs/>
          <w:color w:val="000000" w:themeColor="text1"/>
        </w:rPr>
      </w:pPr>
      <w:r w:rsidRPr="002C2BC5">
        <w:rPr>
          <w:b/>
          <w:bCs/>
          <w:color w:val="000000" w:themeColor="text1"/>
        </w:rPr>
        <w:t>PRESEDINTE,</w:t>
      </w:r>
    </w:p>
    <w:p w14:paraId="44F25B60" w14:textId="77777777" w:rsidR="00AB5CDF" w:rsidRPr="002C2BC5" w:rsidRDefault="00A5782C" w:rsidP="00B27353">
      <w:pPr>
        <w:ind w:left="284" w:right="-851" w:firstLine="708"/>
        <w:jc w:val="center"/>
        <w:rPr>
          <w:b/>
          <w:bCs/>
          <w:color w:val="000000" w:themeColor="text1"/>
        </w:rPr>
      </w:pPr>
      <w:r w:rsidRPr="002C2BC5">
        <w:rPr>
          <w:b/>
          <w:bCs/>
          <w:color w:val="000000" w:themeColor="text1"/>
        </w:rPr>
        <w:t>ec. Vasile ILIUTA</w:t>
      </w:r>
    </w:p>
    <w:p w14:paraId="479E0CAD" w14:textId="77777777" w:rsidR="00826316" w:rsidRPr="002C2BC5" w:rsidRDefault="00826316" w:rsidP="00B27353">
      <w:pPr>
        <w:ind w:left="284" w:right="-851" w:firstLine="708"/>
        <w:jc w:val="center"/>
        <w:rPr>
          <w:b/>
          <w:bCs/>
          <w:color w:val="000000" w:themeColor="text1"/>
        </w:rPr>
      </w:pPr>
    </w:p>
    <w:p w14:paraId="6A08DD91" w14:textId="77777777" w:rsidR="00EB72D3" w:rsidRPr="002C2BC5" w:rsidRDefault="00EB72D3" w:rsidP="00B27353">
      <w:pPr>
        <w:ind w:left="284" w:right="-851" w:firstLine="708"/>
        <w:jc w:val="center"/>
        <w:rPr>
          <w:b/>
          <w:bCs/>
          <w:color w:val="000000" w:themeColor="text1"/>
        </w:rPr>
      </w:pPr>
    </w:p>
    <w:p w14:paraId="4A11483E" w14:textId="15CC0FA9" w:rsidR="00EB72D3" w:rsidRPr="002C2BC5" w:rsidRDefault="00EB72D3" w:rsidP="00B27353">
      <w:pPr>
        <w:ind w:left="284" w:right="-851" w:firstLine="708"/>
        <w:jc w:val="center"/>
        <w:rPr>
          <w:b/>
          <w:bCs/>
          <w:color w:val="000000" w:themeColor="text1"/>
        </w:rPr>
      </w:pPr>
    </w:p>
    <w:p w14:paraId="50817766" w14:textId="11CE55F4" w:rsidR="002C5F67" w:rsidRPr="002C2BC5" w:rsidRDefault="002C5F67" w:rsidP="00B27353">
      <w:pPr>
        <w:ind w:left="284" w:right="-851" w:firstLine="708"/>
        <w:jc w:val="center"/>
        <w:rPr>
          <w:b/>
          <w:bCs/>
          <w:color w:val="000000" w:themeColor="text1"/>
        </w:rPr>
      </w:pPr>
    </w:p>
    <w:p w14:paraId="33C43993" w14:textId="77777777" w:rsidR="002C5F67" w:rsidRPr="002C2BC5" w:rsidRDefault="002C5F67" w:rsidP="00B27353">
      <w:pPr>
        <w:ind w:left="284" w:right="-851" w:firstLine="708"/>
        <w:jc w:val="center"/>
        <w:rPr>
          <w:b/>
          <w:bCs/>
          <w:color w:val="000000" w:themeColor="text1"/>
        </w:rPr>
      </w:pPr>
    </w:p>
    <w:p w14:paraId="1559180D" w14:textId="77777777" w:rsidR="00826316" w:rsidRDefault="00826316" w:rsidP="00B27353">
      <w:pPr>
        <w:ind w:left="284" w:right="-851" w:firstLine="708"/>
        <w:jc w:val="center"/>
        <w:rPr>
          <w:b/>
          <w:bCs/>
          <w:color w:val="000000" w:themeColor="text1"/>
        </w:rPr>
      </w:pPr>
    </w:p>
    <w:p w14:paraId="153C47DB" w14:textId="77777777" w:rsidR="00ED07E0" w:rsidRPr="002C2BC5" w:rsidRDefault="00ED07E0" w:rsidP="00B27353">
      <w:pPr>
        <w:ind w:left="284" w:right="-851" w:firstLine="708"/>
        <w:jc w:val="center"/>
        <w:rPr>
          <w:b/>
          <w:bCs/>
          <w:color w:val="000000" w:themeColor="text1"/>
        </w:rPr>
      </w:pPr>
    </w:p>
    <w:p w14:paraId="64E7AC5F" w14:textId="77777777" w:rsidR="000F78A3" w:rsidRDefault="000F78A3" w:rsidP="00B27353">
      <w:pPr>
        <w:ind w:left="284" w:right="-851"/>
        <w:jc w:val="both"/>
        <w:rPr>
          <w:b/>
          <w:bCs/>
        </w:rPr>
      </w:pPr>
      <w:r>
        <w:rPr>
          <w:b/>
          <w:bCs/>
        </w:rPr>
        <w:t>Administrator public</w:t>
      </w:r>
      <w:r w:rsidRPr="00863CBF">
        <w:rPr>
          <w:b/>
          <w:bCs/>
        </w:rPr>
        <w:t>,</w:t>
      </w:r>
    </w:p>
    <w:p w14:paraId="14055644" w14:textId="373E1CE7" w:rsidR="00482ECE" w:rsidRPr="000F78A3" w:rsidRDefault="002C5F67" w:rsidP="00B27353">
      <w:pPr>
        <w:ind w:left="284" w:right="-851"/>
        <w:jc w:val="both"/>
        <w:rPr>
          <w:b/>
          <w:bCs/>
          <w:color w:val="000000" w:themeColor="text1"/>
          <w:lang w:val="it-IT"/>
        </w:rPr>
      </w:pPr>
      <w:r w:rsidRPr="000F78A3">
        <w:rPr>
          <w:b/>
          <w:bCs/>
          <w:color w:val="000000" w:themeColor="text1"/>
          <w:lang w:val="it-IT"/>
        </w:rPr>
        <w:t>ec. Muresanu Paraschiva</w:t>
      </w:r>
    </w:p>
    <w:p w14:paraId="2247324A" w14:textId="77777777" w:rsidR="00826316" w:rsidRPr="002C2BC5" w:rsidRDefault="00826316" w:rsidP="00B27353">
      <w:pPr>
        <w:ind w:left="284" w:right="-851"/>
        <w:jc w:val="both"/>
        <w:rPr>
          <w:color w:val="000000" w:themeColor="text1"/>
          <w:lang w:val="it-IT"/>
        </w:rPr>
      </w:pPr>
    </w:p>
    <w:p w14:paraId="2060F675" w14:textId="77777777" w:rsidR="00826316" w:rsidRPr="002C2BC5" w:rsidRDefault="00826316" w:rsidP="00B27353">
      <w:pPr>
        <w:ind w:left="284" w:right="-851"/>
        <w:jc w:val="both"/>
        <w:rPr>
          <w:color w:val="000000" w:themeColor="text1"/>
          <w:lang w:val="it-IT"/>
        </w:rPr>
      </w:pPr>
    </w:p>
    <w:p w14:paraId="42DBBB79" w14:textId="77777777" w:rsidR="00826316" w:rsidRPr="002C2BC5" w:rsidRDefault="00826316" w:rsidP="00B27353">
      <w:pPr>
        <w:ind w:left="284" w:right="-851"/>
        <w:jc w:val="both"/>
        <w:rPr>
          <w:color w:val="000000" w:themeColor="text1"/>
          <w:lang w:val="it-IT"/>
        </w:rPr>
      </w:pPr>
    </w:p>
    <w:p w14:paraId="051435B7" w14:textId="735D5585" w:rsidR="00617D8D" w:rsidRPr="002C2BC5" w:rsidRDefault="00617D8D" w:rsidP="00ED07E0">
      <w:pPr>
        <w:ind w:right="-851"/>
        <w:jc w:val="both"/>
        <w:rPr>
          <w:color w:val="000000" w:themeColor="text1"/>
          <w:lang w:val="it-IT"/>
        </w:rPr>
      </w:pPr>
    </w:p>
    <w:p w14:paraId="01A8E0CA" w14:textId="46C4624D" w:rsidR="00617D8D" w:rsidRPr="002C2BC5" w:rsidRDefault="00617D8D" w:rsidP="006C1374">
      <w:pPr>
        <w:ind w:right="-851"/>
        <w:jc w:val="both"/>
        <w:rPr>
          <w:color w:val="000000" w:themeColor="text1"/>
          <w:lang w:val="it-IT"/>
        </w:rPr>
      </w:pPr>
    </w:p>
    <w:p w14:paraId="14E4BE7E" w14:textId="41396962" w:rsidR="00A5782C" w:rsidRPr="002C2BC5" w:rsidRDefault="00617D8D" w:rsidP="00617D8D">
      <w:pPr>
        <w:ind w:right="-851"/>
        <w:jc w:val="both"/>
        <w:rPr>
          <w:b/>
          <w:color w:val="000000" w:themeColor="text1"/>
          <w:lang w:val="it-IT"/>
        </w:rPr>
      </w:pPr>
      <w:r w:rsidRPr="002C2BC5">
        <w:rPr>
          <w:b/>
          <w:color w:val="000000" w:themeColor="text1"/>
          <w:lang w:val="it-IT"/>
        </w:rPr>
        <w:t xml:space="preserve">      </w:t>
      </w:r>
      <w:r w:rsidR="00482ECE" w:rsidRPr="002C2BC5">
        <w:rPr>
          <w:b/>
          <w:color w:val="000000" w:themeColor="text1"/>
          <w:lang w:val="it-IT"/>
        </w:rPr>
        <w:t>C</w:t>
      </w:r>
      <w:r w:rsidR="00A5782C" w:rsidRPr="002C2BC5">
        <w:rPr>
          <w:b/>
          <w:color w:val="000000" w:themeColor="text1"/>
          <w:lang w:val="it-IT"/>
        </w:rPr>
        <w:t>ONSILIUL JUDETEAN CALARASI</w:t>
      </w:r>
      <w:r w:rsidR="00A5782C" w:rsidRPr="002C2BC5">
        <w:rPr>
          <w:b/>
          <w:color w:val="000000" w:themeColor="text1"/>
          <w:lang w:val="it-IT"/>
        </w:rPr>
        <w:tab/>
      </w:r>
      <w:r w:rsidR="00A5782C" w:rsidRPr="002C2BC5">
        <w:rPr>
          <w:b/>
          <w:color w:val="000000" w:themeColor="text1"/>
          <w:lang w:val="it-IT"/>
        </w:rPr>
        <w:tab/>
        <w:t xml:space="preserve"> </w:t>
      </w:r>
      <w:r w:rsidR="00410A72" w:rsidRPr="002C2BC5">
        <w:rPr>
          <w:b/>
          <w:color w:val="000000" w:themeColor="text1"/>
          <w:lang w:val="it-IT"/>
        </w:rPr>
        <w:t xml:space="preserve">        </w:t>
      </w:r>
      <w:r w:rsidRPr="002C2BC5">
        <w:rPr>
          <w:b/>
          <w:color w:val="000000" w:themeColor="text1"/>
          <w:lang w:val="it-IT"/>
        </w:rPr>
        <w:t xml:space="preserve">                              </w:t>
      </w:r>
      <w:r w:rsidR="00B27353" w:rsidRPr="002C2BC5">
        <w:rPr>
          <w:b/>
          <w:color w:val="000000" w:themeColor="text1"/>
          <w:lang w:val="it-IT"/>
        </w:rPr>
        <w:t xml:space="preserve"> </w:t>
      </w:r>
      <w:r w:rsidR="00A5782C" w:rsidRPr="002C2BC5">
        <w:rPr>
          <w:b/>
          <w:color w:val="000000" w:themeColor="text1"/>
          <w:lang w:val="it-IT"/>
        </w:rPr>
        <w:t xml:space="preserve">Avizat,     </w:t>
      </w:r>
    </w:p>
    <w:p w14:paraId="266CA152" w14:textId="528C9F9B" w:rsidR="00560251" w:rsidRPr="002C2BC5" w:rsidRDefault="00A5782C" w:rsidP="00B27353">
      <w:pPr>
        <w:ind w:left="284" w:right="-851"/>
        <w:jc w:val="both"/>
        <w:rPr>
          <w:b/>
          <w:color w:val="000000" w:themeColor="text1"/>
          <w:lang w:val="it-IT"/>
        </w:rPr>
      </w:pPr>
      <w:r w:rsidRPr="002C2BC5">
        <w:rPr>
          <w:b/>
          <w:color w:val="000000" w:themeColor="text1"/>
          <w:lang w:val="it-IT"/>
        </w:rPr>
        <w:t xml:space="preserve"> Directia Economica      </w:t>
      </w:r>
      <w:r w:rsidRPr="002C2BC5">
        <w:rPr>
          <w:b/>
          <w:color w:val="000000" w:themeColor="text1"/>
          <w:lang w:val="it-IT"/>
        </w:rPr>
        <w:tab/>
      </w:r>
      <w:r w:rsidRPr="002C2BC5">
        <w:rPr>
          <w:b/>
          <w:color w:val="000000" w:themeColor="text1"/>
          <w:lang w:val="it-IT"/>
        </w:rPr>
        <w:tab/>
      </w:r>
      <w:r w:rsidRPr="002C2BC5">
        <w:rPr>
          <w:b/>
          <w:color w:val="000000" w:themeColor="text1"/>
          <w:lang w:val="it-IT"/>
        </w:rPr>
        <w:tab/>
      </w:r>
      <w:r w:rsidRPr="002C2BC5">
        <w:rPr>
          <w:b/>
          <w:color w:val="000000" w:themeColor="text1"/>
          <w:lang w:val="it-IT"/>
        </w:rPr>
        <w:tab/>
      </w:r>
      <w:r w:rsidRPr="002C2BC5">
        <w:rPr>
          <w:b/>
          <w:color w:val="000000" w:themeColor="text1"/>
          <w:lang w:val="it-IT"/>
        </w:rPr>
        <w:tab/>
      </w:r>
      <w:r w:rsidR="00355A76" w:rsidRPr="002C2BC5">
        <w:rPr>
          <w:b/>
          <w:color w:val="000000" w:themeColor="text1"/>
          <w:lang w:val="it-IT"/>
        </w:rPr>
        <w:t xml:space="preserve">                </w:t>
      </w:r>
      <w:r w:rsidR="00617D8D" w:rsidRPr="002C2BC5">
        <w:rPr>
          <w:b/>
          <w:color w:val="000000" w:themeColor="text1"/>
          <w:lang w:val="it-IT"/>
        </w:rPr>
        <w:t xml:space="preserve">               </w:t>
      </w:r>
      <w:r w:rsidR="00355A76" w:rsidRPr="002C2BC5">
        <w:rPr>
          <w:b/>
          <w:color w:val="000000" w:themeColor="text1"/>
          <w:lang w:val="it-IT"/>
        </w:rPr>
        <w:t xml:space="preserve">  Vicepresedinte</w:t>
      </w:r>
      <w:r w:rsidR="002C2BC5">
        <w:rPr>
          <w:b/>
          <w:color w:val="000000" w:themeColor="text1"/>
          <w:lang w:val="it-IT"/>
        </w:rPr>
        <w:t>,</w:t>
      </w:r>
      <w:r w:rsidRPr="002C2BC5">
        <w:rPr>
          <w:b/>
          <w:color w:val="000000" w:themeColor="text1"/>
          <w:lang w:val="it-IT"/>
        </w:rPr>
        <w:tab/>
      </w:r>
    </w:p>
    <w:p w14:paraId="30758D73" w14:textId="5AC8483E" w:rsidR="00A5782C" w:rsidRPr="002C2BC5" w:rsidRDefault="00A5782C" w:rsidP="00B27353">
      <w:pPr>
        <w:ind w:left="284" w:right="-851"/>
        <w:jc w:val="both"/>
        <w:rPr>
          <w:b/>
          <w:color w:val="000000" w:themeColor="text1"/>
          <w:lang w:val="it-IT"/>
        </w:rPr>
      </w:pPr>
      <w:r w:rsidRPr="00E63DA2">
        <w:rPr>
          <w:lang w:val="it-IT"/>
        </w:rPr>
        <w:t xml:space="preserve"> Nr.</w:t>
      </w:r>
      <w:r w:rsidR="00452BB2" w:rsidRPr="00E63DA2">
        <w:rPr>
          <w:lang w:val="it-IT"/>
        </w:rPr>
        <w:t xml:space="preserve"> 825</w:t>
      </w:r>
      <w:r w:rsidR="00AA3E3E" w:rsidRPr="00E63DA2">
        <w:rPr>
          <w:lang w:val="it-IT"/>
        </w:rPr>
        <w:t>/</w:t>
      </w:r>
      <w:r w:rsidR="00ED07E0" w:rsidRPr="00E63DA2">
        <w:rPr>
          <w:lang w:val="it-IT"/>
        </w:rPr>
        <w:t>20</w:t>
      </w:r>
      <w:r w:rsidR="00AA3E3E" w:rsidRPr="00E63DA2">
        <w:rPr>
          <w:lang w:val="it-IT"/>
        </w:rPr>
        <w:t>.01.202</w:t>
      </w:r>
      <w:r w:rsidR="00ED07E0" w:rsidRPr="00E63DA2">
        <w:rPr>
          <w:lang w:val="it-IT"/>
        </w:rPr>
        <w:t>6</w:t>
      </w:r>
      <w:r w:rsidR="00B01F39" w:rsidRPr="00452BB2">
        <w:rPr>
          <w:lang w:val="it-IT"/>
        </w:rPr>
        <w:t xml:space="preserve">          </w:t>
      </w:r>
      <w:r w:rsidR="00560251" w:rsidRPr="002C2BC5">
        <w:rPr>
          <w:color w:val="000000" w:themeColor="text1"/>
          <w:lang w:val="it-IT"/>
        </w:rPr>
        <w:tab/>
      </w:r>
      <w:r w:rsidR="00560251" w:rsidRPr="002C2BC5">
        <w:rPr>
          <w:color w:val="000000" w:themeColor="text1"/>
          <w:lang w:val="it-IT"/>
        </w:rPr>
        <w:tab/>
      </w:r>
      <w:r w:rsidR="00560251" w:rsidRPr="002C2BC5">
        <w:rPr>
          <w:color w:val="000000" w:themeColor="text1"/>
          <w:lang w:val="it-IT"/>
        </w:rPr>
        <w:tab/>
      </w:r>
      <w:r w:rsidR="00560251" w:rsidRPr="002C2BC5">
        <w:rPr>
          <w:color w:val="000000" w:themeColor="text1"/>
          <w:lang w:val="it-IT"/>
        </w:rPr>
        <w:tab/>
        <w:t xml:space="preserve">              </w:t>
      </w:r>
      <w:r w:rsidR="00C44034" w:rsidRPr="002C2BC5">
        <w:rPr>
          <w:color w:val="000000" w:themeColor="text1"/>
          <w:lang w:val="it-IT"/>
        </w:rPr>
        <w:t xml:space="preserve">        </w:t>
      </w:r>
      <w:r w:rsidRPr="002C2BC5">
        <w:rPr>
          <w:color w:val="000000" w:themeColor="text1"/>
          <w:lang w:val="it-IT"/>
        </w:rPr>
        <w:t xml:space="preserve"> </w:t>
      </w:r>
      <w:r w:rsidR="00B27353" w:rsidRPr="002C2BC5">
        <w:rPr>
          <w:color w:val="000000" w:themeColor="text1"/>
          <w:lang w:val="it-IT"/>
        </w:rPr>
        <w:t xml:space="preserve">   </w:t>
      </w:r>
      <w:r w:rsidR="00452BB2">
        <w:rPr>
          <w:color w:val="000000" w:themeColor="text1"/>
          <w:lang w:val="it-IT"/>
        </w:rPr>
        <w:t xml:space="preserve">          </w:t>
      </w:r>
      <w:r w:rsidR="003D43E9">
        <w:rPr>
          <w:b/>
          <w:color w:val="000000" w:themeColor="text1"/>
          <w:lang w:val="it-IT"/>
        </w:rPr>
        <w:t>Laurențiu Dan IONESCU</w:t>
      </w:r>
    </w:p>
    <w:p w14:paraId="28C03345" w14:textId="77777777" w:rsidR="00681C13" w:rsidRDefault="00681C13" w:rsidP="00B27353">
      <w:pPr>
        <w:ind w:left="284" w:right="-851"/>
        <w:rPr>
          <w:b/>
          <w:color w:val="000000" w:themeColor="text1"/>
          <w:lang w:val="it-IT"/>
        </w:rPr>
      </w:pPr>
    </w:p>
    <w:p w14:paraId="24B53BCE" w14:textId="77777777" w:rsidR="00C24C3E" w:rsidRPr="002C2BC5" w:rsidRDefault="00C24C3E" w:rsidP="00B27353">
      <w:pPr>
        <w:ind w:left="284" w:right="-851"/>
        <w:rPr>
          <w:b/>
          <w:color w:val="000000" w:themeColor="text1"/>
          <w:lang w:val="it-IT"/>
        </w:rPr>
      </w:pPr>
    </w:p>
    <w:p w14:paraId="4362439A" w14:textId="77777777" w:rsidR="002C2BC5" w:rsidRDefault="002C2BC5" w:rsidP="00B976FD">
      <w:pPr>
        <w:ind w:right="-851"/>
        <w:rPr>
          <w:b/>
          <w:bCs/>
          <w:color w:val="000000" w:themeColor="text1"/>
          <w:lang w:val="it-IT"/>
        </w:rPr>
      </w:pPr>
    </w:p>
    <w:p w14:paraId="5FC5DAAD" w14:textId="77777777" w:rsidR="00A5782C" w:rsidRPr="002C2BC5" w:rsidRDefault="00A5782C" w:rsidP="00B27353">
      <w:pPr>
        <w:ind w:left="284" w:right="-851"/>
        <w:jc w:val="center"/>
        <w:rPr>
          <w:b/>
          <w:bCs/>
          <w:color w:val="000000" w:themeColor="text1"/>
          <w:lang w:val="it-IT"/>
        </w:rPr>
      </w:pPr>
      <w:r w:rsidRPr="002C2BC5">
        <w:rPr>
          <w:b/>
          <w:bCs/>
          <w:color w:val="000000" w:themeColor="text1"/>
          <w:lang w:val="it-IT"/>
        </w:rPr>
        <w:t>RAPORT</w:t>
      </w:r>
    </w:p>
    <w:p w14:paraId="74E85D84" w14:textId="77777777" w:rsidR="006C1374" w:rsidRDefault="00A5782C" w:rsidP="006C1374">
      <w:pPr>
        <w:ind w:left="284" w:right="-851"/>
        <w:jc w:val="center"/>
        <w:rPr>
          <w:b/>
          <w:color w:val="000000" w:themeColor="text1"/>
        </w:rPr>
      </w:pPr>
      <w:r w:rsidRPr="002C2BC5">
        <w:rPr>
          <w:b/>
          <w:color w:val="000000" w:themeColor="text1"/>
        </w:rPr>
        <w:t xml:space="preserve">la proiectul de hotarare </w:t>
      </w:r>
      <w:bookmarkStart w:id="1" w:name="_Hlk40184361"/>
      <w:r w:rsidR="006C1374">
        <w:rPr>
          <w:b/>
          <w:color w:val="000000" w:themeColor="text1"/>
        </w:rPr>
        <w:t>pentru</w:t>
      </w:r>
      <w:r w:rsidR="003E4313" w:rsidRPr="002C2BC5">
        <w:rPr>
          <w:b/>
          <w:color w:val="000000" w:themeColor="text1"/>
        </w:rPr>
        <w:t xml:space="preserve"> validarea</w:t>
      </w:r>
      <w:r w:rsidR="006C1374">
        <w:rPr>
          <w:b/>
          <w:color w:val="000000" w:themeColor="text1"/>
        </w:rPr>
        <w:t xml:space="preserve"> </w:t>
      </w:r>
    </w:p>
    <w:p w14:paraId="1842AB6C" w14:textId="4FD22384" w:rsidR="006C1374" w:rsidRDefault="003E4313" w:rsidP="006C1374">
      <w:pPr>
        <w:ind w:left="284" w:right="-851"/>
        <w:jc w:val="center"/>
        <w:rPr>
          <w:b/>
          <w:color w:val="000000" w:themeColor="text1"/>
        </w:rPr>
      </w:pPr>
      <w:r w:rsidRPr="002C2BC5">
        <w:rPr>
          <w:b/>
          <w:color w:val="000000" w:themeColor="text1"/>
        </w:rPr>
        <w:t xml:space="preserve"> Dispozitiei Presedintelui Consiliului Judetean Calarasi nr. </w:t>
      </w:r>
      <w:r w:rsidR="00ED07E0">
        <w:rPr>
          <w:b/>
          <w:color w:val="000000" w:themeColor="text1"/>
        </w:rPr>
        <w:t>366</w:t>
      </w:r>
      <w:r w:rsidR="002C2BC5">
        <w:rPr>
          <w:b/>
          <w:color w:val="000000" w:themeColor="text1"/>
        </w:rPr>
        <w:t>/</w:t>
      </w:r>
      <w:r w:rsidRPr="002C2BC5">
        <w:rPr>
          <w:b/>
          <w:color w:val="000000" w:themeColor="text1"/>
        </w:rPr>
        <w:t>202</w:t>
      </w:r>
      <w:r w:rsidR="00ED07E0">
        <w:rPr>
          <w:b/>
          <w:color w:val="000000" w:themeColor="text1"/>
        </w:rPr>
        <w:t>5</w:t>
      </w:r>
    </w:p>
    <w:p w14:paraId="2979E90A" w14:textId="449D4D69" w:rsidR="006C1374" w:rsidRPr="006C1374" w:rsidRDefault="006C1374" w:rsidP="006C1374">
      <w:pPr>
        <w:ind w:left="284" w:right="-851"/>
        <w:jc w:val="center"/>
        <w:rPr>
          <w:b/>
          <w:color w:val="000000" w:themeColor="text1"/>
        </w:rPr>
      </w:pPr>
      <w:r w:rsidRPr="006C1374">
        <w:t xml:space="preserve"> </w:t>
      </w:r>
      <w:r w:rsidRPr="006C1374">
        <w:rPr>
          <w:b/>
          <w:color w:val="000000" w:themeColor="text1"/>
        </w:rPr>
        <w:t>privind majorarea bugetului Judetului Calarasi</w:t>
      </w:r>
    </w:p>
    <w:p w14:paraId="3F6B24FC" w14:textId="3210C2C9" w:rsidR="003E4313" w:rsidRPr="002C2BC5" w:rsidRDefault="006C1374" w:rsidP="006C1374">
      <w:pPr>
        <w:ind w:left="284" w:right="-851"/>
        <w:jc w:val="center"/>
        <w:rPr>
          <w:b/>
          <w:color w:val="000000" w:themeColor="text1"/>
        </w:rPr>
      </w:pPr>
      <w:r w:rsidRPr="006C1374">
        <w:rPr>
          <w:b/>
          <w:color w:val="000000" w:themeColor="text1"/>
        </w:rPr>
        <w:t xml:space="preserve"> pe anul 202</w:t>
      </w:r>
      <w:r w:rsidR="003D43E9">
        <w:rPr>
          <w:b/>
          <w:color w:val="000000" w:themeColor="text1"/>
        </w:rPr>
        <w:t>5</w:t>
      </w:r>
    </w:p>
    <w:p w14:paraId="49AB1570" w14:textId="77777777" w:rsidR="002C2BC5" w:rsidRDefault="002C2BC5" w:rsidP="00E153D8">
      <w:pPr>
        <w:ind w:right="-567"/>
        <w:jc w:val="both"/>
        <w:rPr>
          <w:bCs/>
          <w:color w:val="000000" w:themeColor="text1"/>
          <w:lang w:val="it-IT"/>
        </w:rPr>
      </w:pPr>
    </w:p>
    <w:p w14:paraId="6DB12601" w14:textId="77777777" w:rsidR="00C24C3E" w:rsidRPr="002C2BC5" w:rsidRDefault="00C24C3E" w:rsidP="00E153D8">
      <w:pPr>
        <w:ind w:right="-567"/>
        <w:jc w:val="both"/>
        <w:rPr>
          <w:bCs/>
          <w:color w:val="000000" w:themeColor="text1"/>
          <w:lang w:val="it-IT"/>
        </w:rPr>
      </w:pPr>
    </w:p>
    <w:p w14:paraId="252342F6" w14:textId="03DD17C1" w:rsidR="008D65C2" w:rsidRPr="00C24C3E" w:rsidRDefault="00A5782C" w:rsidP="00C24C3E">
      <w:pPr>
        <w:spacing w:line="360" w:lineRule="auto"/>
        <w:ind w:right="-567" w:firstLine="567"/>
        <w:jc w:val="both"/>
        <w:rPr>
          <w:color w:val="000000" w:themeColor="text1"/>
          <w:sz w:val="22"/>
          <w:szCs w:val="22"/>
        </w:rPr>
      </w:pPr>
      <w:r w:rsidRPr="00C24C3E">
        <w:rPr>
          <w:sz w:val="22"/>
          <w:szCs w:val="22"/>
        </w:rPr>
        <w:t xml:space="preserve">Directiei Economice i-a fost transmis </w:t>
      </w:r>
      <w:r w:rsidRPr="00C24C3E">
        <w:rPr>
          <w:sz w:val="22"/>
          <w:szCs w:val="22"/>
          <w:lang w:val="it-IT"/>
        </w:rPr>
        <w:t xml:space="preserve">proiectul de hotarare </w:t>
      </w:r>
      <w:r w:rsidR="006C1374" w:rsidRPr="00C24C3E">
        <w:rPr>
          <w:color w:val="000000" w:themeColor="text1"/>
          <w:sz w:val="22"/>
          <w:szCs w:val="22"/>
        </w:rPr>
        <w:t>pentru</w:t>
      </w:r>
      <w:r w:rsidR="008D65C2" w:rsidRPr="00C24C3E">
        <w:rPr>
          <w:color w:val="000000" w:themeColor="text1"/>
          <w:sz w:val="22"/>
          <w:szCs w:val="22"/>
        </w:rPr>
        <w:t xml:space="preserve"> validarea Dispozitiei Presedintelui Consiliului Judetean Calarasi nr. </w:t>
      </w:r>
      <w:r w:rsidR="00ED07E0" w:rsidRPr="00C24C3E">
        <w:rPr>
          <w:color w:val="000000" w:themeColor="text1"/>
          <w:sz w:val="22"/>
          <w:szCs w:val="22"/>
        </w:rPr>
        <w:t>366</w:t>
      </w:r>
      <w:r w:rsidR="002C2BC5" w:rsidRPr="00C24C3E">
        <w:rPr>
          <w:color w:val="000000" w:themeColor="text1"/>
          <w:sz w:val="22"/>
          <w:szCs w:val="22"/>
        </w:rPr>
        <w:t>/</w:t>
      </w:r>
      <w:r w:rsidR="008D65C2" w:rsidRPr="00C24C3E">
        <w:rPr>
          <w:color w:val="000000" w:themeColor="text1"/>
          <w:sz w:val="22"/>
          <w:szCs w:val="22"/>
        </w:rPr>
        <w:t>202</w:t>
      </w:r>
      <w:r w:rsidR="00ED07E0" w:rsidRPr="00C24C3E">
        <w:rPr>
          <w:color w:val="000000" w:themeColor="text1"/>
          <w:sz w:val="22"/>
          <w:szCs w:val="22"/>
        </w:rPr>
        <w:t>5</w:t>
      </w:r>
      <w:r w:rsidR="006C1374" w:rsidRPr="00C24C3E">
        <w:rPr>
          <w:sz w:val="22"/>
          <w:szCs w:val="22"/>
        </w:rPr>
        <w:t xml:space="preserve"> </w:t>
      </w:r>
      <w:r w:rsidR="006C1374" w:rsidRPr="00C24C3E">
        <w:rPr>
          <w:color w:val="000000" w:themeColor="text1"/>
          <w:sz w:val="22"/>
          <w:szCs w:val="22"/>
        </w:rPr>
        <w:t>privind majorarea bugetului Judetului Calarasi pe anul 202</w:t>
      </w:r>
      <w:r w:rsidR="00ED07E0" w:rsidRPr="00C24C3E">
        <w:rPr>
          <w:color w:val="000000" w:themeColor="text1"/>
          <w:sz w:val="22"/>
          <w:szCs w:val="22"/>
        </w:rPr>
        <w:t>5</w:t>
      </w:r>
      <w:r w:rsidR="008D65C2" w:rsidRPr="00C24C3E">
        <w:rPr>
          <w:color w:val="000000" w:themeColor="text1"/>
          <w:sz w:val="22"/>
          <w:szCs w:val="22"/>
        </w:rPr>
        <w:t>.</w:t>
      </w:r>
    </w:p>
    <w:p w14:paraId="7E0A08B7" w14:textId="2B638CF4" w:rsidR="008A22D5" w:rsidRPr="00C24C3E" w:rsidRDefault="00A5782C" w:rsidP="00C24C3E">
      <w:pPr>
        <w:spacing w:line="360" w:lineRule="auto"/>
        <w:ind w:right="-567" w:firstLine="567"/>
        <w:jc w:val="both"/>
        <w:rPr>
          <w:rStyle w:val="do"/>
          <w:sz w:val="22"/>
          <w:szCs w:val="22"/>
        </w:rPr>
      </w:pPr>
      <w:r w:rsidRPr="00C24C3E">
        <w:rPr>
          <w:color w:val="000000"/>
          <w:sz w:val="22"/>
          <w:szCs w:val="22"/>
        </w:rPr>
        <w:t xml:space="preserve">Conform dispoziţiilor </w:t>
      </w:r>
      <w:r w:rsidRPr="00C24C3E">
        <w:rPr>
          <w:rStyle w:val="do"/>
          <w:sz w:val="22"/>
          <w:szCs w:val="22"/>
        </w:rPr>
        <w:t>art. 182 alin. (4) raportat la prevederile art. 136 alin. (8) lit. b) din Ordonanta de urgenţă a Guvernului nr. 57/2019 privind Codul administrativ, precum si ale art. 36 alin. (8) lit. b) din Regulamentul de Organizare şi Funcţionare al Consiliului Judeţean Călăraşi, suntem obligaţi să examinăm proiectul de hotărâre şi să ne exprimăm părerea asupra legalităţii, oportunităţii şi necesităţii adoptarii acestuia.</w:t>
      </w:r>
      <w:bookmarkEnd w:id="1"/>
    </w:p>
    <w:p w14:paraId="32F9B465" w14:textId="6A08583A" w:rsidR="00617D8D" w:rsidRPr="00C24C3E" w:rsidRDefault="008D65C2" w:rsidP="00C24C3E">
      <w:pPr>
        <w:spacing w:line="360" w:lineRule="auto"/>
        <w:ind w:right="-567" w:firstLine="567"/>
        <w:jc w:val="both"/>
        <w:rPr>
          <w:bCs/>
          <w:color w:val="000000" w:themeColor="text1"/>
          <w:sz w:val="22"/>
          <w:szCs w:val="22"/>
        </w:rPr>
      </w:pPr>
      <w:r w:rsidRPr="00C24C3E">
        <w:rPr>
          <w:bCs/>
          <w:color w:val="000000" w:themeColor="text1"/>
          <w:sz w:val="22"/>
          <w:szCs w:val="22"/>
        </w:rPr>
        <w:t>In conformitate cu prevederile art</w:t>
      </w:r>
      <w:r w:rsidR="002C2BC5" w:rsidRPr="00C24C3E">
        <w:rPr>
          <w:bCs/>
          <w:color w:val="000000" w:themeColor="text1"/>
          <w:sz w:val="22"/>
          <w:szCs w:val="22"/>
        </w:rPr>
        <w:t>.</w:t>
      </w:r>
      <w:r w:rsidRPr="00C24C3E">
        <w:rPr>
          <w:bCs/>
          <w:color w:val="000000" w:themeColor="text1"/>
          <w:sz w:val="22"/>
          <w:szCs w:val="22"/>
        </w:rPr>
        <w:t xml:space="preserve"> 82 alin</w:t>
      </w:r>
      <w:r w:rsidR="002C2BC5" w:rsidRPr="00C24C3E">
        <w:rPr>
          <w:bCs/>
          <w:color w:val="000000" w:themeColor="text1"/>
          <w:sz w:val="22"/>
          <w:szCs w:val="22"/>
        </w:rPr>
        <w:t xml:space="preserve">. </w:t>
      </w:r>
      <w:r w:rsidRPr="00C24C3E">
        <w:rPr>
          <w:bCs/>
          <w:color w:val="000000" w:themeColor="text1"/>
          <w:sz w:val="22"/>
          <w:szCs w:val="22"/>
        </w:rPr>
        <w:t xml:space="preserve">(1) din Legea nr. 273/2006 privind finantele publice locale, cu modificarile si completarile ulterioare, </w:t>
      </w:r>
      <w:r w:rsidR="00617D8D" w:rsidRPr="00C24C3E">
        <w:rPr>
          <w:bCs/>
          <w:color w:val="000000" w:themeColor="text1"/>
          <w:sz w:val="22"/>
          <w:szCs w:val="22"/>
        </w:rPr>
        <w:t>Dispozitia Presedintelui Consiliului Judetean Calarasi cu nr.</w:t>
      </w:r>
      <w:r w:rsidR="00B976FD" w:rsidRPr="00C24C3E">
        <w:rPr>
          <w:bCs/>
          <w:color w:val="000000" w:themeColor="text1"/>
          <w:sz w:val="22"/>
          <w:szCs w:val="22"/>
        </w:rPr>
        <w:t>366</w:t>
      </w:r>
      <w:r w:rsidR="00617D8D" w:rsidRPr="00C24C3E">
        <w:rPr>
          <w:bCs/>
          <w:color w:val="000000" w:themeColor="text1"/>
          <w:sz w:val="22"/>
          <w:szCs w:val="22"/>
        </w:rPr>
        <w:t>/</w:t>
      </w:r>
      <w:r w:rsidR="00B976FD" w:rsidRPr="00C24C3E">
        <w:rPr>
          <w:bCs/>
          <w:color w:val="000000" w:themeColor="text1"/>
          <w:sz w:val="22"/>
          <w:szCs w:val="22"/>
        </w:rPr>
        <w:t>29</w:t>
      </w:r>
      <w:r w:rsidR="00617D8D" w:rsidRPr="00C24C3E">
        <w:rPr>
          <w:bCs/>
          <w:color w:val="000000" w:themeColor="text1"/>
          <w:sz w:val="22"/>
          <w:szCs w:val="22"/>
        </w:rPr>
        <w:t>.12.202</w:t>
      </w:r>
      <w:r w:rsidR="00B976FD" w:rsidRPr="00C24C3E">
        <w:rPr>
          <w:bCs/>
          <w:color w:val="000000" w:themeColor="text1"/>
          <w:sz w:val="22"/>
          <w:szCs w:val="22"/>
        </w:rPr>
        <w:t>5</w:t>
      </w:r>
      <w:r w:rsidR="00617D8D" w:rsidRPr="00C24C3E">
        <w:rPr>
          <w:bCs/>
          <w:color w:val="000000" w:themeColor="text1"/>
          <w:sz w:val="22"/>
          <w:szCs w:val="22"/>
        </w:rPr>
        <w:t xml:space="preserve"> prin care s-a majorat bugetul Judetului Calarasi cu suma de </w:t>
      </w:r>
      <w:r w:rsidR="00B976FD" w:rsidRPr="00C24C3E">
        <w:rPr>
          <w:bCs/>
          <w:color w:val="000000" w:themeColor="text1"/>
          <w:sz w:val="22"/>
          <w:szCs w:val="22"/>
        </w:rPr>
        <w:t>1.529</w:t>
      </w:r>
      <w:r w:rsidR="00617D8D" w:rsidRPr="00C24C3E">
        <w:rPr>
          <w:bCs/>
          <w:color w:val="000000" w:themeColor="text1"/>
          <w:sz w:val="22"/>
          <w:szCs w:val="22"/>
        </w:rPr>
        <w:t xml:space="preserve"> mii lei  reprezentand subventii alocate </w:t>
      </w:r>
      <w:r w:rsidR="00AF7F7D" w:rsidRPr="00C24C3E">
        <w:rPr>
          <w:bCs/>
          <w:color w:val="000000" w:themeColor="text1"/>
          <w:sz w:val="22"/>
          <w:szCs w:val="22"/>
        </w:rPr>
        <w:t>de la bugetul de stat</w:t>
      </w:r>
      <w:r w:rsidR="00617D8D" w:rsidRPr="00C24C3E">
        <w:rPr>
          <w:bCs/>
          <w:color w:val="000000" w:themeColor="text1"/>
          <w:sz w:val="22"/>
          <w:szCs w:val="22"/>
        </w:rPr>
        <w:t>, se supune validarii consiliului judetean.</w:t>
      </w:r>
    </w:p>
    <w:p w14:paraId="1F8F4383" w14:textId="77777777" w:rsidR="00B976FD" w:rsidRPr="00C24C3E" w:rsidRDefault="00B976FD" w:rsidP="00C24C3E">
      <w:pPr>
        <w:spacing w:line="360" w:lineRule="auto"/>
        <w:ind w:right="-567" w:firstLine="567"/>
        <w:jc w:val="both"/>
        <w:rPr>
          <w:bCs/>
          <w:color w:val="000000" w:themeColor="text1"/>
          <w:sz w:val="22"/>
          <w:szCs w:val="22"/>
        </w:rPr>
      </w:pPr>
      <w:r w:rsidRPr="00C24C3E">
        <w:rPr>
          <w:bCs/>
          <w:color w:val="000000" w:themeColor="text1"/>
          <w:sz w:val="22"/>
          <w:szCs w:val="22"/>
        </w:rPr>
        <w:t>Suma de 1.529 mii lei a fost repartizata astfel: 551 mii lei la capitolul bugetar 65.02 – invatamant, pentru finantarea lucrarilor realizate in cadrul obiectivului de investite</w:t>
      </w:r>
      <w:r w:rsidRPr="00C24C3E">
        <w:rPr>
          <w:color w:val="000000"/>
          <w:sz w:val="22"/>
          <w:szCs w:val="22"/>
        </w:rPr>
        <w:t xml:space="preserve"> ”Renovare energetica  Gimnaziul Carol I ( Scoala nr. 4 "Topescu" Calarasi -,PT , DTAC , asistenta tehnica din partea proiectantului,documentatii tehnice pt. obtinerea avizelor/acordurilor/ autorizatiilor,  taxe, avize, consultanta in achizitii, consultanta management proiect -PNRR”, 978 mii lei la capitolul bugetar 66,02 – sanatate, </w:t>
      </w:r>
      <w:r w:rsidRPr="00C24C3E">
        <w:rPr>
          <w:bCs/>
          <w:color w:val="000000" w:themeColor="text1"/>
          <w:sz w:val="22"/>
          <w:szCs w:val="22"/>
        </w:rPr>
        <w:t xml:space="preserve">pentru finantarea lucrarilor realizate in cadrul obiectivului de investite </w:t>
      </w:r>
      <w:r w:rsidRPr="00C24C3E">
        <w:rPr>
          <w:color w:val="000000"/>
          <w:sz w:val="22"/>
          <w:szCs w:val="22"/>
        </w:rPr>
        <w:t>”Renovare integrata a corpurilor F,G,H la Spitalul Judetean de urgenta "Dr. Pompei Samarian" Calarasi -  contribuție proprie proiect, elaborare PT+ DTAC,  taxe, comisioane și executie lucrari (investiție multianuală) - PNRR”.</w:t>
      </w:r>
    </w:p>
    <w:p w14:paraId="468201A0" w14:textId="43A2A428" w:rsidR="00A5782C" w:rsidRPr="00C24C3E" w:rsidRDefault="00A5782C" w:rsidP="00C24C3E">
      <w:pPr>
        <w:spacing w:line="360" w:lineRule="auto"/>
        <w:ind w:right="-567" w:firstLine="567"/>
        <w:jc w:val="both"/>
        <w:rPr>
          <w:sz w:val="22"/>
          <w:szCs w:val="22"/>
          <w:lang w:val="it-IT"/>
        </w:rPr>
      </w:pPr>
      <w:r w:rsidRPr="00C24C3E">
        <w:rPr>
          <w:color w:val="000000" w:themeColor="text1"/>
          <w:sz w:val="22"/>
          <w:szCs w:val="22"/>
        </w:rPr>
        <w:t xml:space="preserve">Cu privire la motivarea în drept, arãtãm cã mãsura propusã îsi gãseste suportul legal in prevederile </w:t>
      </w:r>
      <w:r w:rsidRPr="00C24C3E">
        <w:rPr>
          <w:sz w:val="22"/>
          <w:szCs w:val="22"/>
        </w:rPr>
        <w:t xml:space="preserve">Hotararii nr. </w:t>
      </w:r>
      <w:r w:rsidR="00C24C3E" w:rsidRPr="00C24C3E">
        <w:rPr>
          <w:sz w:val="22"/>
          <w:szCs w:val="22"/>
        </w:rPr>
        <w:t>44</w:t>
      </w:r>
      <w:r w:rsidRPr="00C24C3E">
        <w:rPr>
          <w:sz w:val="22"/>
          <w:szCs w:val="22"/>
        </w:rPr>
        <w:t>/202</w:t>
      </w:r>
      <w:r w:rsidR="00C24C3E" w:rsidRPr="00C24C3E">
        <w:rPr>
          <w:sz w:val="22"/>
          <w:szCs w:val="22"/>
        </w:rPr>
        <w:t>5</w:t>
      </w:r>
      <w:r w:rsidRPr="00C24C3E">
        <w:rPr>
          <w:sz w:val="22"/>
          <w:szCs w:val="22"/>
        </w:rPr>
        <w:t xml:space="preserve"> privind aprobarea bugetului propriu al Judetului Calarasi pe anul 202</w:t>
      </w:r>
      <w:r w:rsidR="00C24C3E" w:rsidRPr="00C24C3E">
        <w:rPr>
          <w:sz w:val="22"/>
          <w:szCs w:val="22"/>
        </w:rPr>
        <w:t>5</w:t>
      </w:r>
      <w:r w:rsidRPr="00C24C3E">
        <w:rPr>
          <w:sz w:val="22"/>
          <w:szCs w:val="22"/>
        </w:rPr>
        <w:t xml:space="preserve">, in prevederile Hotararii nr. </w:t>
      </w:r>
      <w:r w:rsidR="00C24C3E" w:rsidRPr="00C24C3E">
        <w:rPr>
          <w:sz w:val="22"/>
          <w:szCs w:val="22"/>
        </w:rPr>
        <w:t>45</w:t>
      </w:r>
      <w:r w:rsidRPr="00C24C3E">
        <w:rPr>
          <w:sz w:val="22"/>
          <w:szCs w:val="22"/>
        </w:rPr>
        <w:t>/2</w:t>
      </w:r>
      <w:r w:rsidR="00C24C3E" w:rsidRPr="00C24C3E">
        <w:rPr>
          <w:sz w:val="22"/>
          <w:szCs w:val="22"/>
        </w:rPr>
        <w:t>025</w:t>
      </w:r>
      <w:r w:rsidRPr="00C24C3E">
        <w:rPr>
          <w:sz w:val="22"/>
          <w:szCs w:val="22"/>
        </w:rPr>
        <w:t xml:space="preserve"> privind </w:t>
      </w:r>
      <w:r w:rsidRPr="00C24C3E">
        <w:rPr>
          <w:bCs/>
          <w:sz w:val="22"/>
          <w:szCs w:val="22"/>
        </w:rPr>
        <w:t>aprobarea utilizarii excedentului bugetar, rezultat la incheierea exercitiului bugetar 202</w:t>
      </w:r>
      <w:r w:rsidR="00C24C3E" w:rsidRPr="00C24C3E">
        <w:rPr>
          <w:bCs/>
          <w:sz w:val="22"/>
          <w:szCs w:val="22"/>
        </w:rPr>
        <w:t>4</w:t>
      </w:r>
      <w:r w:rsidRPr="00C24C3E">
        <w:rPr>
          <w:bCs/>
          <w:sz w:val="22"/>
          <w:szCs w:val="22"/>
        </w:rPr>
        <w:t>, in exercitiul bugetar 202</w:t>
      </w:r>
      <w:r w:rsidR="00C24C3E" w:rsidRPr="00C24C3E">
        <w:rPr>
          <w:bCs/>
          <w:sz w:val="22"/>
          <w:szCs w:val="22"/>
        </w:rPr>
        <w:t>5</w:t>
      </w:r>
      <w:r w:rsidRPr="00C24C3E">
        <w:rPr>
          <w:bCs/>
          <w:sz w:val="22"/>
          <w:szCs w:val="22"/>
        </w:rPr>
        <w:t>,</w:t>
      </w:r>
      <w:r w:rsidR="00913683" w:rsidRPr="00C24C3E">
        <w:rPr>
          <w:bCs/>
          <w:sz w:val="22"/>
          <w:szCs w:val="22"/>
        </w:rPr>
        <w:t xml:space="preserve"> </w:t>
      </w:r>
      <w:r w:rsidRPr="00C24C3E">
        <w:rPr>
          <w:sz w:val="22"/>
          <w:szCs w:val="22"/>
        </w:rPr>
        <w:t>in prevederile</w:t>
      </w:r>
      <w:r w:rsidRPr="00C24C3E">
        <w:rPr>
          <w:bCs/>
          <w:sz w:val="22"/>
          <w:szCs w:val="22"/>
        </w:rPr>
        <w:t xml:space="preserve"> </w:t>
      </w:r>
      <w:r w:rsidR="00304787" w:rsidRPr="00C24C3E">
        <w:rPr>
          <w:sz w:val="22"/>
          <w:szCs w:val="22"/>
        </w:rPr>
        <w:t xml:space="preserve">art. 19 alin. (2), </w:t>
      </w:r>
      <w:r w:rsidRPr="00C24C3E">
        <w:rPr>
          <w:sz w:val="22"/>
          <w:szCs w:val="22"/>
        </w:rPr>
        <w:t xml:space="preserve">art. 20 alin. (1) lit. c) </w:t>
      </w:r>
      <w:r w:rsidR="00304787" w:rsidRPr="00C24C3E">
        <w:rPr>
          <w:sz w:val="22"/>
          <w:szCs w:val="22"/>
        </w:rPr>
        <w:t xml:space="preserve">si ale art. </w:t>
      </w:r>
      <w:r w:rsidR="002C2BC5" w:rsidRPr="00C24C3E">
        <w:rPr>
          <w:sz w:val="22"/>
          <w:szCs w:val="22"/>
        </w:rPr>
        <w:t>82 alin. (1)</w:t>
      </w:r>
      <w:r w:rsidR="00304787" w:rsidRPr="00C24C3E">
        <w:rPr>
          <w:sz w:val="22"/>
          <w:szCs w:val="22"/>
        </w:rPr>
        <w:t xml:space="preserve"> </w:t>
      </w:r>
      <w:r w:rsidRPr="00C24C3E">
        <w:rPr>
          <w:sz w:val="22"/>
          <w:szCs w:val="22"/>
          <w:lang w:val="it-IT"/>
        </w:rPr>
        <w:t xml:space="preserve">din Legea nr. 273/2006 privind finantele publice locale, cu modificarile si completarile ulterioare si in prevederile art. 173 alin. (1) lit. b) si ale alin. (3) lit. a) din </w:t>
      </w:r>
      <w:r w:rsidRPr="00C24C3E">
        <w:rPr>
          <w:sz w:val="22"/>
          <w:szCs w:val="22"/>
        </w:rPr>
        <w:t xml:space="preserve">Ordonanta de urgenta a Guvernului nr. 57/2019 privind Codul administrativ, </w:t>
      </w:r>
      <w:r w:rsidRPr="00C24C3E">
        <w:rPr>
          <w:sz w:val="22"/>
          <w:szCs w:val="22"/>
          <w:lang w:val="it-IT"/>
        </w:rPr>
        <w:t>cu modificarile si completarile ulterioare.</w:t>
      </w:r>
    </w:p>
    <w:p w14:paraId="75EF68B1" w14:textId="561DAE8A" w:rsidR="000632E2" w:rsidRDefault="004E686C" w:rsidP="00C24C3E">
      <w:pPr>
        <w:spacing w:line="360" w:lineRule="auto"/>
        <w:ind w:left="284" w:right="-567" w:firstLine="567"/>
        <w:jc w:val="both"/>
        <w:rPr>
          <w:noProof/>
          <w:sz w:val="22"/>
          <w:szCs w:val="22"/>
        </w:rPr>
      </w:pPr>
      <w:bookmarkStart w:id="2" w:name="_Hlk68597685"/>
      <w:r w:rsidRPr="00C24C3E">
        <w:rPr>
          <w:noProof/>
          <w:sz w:val="22"/>
          <w:szCs w:val="22"/>
        </w:rPr>
        <w:t xml:space="preserve">       </w:t>
      </w:r>
      <w:r w:rsidR="00A5782C" w:rsidRPr="00C24C3E">
        <w:rPr>
          <w:noProof/>
          <w:sz w:val="22"/>
          <w:szCs w:val="22"/>
        </w:rPr>
        <w:t xml:space="preserve">Prezentul raport </w:t>
      </w:r>
      <w:r w:rsidR="00A5782C" w:rsidRPr="00C24C3E">
        <w:rPr>
          <w:sz w:val="22"/>
          <w:szCs w:val="22"/>
        </w:rPr>
        <w:t>va fi supus</w:t>
      </w:r>
      <w:r w:rsidR="00A5782C" w:rsidRPr="00C24C3E">
        <w:rPr>
          <w:noProof/>
          <w:sz w:val="22"/>
          <w:szCs w:val="22"/>
        </w:rPr>
        <w:t xml:space="preserve"> dezbaterii şi votului consilierilor județeni.</w:t>
      </w:r>
      <w:bookmarkEnd w:id="2"/>
    </w:p>
    <w:p w14:paraId="44CAFE90" w14:textId="77777777" w:rsidR="00C24C3E" w:rsidRPr="00C24C3E" w:rsidRDefault="00C24C3E" w:rsidP="00C24C3E">
      <w:pPr>
        <w:spacing w:line="360" w:lineRule="auto"/>
        <w:ind w:left="284" w:right="-567" w:firstLine="567"/>
        <w:jc w:val="both"/>
        <w:rPr>
          <w:noProof/>
          <w:sz w:val="22"/>
          <w:szCs w:val="22"/>
        </w:rPr>
      </w:pPr>
    </w:p>
    <w:p w14:paraId="7C9045A8" w14:textId="53161E29" w:rsidR="00A5782C" w:rsidRPr="002C2BC5" w:rsidRDefault="002C2BC5" w:rsidP="00B27353">
      <w:pPr>
        <w:pStyle w:val="Indentcorptext"/>
        <w:spacing w:after="0"/>
        <w:ind w:left="284" w:right="-851"/>
        <w:jc w:val="both"/>
        <w:rPr>
          <w:b/>
          <w:color w:val="000000" w:themeColor="text1"/>
          <w:szCs w:val="24"/>
        </w:rPr>
      </w:pPr>
      <w:r>
        <w:rPr>
          <w:b/>
          <w:color w:val="000000" w:themeColor="text1"/>
          <w:szCs w:val="24"/>
        </w:rPr>
        <w:t xml:space="preserve">       </w:t>
      </w:r>
      <w:r w:rsidR="000F78A3">
        <w:rPr>
          <w:b/>
          <w:bCs/>
        </w:rPr>
        <w:t>Administrator public</w:t>
      </w:r>
      <w:r w:rsidR="000F78A3" w:rsidRPr="00863CBF">
        <w:rPr>
          <w:b/>
          <w:bCs/>
        </w:rPr>
        <w:t>,</w:t>
      </w:r>
      <w:r w:rsidR="00A5782C" w:rsidRPr="002C2BC5">
        <w:rPr>
          <w:b/>
          <w:color w:val="000000" w:themeColor="text1"/>
          <w:szCs w:val="24"/>
        </w:rPr>
        <w:tab/>
        <w:t xml:space="preserve">                                                             </w:t>
      </w:r>
      <w:r w:rsidR="00354DFF" w:rsidRPr="002C2BC5">
        <w:rPr>
          <w:b/>
          <w:color w:val="000000" w:themeColor="text1"/>
          <w:szCs w:val="24"/>
        </w:rPr>
        <w:t xml:space="preserve">  </w:t>
      </w:r>
      <w:r w:rsidR="0042025D" w:rsidRPr="002C2BC5">
        <w:rPr>
          <w:b/>
          <w:color w:val="000000" w:themeColor="text1"/>
          <w:szCs w:val="24"/>
        </w:rPr>
        <w:t xml:space="preserve">    </w:t>
      </w:r>
      <w:r w:rsidR="00A5782C" w:rsidRPr="002C2BC5">
        <w:rPr>
          <w:b/>
          <w:color w:val="000000" w:themeColor="text1"/>
          <w:szCs w:val="24"/>
        </w:rPr>
        <w:t>Consilier juridic,</w:t>
      </w:r>
    </w:p>
    <w:p w14:paraId="3E0836A0" w14:textId="5C2462C1" w:rsidR="00B976FD" w:rsidRPr="002C2BC5" w:rsidRDefault="002C2BC5" w:rsidP="00B976FD">
      <w:pPr>
        <w:pStyle w:val="Indentcorptext"/>
        <w:spacing w:after="0"/>
        <w:ind w:left="284" w:right="-851"/>
        <w:jc w:val="both"/>
        <w:rPr>
          <w:b/>
          <w:color w:val="000000" w:themeColor="text1"/>
          <w:szCs w:val="24"/>
        </w:rPr>
      </w:pPr>
      <w:r>
        <w:rPr>
          <w:b/>
          <w:color w:val="000000" w:themeColor="text1"/>
          <w:szCs w:val="24"/>
        </w:rPr>
        <w:t>e</w:t>
      </w:r>
      <w:r w:rsidR="00AF7F7D" w:rsidRPr="002C2BC5">
        <w:rPr>
          <w:b/>
          <w:color w:val="000000" w:themeColor="text1"/>
          <w:szCs w:val="24"/>
        </w:rPr>
        <w:t>c. Muresanu Paraschiva</w:t>
      </w:r>
      <w:r w:rsidR="00913683" w:rsidRPr="002C2BC5">
        <w:rPr>
          <w:b/>
          <w:color w:val="000000" w:themeColor="text1"/>
          <w:szCs w:val="24"/>
        </w:rPr>
        <w:t xml:space="preserve">                                                      </w:t>
      </w:r>
      <w:r w:rsidR="00354DFF" w:rsidRPr="002C2BC5">
        <w:rPr>
          <w:b/>
          <w:color w:val="000000" w:themeColor="text1"/>
          <w:szCs w:val="24"/>
        </w:rPr>
        <w:t xml:space="preserve">                         </w:t>
      </w:r>
      <w:r w:rsidR="00617D8D" w:rsidRPr="002C2BC5">
        <w:rPr>
          <w:b/>
          <w:color w:val="000000" w:themeColor="text1"/>
          <w:szCs w:val="24"/>
        </w:rPr>
        <w:t xml:space="preserve">  </w:t>
      </w:r>
      <w:r w:rsidR="0042025D" w:rsidRPr="002C2BC5">
        <w:rPr>
          <w:b/>
          <w:color w:val="000000" w:themeColor="text1"/>
          <w:szCs w:val="24"/>
        </w:rPr>
        <w:t xml:space="preserve"> </w:t>
      </w:r>
      <w:r w:rsidR="00DA3A54" w:rsidRPr="002C2BC5">
        <w:rPr>
          <w:b/>
          <w:color w:val="000000" w:themeColor="text1"/>
          <w:szCs w:val="24"/>
        </w:rPr>
        <w:t>Plesea Robert</w:t>
      </w:r>
    </w:p>
    <w:p w14:paraId="7363E9DE" w14:textId="3B811096" w:rsidR="00A5782C" w:rsidRDefault="00A5782C" w:rsidP="00826316">
      <w:pPr>
        <w:pStyle w:val="Indentcorptext"/>
        <w:spacing w:after="0"/>
        <w:ind w:left="0" w:right="-851"/>
        <w:jc w:val="both"/>
        <w:rPr>
          <w:b/>
          <w:color w:val="000000" w:themeColor="text1"/>
          <w:szCs w:val="24"/>
        </w:rPr>
      </w:pPr>
    </w:p>
    <w:p w14:paraId="743D9FF1" w14:textId="77777777" w:rsidR="00C24C3E" w:rsidRDefault="00C24C3E" w:rsidP="00826316">
      <w:pPr>
        <w:pStyle w:val="Indentcorptext"/>
        <w:spacing w:after="0"/>
        <w:ind w:left="0" w:right="-851"/>
        <w:jc w:val="both"/>
        <w:rPr>
          <w:b/>
          <w:color w:val="000000" w:themeColor="text1"/>
          <w:szCs w:val="24"/>
        </w:rPr>
      </w:pPr>
    </w:p>
    <w:p w14:paraId="2A3C5C0D" w14:textId="77777777" w:rsidR="00C24C3E" w:rsidRDefault="00C24C3E" w:rsidP="00826316">
      <w:pPr>
        <w:pStyle w:val="Indentcorptext"/>
        <w:spacing w:after="0"/>
        <w:ind w:left="0" w:right="-851"/>
        <w:jc w:val="both"/>
        <w:rPr>
          <w:b/>
          <w:color w:val="000000" w:themeColor="text1"/>
          <w:szCs w:val="24"/>
        </w:rPr>
      </w:pPr>
    </w:p>
    <w:p w14:paraId="7D3213F7" w14:textId="77777777" w:rsidR="00C24C3E" w:rsidRDefault="00C24C3E" w:rsidP="00826316">
      <w:pPr>
        <w:pStyle w:val="Indentcorptext"/>
        <w:spacing w:after="0"/>
        <w:ind w:left="0" w:right="-851"/>
        <w:jc w:val="both"/>
        <w:rPr>
          <w:b/>
          <w:color w:val="000000" w:themeColor="text1"/>
          <w:szCs w:val="24"/>
        </w:rPr>
      </w:pPr>
    </w:p>
    <w:p w14:paraId="2D3B2D08" w14:textId="77777777" w:rsidR="00C24C3E" w:rsidRDefault="00C24C3E" w:rsidP="00826316">
      <w:pPr>
        <w:pStyle w:val="Indentcorptext"/>
        <w:spacing w:after="0"/>
        <w:ind w:left="0" w:right="-851"/>
        <w:jc w:val="both"/>
        <w:rPr>
          <w:b/>
          <w:color w:val="000000" w:themeColor="text1"/>
          <w:szCs w:val="24"/>
        </w:rPr>
      </w:pPr>
    </w:p>
    <w:p w14:paraId="512AA417" w14:textId="77777777" w:rsidR="00C24C3E" w:rsidRPr="002C2BC5" w:rsidRDefault="00C24C3E" w:rsidP="00826316">
      <w:pPr>
        <w:pStyle w:val="Indentcorptext"/>
        <w:spacing w:after="0"/>
        <w:ind w:left="0" w:right="-851"/>
        <w:jc w:val="both"/>
        <w:rPr>
          <w:b/>
          <w:color w:val="000000" w:themeColor="text1"/>
          <w:szCs w:val="24"/>
        </w:rPr>
      </w:pPr>
    </w:p>
    <w:p w14:paraId="5B0FDD7C" w14:textId="11DE219C" w:rsidR="00A5782C" w:rsidRPr="002C2BC5" w:rsidRDefault="006162ED" w:rsidP="006162ED">
      <w:pPr>
        <w:ind w:right="-851"/>
        <w:jc w:val="both"/>
        <w:rPr>
          <w:b/>
          <w:color w:val="000000" w:themeColor="text1"/>
        </w:rPr>
      </w:pPr>
      <w:r w:rsidRPr="002C2BC5">
        <w:rPr>
          <w:b/>
          <w:color w:val="000000" w:themeColor="text1"/>
        </w:rPr>
        <w:t xml:space="preserve">     </w:t>
      </w:r>
      <w:r w:rsidR="00A5782C" w:rsidRPr="002C2BC5">
        <w:rPr>
          <w:b/>
          <w:color w:val="000000" w:themeColor="text1"/>
        </w:rPr>
        <w:t>CONSILIUL JUDETEAN CALARASI</w:t>
      </w:r>
    </w:p>
    <w:p w14:paraId="0AB0D75C" w14:textId="77777777" w:rsidR="00A5782C" w:rsidRPr="002C2BC5" w:rsidRDefault="00A5782C" w:rsidP="00B27353">
      <w:pPr>
        <w:ind w:left="284" w:right="-851"/>
        <w:jc w:val="both"/>
        <w:rPr>
          <w:b/>
          <w:color w:val="000000" w:themeColor="text1"/>
        </w:rPr>
      </w:pPr>
      <w:r w:rsidRPr="002C2BC5">
        <w:rPr>
          <w:b/>
          <w:color w:val="000000" w:themeColor="text1"/>
        </w:rPr>
        <w:t>COMISIA DE STUDII, PROGNOZE ECONOMICO-SOCIALE,</w:t>
      </w:r>
    </w:p>
    <w:p w14:paraId="3D429AD2" w14:textId="77777777" w:rsidR="00A5782C" w:rsidRPr="002C2BC5" w:rsidRDefault="00A5782C" w:rsidP="00B27353">
      <w:pPr>
        <w:ind w:left="284" w:right="-851"/>
        <w:jc w:val="both"/>
        <w:rPr>
          <w:b/>
          <w:color w:val="000000" w:themeColor="text1"/>
        </w:rPr>
      </w:pPr>
      <w:r w:rsidRPr="002C2BC5">
        <w:rPr>
          <w:b/>
          <w:color w:val="000000" w:themeColor="text1"/>
        </w:rPr>
        <w:t xml:space="preserve">BUGET-FINANTE SI ADMINISTRAREA </w:t>
      </w:r>
    </w:p>
    <w:p w14:paraId="3F3A3F2F" w14:textId="77777777" w:rsidR="00A5782C" w:rsidRPr="002C2BC5" w:rsidRDefault="00A5782C" w:rsidP="00B27353">
      <w:pPr>
        <w:ind w:left="284" w:right="-851"/>
        <w:jc w:val="both"/>
        <w:rPr>
          <w:b/>
          <w:color w:val="000000" w:themeColor="text1"/>
        </w:rPr>
      </w:pPr>
      <w:r w:rsidRPr="002C2BC5">
        <w:rPr>
          <w:b/>
          <w:color w:val="000000" w:themeColor="text1"/>
        </w:rPr>
        <w:t>DOMENIULUI PUBLIC SI PRIVAT AL JUDETULUI</w:t>
      </w:r>
    </w:p>
    <w:p w14:paraId="3896C032" w14:textId="77777777" w:rsidR="00A5782C" w:rsidRDefault="00A5782C" w:rsidP="00B27353">
      <w:pPr>
        <w:ind w:left="284" w:right="-851"/>
        <w:rPr>
          <w:b/>
          <w:bCs/>
          <w:color w:val="000000" w:themeColor="text1"/>
        </w:rPr>
      </w:pPr>
    </w:p>
    <w:p w14:paraId="7E34BC2D" w14:textId="77777777" w:rsidR="002C2BC5" w:rsidRPr="002C2BC5" w:rsidRDefault="002C2BC5" w:rsidP="00B27353">
      <w:pPr>
        <w:ind w:left="284" w:right="-851"/>
        <w:rPr>
          <w:b/>
          <w:bCs/>
          <w:color w:val="000000" w:themeColor="text1"/>
        </w:rPr>
      </w:pPr>
    </w:p>
    <w:p w14:paraId="2777AE4A" w14:textId="77777777" w:rsidR="00A5782C" w:rsidRPr="002C2BC5" w:rsidRDefault="00A5782C" w:rsidP="00B27353">
      <w:pPr>
        <w:ind w:left="284" w:right="-851"/>
        <w:jc w:val="center"/>
        <w:rPr>
          <w:b/>
          <w:bCs/>
          <w:color w:val="000000" w:themeColor="text1"/>
        </w:rPr>
      </w:pPr>
      <w:r w:rsidRPr="002C2BC5">
        <w:rPr>
          <w:b/>
          <w:bCs/>
          <w:color w:val="000000" w:themeColor="text1"/>
        </w:rPr>
        <w:t>AVIZ</w:t>
      </w:r>
    </w:p>
    <w:p w14:paraId="2C1A4212" w14:textId="2F003F70" w:rsidR="002C2BC5" w:rsidRDefault="008D65C2" w:rsidP="008D65C2">
      <w:pPr>
        <w:ind w:left="284" w:right="-851"/>
        <w:jc w:val="center"/>
        <w:rPr>
          <w:b/>
          <w:color w:val="000000" w:themeColor="text1"/>
        </w:rPr>
      </w:pPr>
      <w:r w:rsidRPr="002C2BC5">
        <w:rPr>
          <w:b/>
          <w:color w:val="000000" w:themeColor="text1"/>
        </w:rPr>
        <w:t xml:space="preserve">la proiectul de hotarare </w:t>
      </w:r>
      <w:r w:rsidR="006C1374">
        <w:rPr>
          <w:b/>
          <w:color w:val="000000" w:themeColor="text1"/>
        </w:rPr>
        <w:t>pentru</w:t>
      </w:r>
      <w:r w:rsidRPr="002C2BC5">
        <w:rPr>
          <w:b/>
          <w:color w:val="000000" w:themeColor="text1"/>
        </w:rPr>
        <w:t xml:space="preserve"> validarea</w:t>
      </w:r>
    </w:p>
    <w:p w14:paraId="78331F23" w14:textId="3F71DB5E" w:rsidR="008D65C2" w:rsidRDefault="008D65C2" w:rsidP="008D65C2">
      <w:pPr>
        <w:ind w:left="284" w:right="-851"/>
        <w:jc w:val="center"/>
        <w:rPr>
          <w:b/>
          <w:color w:val="000000" w:themeColor="text1"/>
        </w:rPr>
      </w:pPr>
      <w:r w:rsidRPr="002C2BC5">
        <w:rPr>
          <w:b/>
          <w:color w:val="000000" w:themeColor="text1"/>
        </w:rPr>
        <w:t xml:space="preserve"> Dispozitiei Presedintelui Consiliului Judetean Calarasi nr. </w:t>
      </w:r>
      <w:r w:rsidR="00B976FD">
        <w:rPr>
          <w:b/>
          <w:color w:val="000000" w:themeColor="text1"/>
        </w:rPr>
        <w:t>366</w:t>
      </w:r>
      <w:r w:rsidR="002C2BC5">
        <w:rPr>
          <w:b/>
          <w:color w:val="000000" w:themeColor="text1"/>
        </w:rPr>
        <w:t>/</w:t>
      </w:r>
      <w:r w:rsidRPr="002C2BC5">
        <w:rPr>
          <w:b/>
          <w:color w:val="000000" w:themeColor="text1"/>
        </w:rPr>
        <w:t>202</w:t>
      </w:r>
      <w:r w:rsidR="00B976FD">
        <w:rPr>
          <w:b/>
          <w:color w:val="000000" w:themeColor="text1"/>
        </w:rPr>
        <w:t>5</w:t>
      </w:r>
    </w:p>
    <w:p w14:paraId="73538E7F" w14:textId="7AED5CA7" w:rsidR="006C1374" w:rsidRPr="006C1374" w:rsidRDefault="006C1374" w:rsidP="006C1374">
      <w:pPr>
        <w:ind w:left="284" w:right="-851"/>
        <w:jc w:val="center"/>
        <w:rPr>
          <w:b/>
          <w:color w:val="000000" w:themeColor="text1"/>
        </w:rPr>
      </w:pPr>
      <w:r w:rsidRPr="006C1374">
        <w:rPr>
          <w:b/>
          <w:color w:val="000000" w:themeColor="text1"/>
        </w:rPr>
        <w:t>privind majorarea bugetului Judetului Calarasi</w:t>
      </w:r>
    </w:p>
    <w:p w14:paraId="378E80A8" w14:textId="36F85827" w:rsidR="006C1374" w:rsidRDefault="006C1374" w:rsidP="006C1374">
      <w:pPr>
        <w:ind w:left="284" w:right="-851"/>
        <w:jc w:val="center"/>
        <w:rPr>
          <w:b/>
          <w:color w:val="000000" w:themeColor="text1"/>
        </w:rPr>
      </w:pPr>
      <w:r w:rsidRPr="006C1374">
        <w:rPr>
          <w:b/>
          <w:color w:val="000000" w:themeColor="text1"/>
        </w:rPr>
        <w:t xml:space="preserve"> pe anul 202</w:t>
      </w:r>
      <w:r w:rsidR="00B976FD">
        <w:rPr>
          <w:b/>
          <w:color w:val="000000" w:themeColor="text1"/>
        </w:rPr>
        <w:t>5</w:t>
      </w:r>
    </w:p>
    <w:p w14:paraId="48240A53" w14:textId="77777777" w:rsidR="002C2BC5" w:rsidRPr="002C2BC5" w:rsidRDefault="002C2BC5" w:rsidP="008D65C2">
      <w:pPr>
        <w:ind w:left="284" w:right="-851"/>
        <w:jc w:val="center"/>
        <w:rPr>
          <w:b/>
          <w:color w:val="000000" w:themeColor="text1"/>
        </w:rPr>
      </w:pPr>
    </w:p>
    <w:p w14:paraId="44FD86B9" w14:textId="77777777" w:rsidR="00A5782C" w:rsidRPr="002C2BC5" w:rsidRDefault="00A5782C" w:rsidP="00B27353">
      <w:pPr>
        <w:ind w:left="284" w:right="-851"/>
        <w:jc w:val="center"/>
        <w:rPr>
          <w:b/>
          <w:color w:val="000000" w:themeColor="text1"/>
        </w:rPr>
      </w:pPr>
    </w:p>
    <w:p w14:paraId="609C7698" w14:textId="757592ED" w:rsidR="008D65C2" w:rsidRDefault="00A5782C" w:rsidP="00E153D8">
      <w:pPr>
        <w:ind w:right="-567" w:firstLine="284"/>
        <w:jc w:val="both"/>
        <w:rPr>
          <w:color w:val="000000" w:themeColor="text1"/>
        </w:rPr>
      </w:pPr>
      <w:r w:rsidRPr="002C2BC5">
        <w:rPr>
          <w:color w:val="000000"/>
        </w:rPr>
        <w:t xml:space="preserve">Comisiei de Studii, Prognoze Economico - Sociale, Buget - Finanţe şi Administrarea Domeniului Public şi Privat al Judeţului, i-a fost transmis, în conformitate cu prevederile </w:t>
      </w:r>
      <w:r w:rsidRPr="002C2BC5">
        <w:rPr>
          <w:rStyle w:val="Bodytext5NotItalic"/>
          <w:rFonts w:eastAsia="Arial Unicode MS"/>
          <w:b w:val="0"/>
          <w:i w:val="0"/>
        </w:rPr>
        <w:t>art. 182 alin. (4) raportate la</w:t>
      </w:r>
      <w:r w:rsidRPr="002C2BC5">
        <w:rPr>
          <w:color w:val="000000"/>
        </w:rPr>
        <w:t xml:space="preserve"> art. 125 din Ordonanţa de urgenţă a Guvernului nr. 57/2019 privind Codul administrativ, </w:t>
      </w:r>
      <w:r w:rsidR="0042025D" w:rsidRPr="002C2BC5">
        <w:rPr>
          <w:color w:val="000000"/>
        </w:rPr>
        <w:t>precum si ale art. 16 alin. (1) lit. a), b), art. 22 pct. 1. lit. a) primul paragraf, art. 23, art. 36 alin. (3) lit. b), alin. (6) şi alin. (8) lit. c) din Regulamentul de Organizare şi Funcţionare al Consiliului Judeţean Călăraşi</w:t>
      </w:r>
      <w:r w:rsidR="008D65C2" w:rsidRPr="002C2BC5">
        <w:rPr>
          <w:color w:val="000000"/>
        </w:rPr>
        <w:t xml:space="preserve"> </w:t>
      </w:r>
      <w:r w:rsidRPr="002C2BC5">
        <w:t xml:space="preserve">proiectul de hotarare </w:t>
      </w:r>
      <w:r w:rsidR="006C1374">
        <w:rPr>
          <w:color w:val="000000" w:themeColor="text1"/>
        </w:rPr>
        <w:t>pentru</w:t>
      </w:r>
      <w:r w:rsidR="008D65C2" w:rsidRPr="002C2BC5">
        <w:rPr>
          <w:color w:val="000000" w:themeColor="text1"/>
        </w:rPr>
        <w:t xml:space="preserve"> validarea Dispozitiei Presedintelui Consiliului Judetean Calarasi nr. </w:t>
      </w:r>
      <w:r w:rsidR="00452BB2">
        <w:rPr>
          <w:color w:val="000000" w:themeColor="text1"/>
        </w:rPr>
        <w:t>366</w:t>
      </w:r>
      <w:r w:rsidR="002C2BC5">
        <w:rPr>
          <w:color w:val="000000" w:themeColor="text1"/>
        </w:rPr>
        <w:t>/</w:t>
      </w:r>
      <w:r w:rsidR="008D65C2" w:rsidRPr="002C2BC5">
        <w:rPr>
          <w:color w:val="000000" w:themeColor="text1"/>
        </w:rPr>
        <w:t xml:space="preserve"> 202</w:t>
      </w:r>
      <w:r w:rsidR="00452BB2">
        <w:rPr>
          <w:color w:val="000000" w:themeColor="text1"/>
        </w:rPr>
        <w:t>5</w:t>
      </w:r>
      <w:r w:rsidR="006C1374" w:rsidRPr="006C1374">
        <w:t xml:space="preserve"> </w:t>
      </w:r>
      <w:r w:rsidR="006C1374" w:rsidRPr="006C1374">
        <w:rPr>
          <w:color w:val="000000" w:themeColor="text1"/>
        </w:rPr>
        <w:t>privind majorarea bugetului Judetului Calarasi</w:t>
      </w:r>
      <w:r w:rsidR="006C1374">
        <w:rPr>
          <w:color w:val="000000" w:themeColor="text1"/>
        </w:rPr>
        <w:t xml:space="preserve"> </w:t>
      </w:r>
      <w:r w:rsidR="006C1374" w:rsidRPr="006C1374">
        <w:rPr>
          <w:color w:val="000000" w:themeColor="text1"/>
        </w:rPr>
        <w:t>pe anul 202</w:t>
      </w:r>
      <w:r w:rsidR="00452BB2">
        <w:rPr>
          <w:color w:val="000000" w:themeColor="text1"/>
        </w:rPr>
        <w:t>5</w:t>
      </w:r>
      <w:r w:rsidR="008D65C2" w:rsidRPr="002C2BC5">
        <w:rPr>
          <w:color w:val="000000" w:themeColor="text1"/>
        </w:rPr>
        <w:t>.</w:t>
      </w:r>
    </w:p>
    <w:p w14:paraId="3C344B60" w14:textId="2BC49120" w:rsidR="006A6E3A" w:rsidRPr="006A6E3A" w:rsidRDefault="006A6E3A" w:rsidP="006A6E3A">
      <w:pPr>
        <w:pStyle w:val="Bodytext40"/>
        <w:shd w:val="clear" w:color="auto" w:fill="auto"/>
        <w:spacing w:after="0" w:line="240" w:lineRule="auto"/>
        <w:ind w:firstLine="284"/>
        <w:jc w:val="both"/>
        <w:rPr>
          <w:b w:val="0"/>
          <w:bCs w:val="0"/>
        </w:rPr>
      </w:pPr>
      <w:r w:rsidRPr="00863CBF">
        <w:rPr>
          <w:b w:val="0"/>
          <w:bCs w:val="0"/>
        </w:rPr>
        <w:t>În conformitate cu prevederile actelor normative menționate mai sus, suntem obligaţi să examinăm şi să dezbatem proiectul de hotărâre şi să ne pronunţăm asupra legalităţii, oportunităţii şi necesităţii adoptării acestuia în forma şi în condiţiile prezentate.</w:t>
      </w:r>
    </w:p>
    <w:p w14:paraId="55EBD19B" w14:textId="5E5EC13F" w:rsidR="0095657A" w:rsidRPr="002C2BC5" w:rsidRDefault="0095657A" w:rsidP="00E153D8">
      <w:pPr>
        <w:ind w:right="-567" w:firstLine="284"/>
        <w:jc w:val="both"/>
        <w:rPr>
          <w:bCs/>
          <w:color w:val="000000" w:themeColor="text1"/>
        </w:rPr>
      </w:pPr>
      <w:r w:rsidRPr="002C2BC5">
        <w:t>In sedinta din data  de ___.</w:t>
      </w:r>
      <w:r w:rsidR="008D65C2" w:rsidRPr="002C2BC5">
        <w:t>01</w:t>
      </w:r>
      <w:r w:rsidRPr="002C2BC5">
        <w:t>.202</w:t>
      </w:r>
      <w:r w:rsidR="00B976FD">
        <w:t>6</w:t>
      </w:r>
      <w:r w:rsidRPr="002C2BC5">
        <w:t xml:space="preserve"> am luat în dezbatere proiectul de hotãrâre transmis.</w:t>
      </w:r>
    </w:p>
    <w:p w14:paraId="11A20E27" w14:textId="473245B1" w:rsidR="003623F8" w:rsidRPr="00B976FD" w:rsidRDefault="00A5782C" w:rsidP="00E153D8">
      <w:pPr>
        <w:ind w:right="-567" w:firstLine="284"/>
        <w:jc w:val="both"/>
        <w:rPr>
          <w:color w:val="EE0000"/>
          <w:lang w:val="it-IT"/>
        </w:rPr>
      </w:pPr>
      <w:r w:rsidRPr="002C2BC5">
        <w:rPr>
          <w:color w:val="000000" w:themeColor="text1"/>
        </w:rPr>
        <w:t xml:space="preserve">Din discutiile care au avut loc, s-a desprins concluzia cã mãsura propusã este necesarã si oportunã, fiind motivatã juridic de prevederile </w:t>
      </w:r>
      <w:r w:rsidRPr="00F27F28">
        <w:t xml:space="preserve">Hotararii nr. </w:t>
      </w:r>
      <w:r w:rsidR="00F27F28" w:rsidRPr="00F27F28">
        <w:t>44</w:t>
      </w:r>
      <w:r w:rsidRPr="00F27F28">
        <w:t>/202</w:t>
      </w:r>
      <w:r w:rsidR="00F27F28" w:rsidRPr="00F27F28">
        <w:t>5</w:t>
      </w:r>
      <w:r w:rsidRPr="00F27F28">
        <w:t xml:space="preserve"> privind aprobarea bugetului propriu al Judetului Calarasi pe anul 202</w:t>
      </w:r>
      <w:r w:rsidR="00F27F28" w:rsidRPr="00F27F28">
        <w:t>5</w:t>
      </w:r>
      <w:r w:rsidR="000C4666" w:rsidRPr="00F27F28">
        <w:t>, de</w:t>
      </w:r>
      <w:r w:rsidRPr="00F27F28">
        <w:t xml:space="preserve"> prevederile Hotararii nr. </w:t>
      </w:r>
      <w:r w:rsidR="00F27F28" w:rsidRPr="00F27F28">
        <w:t>45</w:t>
      </w:r>
      <w:r w:rsidRPr="00F27F28">
        <w:t>/2</w:t>
      </w:r>
      <w:r w:rsidR="00F27F28" w:rsidRPr="00F27F28">
        <w:t>025</w:t>
      </w:r>
      <w:r w:rsidRPr="00F27F28">
        <w:t xml:space="preserve"> privind </w:t>
      </w:r>
      <w:r w:rsidRPr="00F27F28">
        <w:rPr>
          <w:bCs/>
        </w:rPr>
        <w:t>aprobarea utilizarii excedentului bugetar, rezultat la incheierea exercitiului bugetar 202</w:t>
      </w:r>
      <w:r w:rsidR="00F27F28" w:rsidRPr="00F27F28">
        <w:rPr>
          <w:bCs/>
        </w:rPr>
        <w:t>4</w:t>
      </w:r>
      <w:r w:rsidRPr="00F27F28">
        <w:rPr>
          <w:bCs/>
        </w:rPr>
        <w:t xml:space="preserve">, </w:t>
      </w:r>
      <w:r w:rsidR="0042025D" w:rsidRPr="00F27F28">
        <w:rPr>
          <w:bCs/>
        </w:rPr>
        <w:t>in exercitiul bugetar 202</w:t>
      </w:r>
      <w:r w:rsidR="00F27F28" w:rsidRPr="00F27F28">
        <w:rPr>
          <w:bCs/>
        </w:rPr>
        <w:t>5</w:t>
      </w:r>
      <w:r w:rsidR="0042025D" w:rsidRPr="00F27F28">
        <w:rPr>
          <w:bCs/>
        </w:rPr>
        <w:t>,</w:t>
      </w:r>
      <w:r w:rsidR="00F01E6A" w:rsidRPr="00F27F28">
        <w:t xml:space="preserve"> </w:t>
      </w:r>
      <w:r w:rsidRPr="00F27F28">
        <w:t>de prevederile</w:t>
      </w:r>
      <w:r w:rsidRPr="00F27F28">
        <w:rPr>
          <w:bCs/>
        </w:rPr>
        <w:t xml:space="preserve"> </w:t>
      </w:r>
      <w:r w:rsidRPr="00F27F28">
        <w:t>art. 19 alin. (2)</w:t>
      </w:r>
      <w:r w:rsidR="00304787" w:rsidRPr="00F27F28">
        <w:t xml:space="preserve">, </w:t>
      </w:r>
      <w:r w:rsidRPr="00F27F28">
        <w:t xml:space="preserve">art. 20 alin. (1) lit. c) </w:t>
      </w:r>
      <w:r w:rsidR="00304787" w:rsidRPr="00F27F28">
        <w:t xml:space="preserve">si ale art. </w:t>
      </w:r>
      <w:r w:rsidR="00693A8E" w:rsidRPr="00F27F28">
        <w:t>82 alin. (1</w:t>
      </w:r>
      <w:r w:rsidR="00304787" w:rsidRPr="00F27F28">
        <w:t xml:space="preserve">) </w:t>
      </w:r>
      <w:r w:rsidRPr="00F27F28">
        <w:rPr>
          <w:lang w:val="it-IT"/>
        </w:rPr>
        <w:t>din Legea nr. 273/2006 privind finantele publice locale, cu modifica</w:t>
      </w:r>
      <w:r w:rsidR="006E6056" w:rsidRPr="00F27F28">
        <w:rPr>
          <w:lang w:val="it-IT"/>
        </w:rPr>
        <w:t>rile si completarile ulterioare</w:t>
      </w:r>
      <w:r w:rsidR="008B4C0E" w:rsidRPr="00F27F28">
        <w:rPr>
          <w:lang w:val="it-IT"/>
        </w:rPr>
        <w:t xml:space="preserve"> </w:t>
      </w:r>
      <w:r w:rsidRPr="00F27F28">
        <w:rPr>
          <w:lang w:val="it-IT"/>
        </w:rPr>
        <w:t xml:space="preserve">si de prevederile art. 173 alin. (1) lit. b) si ale alin. (3) lit. a) din </w:t>
      </w:r>
      <w:r w:rsidRPr="00F27F28">
        <w:t xml:space="preserve">Ordonanta de urgenta a Guvernului nr. 57/2019 privind Codul administrativ, </w:t>
      </w:r>
      <w:r w:rsidRPr="00F27F28">
        <w:rPr>
          <w:lang w:val="it-IT"/>
        </w:rPr>
        <w:t xml:space="preserve">cu modificarile si completarile ulterioare. </w:t>
      </w:r>
    </w:p>
    <w:p w14:paraId="51FB9F9D" w14:textId="11059A4E" w:rsidR="00A5782C" w:rsidRPr="002C2BC5" w:rsidRDefault="00A5782C" w:rsidP="00E153D8">
      <w:pPr>
        <w:ind w:right="-567" w:firstLine="284"/>
        <w:jc w:val="both"/>
        <w:rPr>
          <w:color w:val="000000" w:themeColor="text1"/>
          <w:lang w:val="it-IT"/>
        </w:rPr>
      </w:pPr>
      <w:r w:rsidRPr="002C2BC5">
        <w:rPr>
          <w:color w:val="000000" w:themeColor="text1"/>
          <w:lang w:val="it-IT"/>
        </w:rPr>
        <w:t>Votul nominal al Comisiei pentru Studii, Prognoze Economico-Sociale, Buget-Finanţe şi Administrarea Domeniului Public şi Privat al Judeţului, asupra proiectului de hotărâre, se prezintă astfel:</w:t>
      </w:r>
    </w:p>
    <w:p w14:paraId="3D272C1E" w14:textId="77777777" w:rsidR="00A5782C" w:rsidRPr="002C2BC5" w:rsidRDefault="00A5782C" w:rsidP="00E153D8">
      <w:pPr>
        <w:pStyle w:val="Corptext"/>
        <w:ind w:left="284" w:right="-567"/>
        <w:rPr>
          <w:rFonts w:ascii="Times New Roman" w:hAnsi="Times New Roman"/>
          <w:color w:val="000000" w:themeColor="text1"/>
          <w:szCs w:val="24"/>
          <w:lang w:val="it-IT"/>
        </w:rPr>
      </w:pPr>
    </w:p>
    <w:p w14:paraId="1A55EBFB" w14:textId="77777777" w:rsidR="006A6E3A" w:rsidRPr="00CA654A" w:rsidRDefault="006A6E3A" w:rsidP="006A6E3A">
      <w:pPr>
        <w:ind w:left="1416" w:firstLine="708"/>
        <w:jc w:val="both"/>
        <w:rPr>
          <w:rFonts w:asciiTheme="majorBidi" w:hAnsiTheme="majorBidi" w:cstheme="majorBidi"/>
        </w:rPr>
      </w:pPr>
      <w:r w:rsidRPr="00CA654A">
        <w:rPr>
          <w:rFonts w:asciiTheme="majorBidi" w:hAnsiTheme="majorBidi" w:cstheme="majorBidi"/>
        </w:rPr>
        <w:t>1. Gîdea Vasile</w:t>
      </w:r>
    </w:p>
    <w:p w14:paraId="6D4AC4DD" w14:textId="77777777" w:rsidR="006A6E3A" w:rsidRPr="00CA654A" w:rsidRDefault="006A6E3A" w:rsidP="006A6E3A">
      <w:pPr>
        <w:jc w:val="both"/>
        <w:rPr>
          <w:rFonts w:asciiTheme="majorBidi" w:hAnsiTheme="majorBidi" w:cstheme="majorBidi"/>
        </w:rPr>
      </w:pPr>
      <w:r w:rsidRPr="00CA654A">
        <w:rPr>
          <w:rFonts w:asciiTheme="majorBidi" w:hAnsiTheme="majorBidi" w:cstheme="majorBidi"/>
        </w:rPr>
        <w:t xml:space="preserve">                                   2. Stoichici Ovidiu-Constantin</w:t>
      </w:r>
    </w:p>
    <w:p w14:paraId="686F3377" w14:textId="77777777" w:rsidR="006A6E3A" w:rsidRPr="00CA654A" w:rsidRDefault="006A6E3A" w:rsidP="006A6E3A">
      <w:pPr>
        <w:jc w:val="both"/>
        <w:rPr>
          <w:rFonts w:asciiTheme="majorBidi" w:hAnsiTheme="majorBidi" w:cstheme="majorBidi"/>
        </w:rPr>
      </w:pPr>
      <w:r w:rsidRPr="00CA654A">
        <w:rPr>
          <w:rFonts w:asciiTheme="majorBidi" w:hAnsiTheme="majorBidi" w:cstheme="majorBidi"/>
        </w:rPr>
        <w:tab/>
      </w:r>
      <w:r w:rsidRPr="00CA654A">
        <w:rPr>
          <w:rFonts w:asciiTheme="majorBidi" w:hAnsiTheme="majorBidi" w:cstheme="majorBidi"/>
        </w:rPr>
        <w:tab/>
        <w:t xml:space="preserve">           </w:t>
      </w:r>
      <w:r w:rsidRPr="00CA654A">
        <w:rPr>
          <w:rFonts w:asciiTheme="majorBidi" w:hAnsiTheme="majorBidi" w:cstheme="majorBidi"/>
        </w:rPr>
        <w:tab/>
        <w:t>3. Olteanu Dan</w:t>
      </w:r>
    </w:p>
    <w:p w14:paraId="0D164CB4" w14:textId="77777777" w:rsidR="006A6E3A" w:rsidRPr="00CA654A" w:rsidRDefault="006A6E3A" w:rsidP="006A6E3A">
      <w:pPr>
        <w:jc w:val="both"/>
        <w:rPr>
          <w:rFonts w:asciiTheme="majorBidi" w:hAnsiTheme="majorBidi" w:cstheme="majorBidi"/>
        </w:rPr>
      </w:pPr>
      <w:r w:rsidRPr="00CA654A">
        <w:rPr>
          <w:rFonts w:asciiTheme="majorBidi" w:hAnsiTheme="majorBidi" w:cstheme="majorBidi"/>
        </w:rPr>
        <w:t xml:space="preserve">                                   4. Tîlpeanu Ilie</w:t>
      </w:r>
    </w:p>
    <w:p w14:paraId="2B893B28" w14:textId="77777777" w:rsidR="006A6E3A" w:rsidRPr="00CA654A" w:rsidRDefault="006A6E3A" w:rsidP="006A6E3A">
      <w:pPr>
        <w:jc w:val="both"/>
        <w:rPr>
          <w:rFonts w:asciiTheme="majorBidi" w:hAnsiTheme="majorBidi" w:cstheme="majorBidi"/>
        </w:rPr>
      </w:pPr>
      <w:r w:rsidRPr="00CA654A">
        <w:rPr>
          <w:rFonts w:asciiTheme="majorBidi" w:hAnsiTheme="majorBidi" w:cstheme="majorBidi"/>
        </w:rPr>
        <w:t xml:space="preserve">                                   5. Niculae Aurel</w:t>
      </w:r>
    </w:p>
    <w:p w14:paraId="4AAF35FD" w14:textId="77777777" w:rsidR="006A6E3A" w:rsidRPr="00CA654A" w:rsidRDefault="006A6E3A" w:rsidP="006A6E3A">
      <w:pPr>
        <w:jc w:val="both"/>
        <w:rPr>
          <w:rFonts w:asciiTheme="majorBidi" w:hAnsiTheme="majorBidi" w:cstheme="majorBidi"/>
        </w:rPr>
      </w:pPr>
      <w:r w:rsidRPr="00CA654A">
        <w:rPr>
          <w:rFonts w:asciiTheme="majorBidi" w:hAnsiTheme="majorBidi" w:cstheme="majorBidi"/>
        </w:rPr>
        <w:t xml:space="preserve">                                   6. Puşcaşu Ioan</w:t>
      </w:r>
    </w:p>
    <w:p w14:paraId="3EB6F730" w14:textId="77777777" w:rsidR="006A6E3A" w:rsidRPr="00CA654A" w:rsidRDefault="006A6E3A" w:rsidP="006A6E3A">
      <w:pPr>
        <w:jc w:val="both"/>
        <w:rPr>
          <w:rFonts w:asciiTheme="majorBidi" w:hAnsiTheme="majorBidi" w:cstheme="majorBidi"/>
        </w:rPr>
      </w:pPr>
      <w:r w:rsidRPr="00CA654A">
        <w:rPr>
          <w:rFonts w:asciiTheme="majorBidi" w:hAnsiTheme="majorBidi" w:cstheme="majorBidi"/>
        </w:rPr>
        <w:t xml:space="preserve">                                   7. Paţurcă Roxana-Natalia</w:t>
      </w:r>
    </w:p>
    <w:p w14:paraId="0C35C2D5" w14:textId="77777777" w:rsidR="006A6E3A" w:rsidRPr="00CA654A" w:rsidRDefault="006A6E3A" w:rsidP="006A6E3A">
      <w:pPr>
        <w:jc w:val="both"/>
        <w:rPr>
          <w:rFonts w:asciiTheme="majorBidi" w:hAnsiTheme="majorBidi" w:cstheme="majorBidi"/>
        </w:rPr>
      </w:pPr>
      <w:r w:rsidRPr="00CA654A">
        <w:rPr>
          <w:rFonts w:asciiTheme="majorBidi" w:hAnsiTheme="majorBidi" w:cstheme="majorBidi"/>
        </w:rPr>
        <w:t xml:space="preserve">                                   8. Chiriţă Alexandru</w:t>
      </w:r>
    </w:p>
    <w:p w14:paraId="0CE5F392" w14:textId="7F681439" w:rsidR="006A6E3A" w:rsidRDefault="006A6E3A" w:rsidP="006A6E3A">
      <w:pPr>
        <w:ind w:right="-567" w:firstLine="284"/>
        <w:jc w:val="both"/>
        <w:rPr>
          <w:color w:val="000000"/>
        </w:rPr>
      </w:pPr>
      <w:r w:rsidRPr="00CA654A">
        <w:rPr>
          <w:rFonts w:asciiTheme="majorBidi" w:hAnsiTheme="majorBidi" w:cstheme="majorBidi"/>
        </w:rPr>
        <w:t xml:space="preserve">                             </w:t>
      </w:r>
      <w:r>
        <w:rPr>
          <w:rFonts w:asciiTheme="majorBidi" w:hAnsiTheme="majorBidi" w:cstheme="majorBidi"/>
        </w:rPr>
        <w:t xml:space="preserve"> </w:t>
      </w:r>
      <w:r w:rsidRPr="00CA654A">
        <w:rPr>
          <w:rFonts w:asciiTheme="majorBidi" w:hAnsiTheme="majorBidi" w:cstheme="majorBidi"/>
        </w:rPr>
        <w:t xml:space="preserve"> 9. Ileana Dănuţ</w:t>
      </w:r>
      <w:r w:rsidR="00A5782C" w:rsidRPr="002C2BC5">
        <w:rPr>
          <w:color w:val="000000"/>
        </w:rPr>
        <w:t xml:space="preserve"> </w:t>
      </w:r>
    </w:p>
    <w:p w14:paraId="71E1CC81" w14:textId="56D8E53C" w:rsidR="006A6E3A" w:rsidRPr="006A6E3A" w:rsidRDefault="006A6E3A" w:rsidP="006A6E3A">
      <w:pPr>
        <w:ind w:right="142" w:firstLine="284"/>
        <w:jc w:val="both"/>
      </w:pPr>
      <w:r w:rsidRPr="00CA654A">
        <w:rPr>
          <w:b/>
          <w:bCs/>
        </w:rPr>
        <w:t>Observaţie</w:t>
      </w:r>
      <w:r w:rsidRPr="00CA654A">
        <w:t xml:space="preserve">: Nu au fost semnalate cazuri, la consilierii judeţeni prezenţi, de conflict de interese la votarea prezentului proiect de hotărâre.  </w:t>
      </w:r>
    </w:p>
    <w:p w14:paraId="0459F537" w14:textId="571CF4BE" w:rsidR="008D65C2" w:rsidRPr="002C2BC5" w:rsidRDefault="00A5782C" w:rsidP="006A6E3A">
      <w:pPr>
        <w:ind w:right="-567" w:firstLine="284"/>
        <w:jc w:val="both"/>
        <w:rPr>
          <w:color w:val="000000"/>
        </w:rPr>
      </w:pPr>
      <w:r w:rsidRPr="002C2BC5">
        <w:rPr>
          <w:color w:val="000000"/>
        </w:rPr>
        <w:t>Pentru considerentele expuse mai sus, Comisia de Studii, Prognoze Economico - Sociale, Buget - Finanţe şi Administrarea Domeniului Public şi Privat al Judeţului prezintă aviz favorabil/nefavorabil proiectului de hotărâre transmis, cu ____ voturi pentru, ____ voturi contra, ____ abţineri din totalul de _____ consilieri ce compun comisia şi ____ consilieri prezenţi.</w:t>
      </w:r>
    </w:p>
    <w:p w14:paraId="4D8DE8FA" w14:textId="0A20FB87" w:rsidR="00A5782C" w:rsidRPr="002C2BC5" w:rsidRDefault="00A5782C" w:rsidP="006A6E3A">
      <w:pPr>
        <w:ind w:right="-567" w:firstLine="284"/>
        <w:jc w:val="both"/>
        <w:rPr>
          <w:color w:val="000000"/>
        </w:rPr>
      </w:pPr>
      <w:r w:rsidRPr="002C2BC5">
        <w:rPr>
          <w:color w:val="000000"/>
        </w:rPr>
        <w:t>Prezentul aviz va fi supus dezbaterii Consiliului Judeţean Călăraşi.</w:t>
      </w:r>
    </w:p>
    <w:p w14:paraId="582FA0C0" w14:textId="77777777" w:rsidR="00A5782C" w:rsidRPr="002C2BC5" w:rsidRDefault="00A5782C" w:rsidP="00E153D8">
      <w:pPr>
        <w:ind w:left="284" w:right="-567"/>
        <w:jc w:val="both"/>
        <w:rPr>
          <w:color w:val="000000" w:themeColor="text1"/>
        </w:rPr>
      </w:pPr>
    </w:p>
    <w:p w14:paraId="3636CF1A" w14:textId="24DECFBF" w:rsidR="00A5782C" w:rsidRPr="002C2BC5" w:rsidRDefault="00A5782C" w:rsidP="00E153D8">
      <w:pPr>
        <w:ind w:left="284" w:right="-567"/>
      </w:pPr>
      <w:r w:rsidRPr="002C2BC5">
        <w:rPr>
          <w:b/>
          <w:color w:val="000000" w:themeColor="text1"/>
        </w:rPr>
        <w:t xml:space="preserve"> </w:t>
      </w:r>
      <w:r w:rsidRPr="002C2BC5">
        <w:rPr>
          <w:b/>
          <w:color w:val="000000" w:themeColor="text1"/>
          <w:lang w:val="fr-FR"/>
        </w:rPr>
        <w:t xml:space="preserve">PRESEDINTE,                                                                        </w:t>
      </w:r>
      <w:r w:rsidR="0042025D" w:rsidRPr="002C2BC5">
        <w:rPr>
          <w:b/>
          <w:color w:val="000000" w:themeColor="text1"/>
          <w:lang w:val="fr-FR"/>
        </w:rPr>
        <w:t xml:space="preserve">             </w:t>
      </w:r>
      <w:r w:rsidRPr="002C2BC5">
        <w:rPr>
          <w:b/>
          <w:color w:val="000000" w:themeColor="text1"/>
          <w:lang w:val="fr-FR"/>
        </w:rPr>
        <w:t xml:space="preserve">         SECRETAR,</w:t>
      </w:r>
    </w:p>
    <w:p w14:paraId="545FFE82" w14:textId="77777777" w:rsidR="002C2BC5" w:rsidRPr="002C2BC5" w:rsidRDefault="002C2BC5" w:rsidP="00E153D8">
      <w:pPr>
        <w:ind w:left="284" w:right="-567"/>
      </w:pPr>
    </w:p>
    <w:sectPr w:rsidR="002C2BC5" w:rsidRPr="002C2BC5" w:rsidSect="002C2BC5">
      <w:pgSz w:w="11906" w:h="16838" w:code="9"/>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C135E"/>
    <w:multiLevelType w:val="hybridMultilevel"/>
    <w:tmpl w:val="B08A3946"/>
    <w:lvl w:ilvl="0" w:tplc="E0FE325E">
      <w:numFmt w:val="bullet"/>
      <w:lvlText w:val="-"/>
      <w:lvlJc w:val="left"/>
      <w:pPr>
        <w:ind w:left="1352" w:hanging="360"/>
      </w:pPr>
      <w:rPr>
        <w:rFonts w:ascii="Times New Roman" w:eastAsia="Times New Roman" w:hAnsi="Times New Roman" w:cs="Times New Roman" w:hint="default"/>
      </w:rPr>
    </w:lvl>
    <w:lvl w:ilvl="1" w:tplc="04180003" w:tentative="1">
      <w:start w:val="1"/>
      <w:numFmt w:val="bullet"/>
      <w:lvlText w:val="o"/>
      <w:lvlJc w:val="left"/>
      <w:pPr>
        <w:ind w:left="2072" w:hanging="360"/>
      </w:pPr>
      <w:rPr>
        <w:rFonts w:ascii="Courier New" w:hAnsi="Courier New" w:cs="Courier New" w:hint="default"/>
      </w:rPr>
    </w:lvl>
    <w:lvl w:ilvl="2" w:tplc="04180005" w:tentative="1">
      <w:start w:val="1"/>
      <w:numFmt w:val="bullet"/>
      <w:lvlText w:val=""/>
      <w:lvlJc w:val="left"/>
      <w:pPr>
        <w:ind w:left="2792" w:hanging="360"/>
      </w:pPr>
      <w:rPr>
        <w:rFonts w:ascii="Wingdings" w:hAnsi="Wingdings" w:hint="default"/>
      </w:rPr>
    </w:lvl>
    <w:lvl w:ilvl="3" w:tplc="04180001" w:tentative="1">
      <w:start w:val="1"/>
      <w:numFmt w:val="bullet"/>
      <w:lvlText w:val=""/>
      <w:lvlJc w:val="left"/>
      <w:pPr>
        <w:ind w:left="3512" w:hanging="360"/>
      </w:pPr>
      <w:rPr>
        <w:rFonts w:ascii="Symbol" w:hAnsi="Symbol" w:hint="default"/>
      </w:rPr>
    </w:lvl>
    <w:lvl w:ilvl="4" w:tplc="04180003" w:tentative="1">
      <w:start w:val="1"/>
      <w:numFmt w:val="bullet"/>
      <w:lvlText w:val="o"/>
      <w:lvlJc w:val="left"/>
      <w:pPr>
        <w:ind w:left="4232" w:hanging="360"/>
      </w:pPr>
      <w:rPr>
        <w:rFonts w:ascii="Courier New" w:hAnsi="Courier New" w:cs="Courier New" w:hint="default"/>
      </w:rPr>
    </w:lvl>
    <w:lvl w:ilvl="5" w:tplc="04180005" w:tentative="1">
      <w:start w:val="1"/>
      <w:numFmt w:val="bullet"/>
      <w:lvlText w:val=""/>
      <w:lvlJc w:val="left"/>
      <w:pPr>
        <w:ind w:left="4952" w:hanging="360"/>
      </w:pPr>
      <w:rPr>
        <w:rFonts w:ascii="Wingdings" w:hAnsi="Wingdings" w:hint="default"/>
      </w:rPr>
    </w:lvl>
    <w:lvl w:ilvl="6" w:tplc="04180001" w:tentative="1">
      <w:start w:val="1"/>
      <w:numFmt w:val="bullet"/>
      <w:lvlText w:val=""/>
      <w:lvlJc w:val="left"/>
      <w:pPr>
        <w:ind w:left="5672" w:hanging="360"/>
      </w:pPr>
      <w:rPr>
        <w:rFonts w:ascii="Symbol" w:hAnsi="Symbol" w:hint="default"/>
      </w:rPr>
    </w:lvl>
    <w:lvl w:ilvl="7" w:tplc="04180003" w:tentative="1">
      <w:start w:val="1"/>
      <w:numFmt w:val="bullet"/>
      <w:lvlText w:val="o"/>
      <w:lvlJc w:val="left"/>
      <w:pPr>
        <w:ind w:left="6392" w:hanging="360"/>
      </w:pPr>
      <w:rPr>
        <w:rFonts w:ascii="Courier New" w:hAnsi="Courier New" w:cs="Courier New" w:hint="default"/>
      </w:rPr>
    </w:lvl>
    <w:lvl w:ilvl="8" w:tplc="04180005" w:tentative="1">
      <w:start w:val="1"/>
      <w:numFmt w:val="bullet"/>
      <w:lvlText w:val=""/>
      <w:lvlJc w:val="left"/>
      <w:pPr>
        <w:ind w:left="7112" w:hanging="360"/>
      </w:pPr>
      <w:rPr>
        <w:rFonts w:ascii="Wingdings" w:hAnsi="Wingdings" w:hint="default"/>
      </w:rPr>
    </w:lvl>
  </w:abstractNum>
  <w:abstractNum w:abstractNumId="1" w15:restartNumberingAfterBreak="0">
    <w:nsid w:val="19E52EA7"/>
    <w:multiLevelType w:val="hybridMultilevel"/>
    <w:tmpl w:val="D8968D20"/>
    <w:lvl w:ilvl="0" w:tplc="30A6D884">
      <w:numFmt w:val="bullet"/>
      <w:lvlText w:val="-"/>
      <w:lvlJc w:val="left"/>
      <w:pPr>
        <w:ind w:left="1770" w:hanging="360"/>
      </w:pPr>
      <w:rPr>
        <w:rFonts w:ascii="Times New Roman" w:eastAsiaTheme="minorHAnsi" w:hAnsi="Times New Roman" w:cs="Times New Roman" w:hint="default"/>
        <w:color w:val="000000"/>
      </w:rPr>
    </w:lvl>
    <w:lvl w:ilvl="1" w:tplc="04180003" w:tentative="1">
      <w:start w:val="1"/>
      <w:numFmt w:val="bullet"/>
      <w:lvlText w:val="o"/>
      <w:lvlJc w:val="left"/>
      <w:pPr>
        <w:ind w:left="2490" w:hanging="360"/>
      </w:pPr>
      <w:rPr>
        <w:rFonts w:ascii="Courier New" w:hAnsi="Courier New" w:cs="Courier New" w:hint="default"/>
      </w:rPr>
    </w:lvl>
    <w:lvl w:ilvl="2" w:tplc="04180005" w:tentative="1">
      <w:start w:val="1"/>
      <w:numFmt w:val="bullet"/>
      <w:lvlText w:val=""/>
      <w:lvlJc w:val="left"/>
      <w:pPr>
        <w:ind w:left="3210" w:hanging="360"/>
      </w:pPr>
      <w:rPr>
        <w:rFonts w:ascii="Wingdings" w:hAnsi="Wingdings" w:hint="default"/>
      </w:rPr>
    </w:lvl>
    <w:lvl w:ilvl="3" w:tplc="04180001" w:tentative="1">
      <w:start w:val="1"/>
      <w:numFmt w:val="bullet"/>
      <w:lvlText w:val=""/>
      <w:lvlJc w:val="left"/>
      <w:pPr>
        <w:ind w:left="3930" w:hanging="360"/>
      </w:pPr>
      <w:rPr>
        <w:rFonts w:ascii="Symbol" w:hAnsi="Symbol" w:hint="default"/>
      </w:rPr>
    </w:lvl>
    <w:lvl w:ilvl="4" w:tplc="04180003" w:tentative="1">
      <w:start w:val="1"/>
      <w:numFmt w:val="bullet"/>
      <w:lvlText w:val="o"/>
      <w:lvlJc w:val="left"/>
      <w:pPr>
        <w:ind w:left="4650" w:hanging="360"/>
      </w:pPr>
      <w:rPr>
        <w:rFonts w:ascii="Courier New" w:hAnsi="Courier New" w:cs="Courier New" w:hint="default"/>
      </w:rPr>
    </w:lvl>
    <w:lvl w:ilvl="5" w:tplc="04180005" w:tentative="1">
      <w:start w:val="1"/>
      <w:numFmt w:val="bullet"/>
      <w:lvlText w:val=""/>
      <w:lvlJc w:val="left"/>
      <w:pPr>
        <w:ind w:left="5370" w:hanging="360"/>
      </w:pPr>
      <w:rPr>
        <w:rFonts w:ascii="Wingdings" w:hAnsi="Wingdings" w:hint="default"/>
      </w:rPr>
    </w:lvl>
    <w:lvl w:ilvl="6" w:tplc="04180001" w:tentative="1">
      <w:start w:val="1"/>
      <w:numFmt w:val="bullet"/>
      <w:lvlText w:val=""/>
      <w:lvlJc w:val="left"/>
      <w:pPr>
        <w:ind w:left="6090" w:hanging="360"/>
      </w:pPr>
      <w:rPr>
        <w:rFonts w:ascii="Symbol" w:hAnsi="Symbol" w:hint="default"/>
      </w:rPr>
    </w:lvl>
    <w:lvl w:ilvl="7" w:tplc="04180003" w:tentative="1">
      <w:start w:val="1"/>
      <w:numFmt w:val="bullet"/>
      <w:lvlText w:val="o"/>
      <w:lvlJc w:val="left"/>
      <w:pPr>
        <w:ind w:left="6810" w:hanging="360"/>
      </w:pPr>
      <w:rPr>
        <w:rFonts w:ascii="Courier New" w:hAnsi="Courier New" w:cs="Courier New" w:hint="default"/>
      </w:rPr>
    </w:lvl>
    <w:lvl w:ilvl="8" w:tplc="04180005" w:tentative="1">
      <w:start w:val="1"/>
      <w:numFmt w:val="bullet"/>
      <w:lvlText w:val=""/>
      <w:lvlJc w:val="left"/>
      <w:pPr>
        <w:ind w:left="7530" w:hanging="360"/>
      </w:pPr>
      <w:rPr>
        <w:rFonts w:ascii="Wingdings" w:hAnsi="Wingdings" w:hint="default"/>
      </w:rPr>
    </w:lvl>
  </w:abstractNum>
  <w:abstractNum w:abstractNumId="2" w15:restartNumberingAfterBreak="0">
    <w:nsid w:val="51BB297C"/>
    <w:multiLevelType w:val="hybridMultilevel"/>
    <w:tmpl w:val="9B1AA34A"/>
    <w:lvl w:ilvl="0" w:tplc="9E663334">
      <w:numFmt w:val="bullet"/>
      <w:lvlText w:val="-"/>
      <w:lvlJc w:val="left"/>
      <w:pPr>
        <w:ind w:left="1352" w:hanging="360"/>
      </w:pPr>
      <w:rPr>
        <w:rFonts w:ascii="Times New Roman" w:eastAsia="Times New Roman" w:hAnsi="Times New Roman" w:cs="Times New Roman" w:hint="default"/>
      </w:rPr>
    </w:lvl>
    <w:lvl w:ilvl="1" w:tplc="04180003" w:tentative="1">
      <w:start w:val="1"/>
      <w:numFmt w:val="bullet"/>
      <w:lvlText w:val="o"/>
      <w:lvlJc w:val="left"/>
      <w:pPr>
        <w:ind w:left="2072" w:hanging="360"/>
      </w:pPr>
      <w:rPr>
        <w:rFonts w:ascii="Courier New" w:hAnsi="Courier New" w:cs="Courier New" w:hint="default"/>
      </w:rPr>
    </w:lvl>
    <w:lvl w:ilvl="2" w:tplc="04180005" w:tentative="1">
      <w:start w:val="1"/>
      <w:numFmt w:val="bullet"/>
      <w:lvlText w:val=""/>
      <w:lvlJc w:val="left"/>
      <w:pPr>
        <w:ind w:left="2792" w:hanging="360"/>
      </w:pPr>
      <w:rPr>
        <w:rFonts w:ascii="Wingdings" w:hAnsi="Wingdings" w:hint="default"/>
      </w:rPr>
    </w:lvl>
    <w:lvl w:ilvl="3" w:tplc="04180001" w:tentative="1">
      <w:start w:val="1"/>
      <w:numFmt w:val="bullet"/>
      <w:lvlText w:val=""/>
      <w:lvlJc w:val="left"/>
      <w:pPr>
        <w:ind w:left="3512" w:hanging="360"/>
      </w:pPr>
      <w:rPr>
        <w:rFonts w:ascii="Symbol" w:hAnsi="Symbol" w:hint="default"/>
      </w:rPr>
    </w:lvl>
    <w:lvl w:ilvl="4" w:tplc="04180003" w:tentative="1">
      <w:start w:val="1"/>
      <w:numFmt w:val="bullet"/>
      <w:lvlText w:val="o"/>
      <w:lvlJc w:val="left"/>
      <w:pPr>
        <w:ind w:left="4232" w:hanging="360"/>
      </w:pPr>
      <w:rPr>
        <w:rFonts w:ascii="Courier New" w:hAnsi="Courier New" w:cs="Courier New" w:hint="default"/>
      </w:rPr>
    </w:lvl>
    <w:lvl w:ilvl="5" w:tplc="04180005" w:tentative="1">
      <w:start w:val="1"/>
      <w:numFmt w:val="bullet"/>
      <w:lvlText w:val=""/>
      <w:lvlJc w:val="left"/>
      <w:pPr>
        <w:ind w:left="4952" w:hanging="360"/>
      </w:pPr>
      <w:rPr>
        <w:rFonts w:ascii="Wingdings" w:hAnsi="Wingdings" w:hint="default"/>
      </w:rPr>
    </w:lvl>
    <w:lvl w:ilvl="6" w:tplc="04180001" w:tentative="1">
      <w:start w:val="1"/>
      <w:numFmt w:val="bullet"/>
      <w:lvlText w:val=""/>
      <w:lvlJc w:val="left"/>
      <w:pPr>
        <w:ind w:left="5672" w:hanging="360"/>
      </w:pPr>
      <w:rPr>
        <w:rFonts w:ascii="Symbol" w:hAnsi="Symbol" w:hint="default"/>
      </w:rPr>
    </w:lvl>
    <w:lvl w:ilvl="7" w:tplc="04180003" w:tentative="1">
      <w:start w:val="1"/>
      <w:numFmt w:val="bullet"/>
      <w:lvlText w:val="o"/>
      <w:lvlJc w:val="left"/>
      <w:pPr>
        <w:ind w:left="6392" w:hanging="360"/>
      </w:pPr>
      <w:rPr>
        <w:rFonts w:ascii="Courier New" w:hAnsi="Courier New" w:cs="Courier New" w:hint="default"/>
      </w:rPr>
    </w:lvl>
    <w:lvl w:ilvl="8" w:tplc="04180005" w:tentative="1">
      <w:start w:val="1"/>
      <w:numFmt w:val="bullet"/>
      <w:lvlText w:val=""/>
      <w:lvlJc w:val="left"/>
      <w:pPr>
        <w:ind w:left="7112" w:hanging="360"/>
      </w:pPr>
      <w:rPr>
        <w:rFonts w:ascii="Wingdings" w:hAnsi="Wingdings" w:hint="default"/>
      </w:rPr>
    </w:lvl>
  </w:abstractNum>
  <w:abstractNum w:abstractNumId="3" w15:restartNumberingAfterBreak="0">
    <w:nsid w:val="6A86641B"/>
    <w:multiLevelType w:val="hybridMultilevel"/>
    <w:tmpl w:val="439AE63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2476EF9"/>
    <w:multiLevelType w:val="hybridMultilevel"/>
    <w:tmpl w:val="759EA3D8"/>
    <w:lvl w:ilvl="0" w:tplc="CDD60AD2">
      <w:start w:val="1"/>
      <w:numFmt w:val="upperRoman"/>
      <w:lvlText w:val="%1."/>
      <w:lvlJc w:val="left"/>
      <w:pPr>
        <w:ind w:left="1428" w:hanging="72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78A5232E"/>
    <w:multiLevelType w:val="hybridMultilevel"/>
    <w:tmpl w:val="B3763B3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453"/>
    <w:rsid w:val="00001812"/>
    <w:rsid w:val="00012792"/>
    <w:rsid w:val="0001404B"/>
    <w:rsid w:val="00016F99"/>
    <w:rsid w:val="00032655"/>
    <w:rsid w:val="000356AF"/>
    <w:rsid w:val="00044A41"/>
    <w:rsid w:val="000476B5"/>
    <w:rsid w:val="000479B9"/>
    <w:rsid w:val="00050373"/>
    <w:rsid w:val="00051ADC"/>
    <w:rsid w:val="000523CD"/>
    <w:rsid w:val="00053563"/>
    <w:rsid w:val="00054AF8"/>
    <w:rsid w:val="00056DF8"/>
    <w:rsid w:val="000632E2"/>
    <w:rsid w:val="00063B6D"/>
    <w:rsid w:val="000655F5"/>
    <w:rsid w:val="0006673C"/>
    <w:rsid w:val="0006703C"/>
    <w:rsid w:val="000866BD"/>
    <w:rsid w:val="00086B69"/>
    <w:rsid w:val="00087062"/>
    <w:rsid w:val="00093224"/>
    <w:rsid w:val="00094CC4"/>
    <w:rsid w:val="00094E03"/>
    <w:rsid w:val="000971BB"/>
    <w:rsid w:val="00097AF3"/>
    <w:rsid w:val="000A20F7"/>
    <w:rsid w:val="000A4B23"/>
    <w:rsid w:val="000A6D1A"/>
    <w:rsid w:val="000C2A45"/>
    <w:rsid w:val="000C2C09"/>
    <w:rsid w:val="000C3E64"/>
    <w:rsid w:val="000C4666"/>
    <w:rsid w:val="000C7F52"/>
    <w:rsid w:val="000D403E"/>
    <w:rsid w:val="000D4B4A"/>
    <w:rsid w:val="000E2017"/>
    <w:rsid w:val="000F2982"/>
    <w:rsid w:val="000F33A5"/>
    <w:rsid w:val="000F33D6"/>
    <w:rsid w:val="000F4E41"/>
    <w:rsid w:val="000F6C50"/>
    <w:rsid w:val="000F78A3"/>
    <w:rsid w:val="0010165C"/>
    <w:rsid w:val="001023DA"/>
    <w:rsid w:val="0011021D"/>
    <w:rsid w:val="00111A1D"/>
    <w:rsid w:val="00117A6F"/>
    <w:rsid w:val="00123AFE"/>
    <w:rsid w:val="00124685"/>
    <w:rsid w:val="001266DF"/>
    <w:rsid w:val="00127400"/>
    <w:rsid w:val="001316F4"/>
    <w:rsid w:val="00136D9D"/>
    <w:rsid w:val="00140E66"/>
    <w:rsid w:val="0014620B"/>
    <w:rsid w:val="00160D21"/>
    <w:rsid w:val="001611DD"/>
    <w:rsid w:val="00163F54"/>
    <w:rsid w:val="00164CE1"/>
    <w:rsid w:val="001659BB"/>
    <w:rsid w:val="00166B77"/>
    <w:rsid w:val="00170352"/>
    <w:rsid w:val="00171D0A"/>
    <w:rsid w:val="0017324C"/>
    <w:rsid w:val="00176CE5"/>
    <w:rsid w:val="00176F29"/>
    <w:rsid w:val="00181514"/>
    <w:rsid w:val="00182B78"/>
    <w:rsid w:val="00183D3A"/>
    <w:rsid w:val="00187D87"/>
    <w:rsid w:val="00191B94"/>
    <w:rsid w:val="00194F25"/>
    <w:rsid w:val="001A09F3"/>
    <w:rsid w:val="001A5978"/>
    <w:rsid w:val="001A79FA"/>
    <w:rsid w:val="001B00BE"/>
    <w:rsid w:val="001B0C1A"/>
    <w:rsid w:val="001B45A7"/>
    <w:rsid w:val="001B4690"/>
    <w:rsid w:val="001B6C77"/>
    <w:rsid w:val="001B7B77"/>
    <w:rsid w:val="001C03AF"/>
    <w:rsid w:val="001C0F3C"/>
    <w:rsid w:val="001C18E3"/>
    <w:rsid w:val="001C2847"/>
    <w:rsid w:val="001C3399"/>
    <w:rsid w:val="001C399E"/>
    <w:rsid w:val="001D50B6"/>
    <w:rsid w:val="001E6BA1"/>
    <w:rsid w:val="001F0E15"/>
    <w:rsid w:val="001F3ACA"/>
    <w:rsid w:val="001F6685"/>
    <w:rsid w:val="002007CD"/>
    <w:rsid w:val="00207744"/>
    <w:rsid w:val="00207EBB"/>
    <w:rsid w:val="0021204B"/>
    <w:rsid w:val="0021654B"/>
    <w:rsid w:val="00220388"/>
    <w:rsid w:val="00220A06"/>
    <w:rsid w:val="00227850"/>
    <w:rsid w:val="00230C68"/>
    <w:rsid w:val="00233171"/>
    <w:rsid w:val="0023606D"/>
    <w:rsid w:val="00236402"/>
    <w:rsid w:val="00243FCA"/>
    <w:rsid w:val="002463FC"/>
    <w:rsid w:val="00256016"/>
    <w:rsid w:val="00256080"/>
    <w:rsid w:val="00257FF9"/>
    <w:rsid w:val="00265BB4"/>
    <w:rsid w:val="00266F78"/>
    <w:rsid w:val="00267DE2"/>
    <w:rsid w:val="00267F47"/>
    <w:rsid w:val="0027003A"/>
    <w:rsid w:val="0027022D"/>
    <w:rsid w:val="002707A3"/>
    <w:rsid w:val="00271169"/>
    <w:rsid w:val="002723E2"/>
    <w:rsid w:val="00275D86"/>
    <w:rsid w:val="00276EFF"/>
    <w:rsid w:val="002853BF"/>
    <w:rsid w:val="00285FAF"/>
    <w:rsid w:val="00292404"/>
    <w:rsid w:val="00294199"/>
    <w:rsid w:val="00295FE2"/>
    <w:rsid w:val="002A20A5"/>
    <w:rsid w:val="002B353A"/>
    <w:rsid w:val="002B51CA"/>
    <w:rsid w:val="002C2BC5"/>
    <w:rsid w:val="002C4463"/>
    <w:rsid w:val="002C5375"/>
    <w:rsid w:val="002C5D96"/>
    <w:rsid w:val="002C5F67"/>
    <w:rsid w:val="002C662B"/>
    <w:rsid w:val="002C73DB"/>
    <w:rsid w:val="002D7A7A"/>
    <w:rsid w:val="002E7B88"/>
    <w:rsid w:val="002F13D3"/>
    <w:rsid w:val="002F1B03"/>
    <w:rsid w:val="002F3DEC"/>
    <w:rsid w:val="00302610"/>
    <w:rsid w:val="00304787"/>
    <w:rsid w:val="00312766"/>
    <w:rsid w:val="00313307"/>
    <w:rsid w:val="00317CAA"/>
    <w:rsid w:val="00320963"/>
    <w:rsid w:val="0032141B"/>
    <w:rsid w:val="0032263D"/>
    <w:rsid w:val="00322B48"/>
    <w:rsid w:val="00322D5D"/>
    <w:rsid w:val="0032359C"/>
    <w:rsid w:val="00326B0F"/>
    <w:rsid w:val="003324F5"/>
    <w:rsid w:val="00332D86"/>
    <w:rsid w:val="0033458C"/>
    <w:rsid w:val="00336E50"/>
    <w:rsid w:val="003372BC"/>
    <w:rsid w:val="003404A1"/>
    <w:rsid w:val="00343DF2"/>
    <w:rsid w:val="00351093"/>
    <w:rsid w:val="00354DFF"/>
    <w:rsid w:val="00355740"/>
    <w:rsid w:val="00355A76"/>
    <w:rsid w:val="00355AA3"/>
    <w:rsid w:val="00356B82"/>
    <w:rsid w:val="003574D5"/>
    <w:rsid w:val="003623F8"/>
    <w:rsid w:val="0036410A"/>
    <w:rsid w:val="00381C36"/>
    <w:rsid w:val="003827FE"/>
    <w:rsid w:val="00384A8A"/>
    <w:rsid w:val="00385359"/>
    <w:rsid w:val="00385D60"/>
    <w:rsid w:val="00385F1F"/>
    <w:rsid w:val="003A5C4F"/>
    <w:rsid w:val="003A7971"/>
    <w:rsid w:val="003B1591"/>
    <w:rsid w:val="003B4D03"/>
    <w:rsid w:val="003C0FD4"/>
    <w:rsid w:val="003C35F6"/>
    <w:rsid w:val="003C560F"/>
    <w:rsid w:val="003C691B"/>
    <w:rsid w:val="003D1565"/>
    <w:rsid w:val="003D1A36"/>
    <w:rsid w:val="003D3D70"/>
    <w:rsid w:val="003D43E9"/>
    <w:rsid w:val="003D6BAE"/>
    <w:rsid w:val="003E0EAD"/>
    <w:rsid w:val="003E4313"/>
    <w:rsid w:val="003E6C1B"/>
    <w:rsid w:val="003F0248"/>
    <w:rsid w:val="003F3D29"/>
    <w:rsid w:val="003F7A3E"/>
    <w:rsid w:val="00400844"/>
    <w:rsid w:val="00402F09"/>
    <w:rsid w:val="00402FD3"/>
    <w:rsid w:val="0040407E"/>
    <w:rsid w:val="00410A72"/>
    <w:rsid w:val="00417A19"/>
    <w:rsid w:val="0042025D"/>
    <w:rsid w:val="00420B1A"/>
    <w:rsid w:val="00421BA2"/>
    <w:rsid w:val="0042290D"/>
    <w:rsid w:val="00422D04"/>
    <w:rsid w:val="00423C32"/>
    <w:rsid w:val="004268D9"/>
    <w:rsid w:val="004276F2"/>
    <w:rsid w:val="004300E8"/>
    <w:rsid w:val="00432711"/>
    <w:rsid w:val="0043566F"/>
    <w:rsid w:val="00437154"/>
    <w:rsid w:val="0043728B"/>
    <w:rsid w:val="00440B1D"/>
    <w:rsid w:val="00440D37"/>
    <w:rsid w:val="0044130F"/>
    <w:rsid w:val="0044147E"/>
    <w:rsid w:val="004435CB"/>
    <w:rsid w:val="00451755"/>
    <w:rsid w:val="00452569"/>
    <w:rsid w:val="00452BB2"/>
    <w:rsid w:val="00452BDB"/>
    <w:rsid w:val="00456DEC"/>
    <w:rsid w:val="00460223"/>
    <w:rsid w:val="004604CD"/>
    <w:rsid w:val="00464F53"/>
    <w:rsid w:val="004652C8"/>
    <w:rsid w:val="00466F4F"/>
    <w:rsid w:val="0047093D"/>
    <w:rsid w:val="00481CFF"/>
    <w:rsid w:val="00482A23"/>
    <w:rsid w:val="00482ECE"/>
    <w:rsid w:val="00486EC5"/>
    <w:rsid w:val="00496C45"/>
    <w:rsid w:val="00496C7F"/>
    <w:rsid w:val="004A1AA0"/>
    <w:rsid w:val="004A3588"/>
    <w:rsid w:val="004A433B"/>
    <w:rsid w:val="004B0A80"/>
    <w:rsid w:val="004B470E"/>
    <w:rsid w:val="004B5133"/>
    <w:rsid w:val="004B556F"/>
    <w:rsid w:val="004C1EBD"/>
    <w:rsid w:val="004C5218"/>
    <w:rsid w:val="004C6076"/>
    <w:rsid w:val="004D1453"/>
    <w:rsid w:val="004D4849"/>
    <w:rsid w:val="004D4B38"/>
    <w:rsid w:val="004D5677"/>
    <w:rsid w:val="004D56EC"/>
    <w:rsid w:val="004E1B46"/>
    <w:rsid w:val="004E37EC"/>
    <w:rsid w:val="004E4754"/>
    <w:rsid w:val="004E567B"/>
    <w:rsid w:val="004E5AFB"/>
    <w:rsid w:val="004E686C"/>
    <w:rsid w:val="004E6CAD"/>
    <w:rsid w:val="004E72CC"/>
    <w:rsid w:val="004E7F40"/>
    <w:rsid w:val="004F10C7"/>
    <w:rsid w:val="004F5C29"/>
    <w:rsid w:val="004F6175"/>
    <w:rsid w:val="004F7971"/>
    <w:rsid w:val="00500E17"/>
    <w:rsid w:val="005020C1"/>
    <w:rsid w:val="00502762"/>
    <w:rsid w:val="00513887"/>
    <w:rsid w:val="00513F3C"/>
    <w:rsid w:val="00534DEC"/>
    <w:rsid w:val="0053572C"/>
    <w:rsid w:val="00536665"/>
    <w:rsid w:val="005402B5"/>
    <w:rsid w:val="00540377"/>
    <w:rsid w:val="005431E2"/>
    <w:rsid w:val="005444CC"/>
    <w:rsid w:val="005458FC"/>
    <w:rsid w:val="005504C7"/>
    <w:rsid w:val="005573F7"/>
    <w:rsid w:val="00557F0C"/>
    <w:rsid w:val="00560251"/>
    <w:rsid w:val="00561E10"/>
    <w:rsid w:val="00562479"/>
    <w:rsid w:val="00563FB7"/>
    <w:rsid w:val="00565F68"/>
    <w:rsid w:val="005726B0"/>
    <w:rsid w:val="005729B4"/>
    <w:rsid w:val="00576BC4"/>
    <w:rsid w:val="005772BC"/>
    <w:rsid w:val="00585A0B"/>
    <w:rsid w:val="00593DE3"/>
    <w:rsid w:val="005A18C7"/>
    <w:rsid w:val="005A54B7"/>
    <w:rsid w:val="005B1096"/>
    <w:rsid w:val="005B2777"/>
    <w:rsid w:val="005B2E29"/>
    <w:rsid w:val="005B3A85"/>
    <w:rsid w:val="005B69CA"/>
    <w:rsid w:val="005C1F63"/>
    <w:rsid w:val="005D48B3"/>
    <w:rsid w:val="005D67BF"/>
    <w:rsid w:val="005E31D7"/>
    <w:rsid w:val="005E6003"/>
    <w:rsid w:val="005F2251"/>
    <w:rsid w:val="00601458"/>
    <w:rsid w:val="00606864"/>
    <w:rsid w:val="006107B9"/>
    <w:rsid w:val="00610A88"/>
    <w:rsid w:val="0061175A"/>
    <w:rsid w:val="00612FC4"/>
    <w:rsid w:val="006162ED"/>
    <w:rsid w:val="00617D8D"/>
    <w:rsid w:val="00620B18"/>
    <w:rsid w:val="0062367F"/>
    <w:rsid w:val="0062376C"/>
    <w:rsid w:val="00632C23"/>
    <w:rsid w:val="006361E4"/>
    <w:rsid w:val="0064388A"/>
    <w:rsid w:val="00650C3C"/>
    <w:rsid w:val="00650D26"/>
    <w:rsid w:val="006539B4"/>
    <w:rsid w:val="00657C86"/>
    <w:rsid w:val="00661C4D"/>
    <w:rsid w:val="00663DE2"/>
    <w:rsid w:val="00664BEA"/>
    <w:rsid w:val="006743F2"/>
    <w:rsid w:val="00674937"/>
    <w:rsid w:val="00681C13"/>
    <w:rsid w:val="00683E48"/>
    <w:rsid w:val="006842B3"/>
    <w:rsid w:val="006867B5"/>
    <w:rsid w:val="00687B74"/>
    <w:rsid w:val="0069015B"/>
    <w:rsid w:val="00692B2E"/>
    <w:rsid w:val="00693A8E"/>
    <w:rsid w:val="00694E82"/>
    <w:rsid w:val="00697ADF"/>
    <w:rsid w:val="006A035B"/>
    <w:rsid w:val="006A3218"/>
    <w:rsid w:val="006A50C6"/>
    <w:rsid w:val="006A5492"/>
    <w:rsid w:val="006A6E3A"/>
    <w:rsid w:val="006B350F"/>
    <w:rsid w:val="006C1374"/>
    <w:rsid w:val="006C286D"/>
    <w:rsid w:val="006C344C"/>
    <w:rsid w:val="006C4447"/>
    <w:rsid w:val="006D0F9F"/>
    <w:rsid w:val="006D2907"/>
    <w:rsid w:val="006D2C0E"/>
    <w:rsid w:val="006D3F98"/>
    <w:rsid w:val="006E102C"/>
    <w:rsid w:val="006E189A"/>
    <w:rsid w:val="006E5958"/>
    <w:rsid w:val="006E595C"/>
    <w:rsid w:val="006E5F1F"/>
    <w:rsid w:val="006E6056"/>
    <w:rsid w:val="006E6081"/>
    <w:rsid w:val="006F176D"/>
    <w:rsid w:val="006F1F1F"/>
    <w:rsid w:val="006F34E7"/>
    <w:rsid w:val="006F6564"/>
    <w:rsid w:val="006F70B1"/>
    <w:rsid w:val="00700F7C"/>
    <w:rsid w:val="00701F17"/>
    <w:rsid w:val="00712075"/>
    <w:rsid w:val="00712E96"/>
    <w:rsid w:val="0071508F"/>
    <w:rsid w:val="00717031"/>
    <w:rsid w:val="00721CB0"/>
    <w:rsid w:val="007232A8"/>
    <w:rsid w:val="00726918"/>
    <w:rsid w:val="00736C02"/>
    <w:rsid w:val="00737816"/>
    <w:rsid w:val="00746219"/>
    <w:rsid w:val="00750B39"/>
    <w:rsid w:val="00751B23"/>
    <w:rsid w:val="007525D3"/>
    <w:rsid w:val="007532A6"/>
    <w:rsid w:val="00753D5D"/>
    <w:rsid w:val="00754C31"/>
    <w:rsid w:val="00756721"/>
    <w:rsid w:val="0075789E"/>
    <w:rsid w:val="007654D3"/>
    <w:rsid w:val="00766ECD"/>
    <w:rsid w:val="00772B74"/>
    <w:rsid w:val="00784966"/>
    <w:rsid w:val="00784ABB"/>
    <w:rsid w:val="007856CA"/>
    <w:rsid w:val="007908D2"/>
    <w:rsid w:val="0079101D"/>
    <w:rsid w:val="007944D8"/>
    <w:rsid w:val="0079624A"/>
    <w:rsid w:val="007A03B9"/>
    <w:rsid w:val="007A106A"/>
    <w:rsid w:val="007A3118"/>
    <w:rsid w:val="007A3A6A"/>
    <w:rsid w:val="007A4730"/>
    <w:rsid w:val="007B27CC"/>
    <w:rsid w:val="007B508B"/>
    <w:rsid w:val="007C3620"/>
    <w:rsid w:val="007C4ADA"/>
    <w:rsid w:val="007C6402"/>
    <w:rsid w:val="007E18A6"/>
    <w:rsid w:val="007E1B51"/>
    <w:rsid w:val="007E2A8F"/>
    <w:rsid w:val="007E6CFC"/>
    <w:rsid w:val="007F1862"/>
    <w:rsid w:val="007F4385"/>
    <w:rsid w:val="007F75CD"/>
    <w:rsid w:val="008009EB"/>
    <w:rsid w:val="00801EC2"/>
    <w:rsid w:val="008063AB"/>
    <w:rsid w:val="008103BE"/>
    <w:rsid w:val="00811161"/>
    <w:rsid w:val="00816F98"/>
    <w:rsid w:val="00826316"/>
    <w:rsid w:val="00834785"/>
    <w:rsid w:val="00835CBC"/>
    <w:rsid w:val="00840558"/>
    <w:rsid w:val="00842441"/>
    <w:rsid w:val="00844A42"/>
    <w:rsid w:val="0084710B"/>
    <w:rsid w:val="008471DB"/>
    <w:rsid w:val="00850C97"/>
    <w:rsid w:val="00855419"/>
    <w:rsid w:val="00861EC5"/>
    <w:rsid w:val="008762DA"/>
    <w:rsid w:val="00881666"/>
    <w:rsid w:val="008850B7"/>
    <w:rsid w:val="00885CC1"/>
    <w:rsid w:val="008870D9"/>
    <w:rsid w:val="00890AC8"/>
    <w:rsid w:val="00891744"/>
    <w:rsid w:val="00891F6B"/>
    <w:rsid w:val="00892E90"/>
    <w:rsid w:val="00896EAB"/>
    <w:rsid w:val="008A077F"/>
    <w:rsid w:val="008A22D5"/>
    <w:rsid w:val="008A653E"/>
    <w:rsid w:val="008B0C7A"/>
    <w:rsid w:val="008B4C0E"/>
    <w:rsid w:val="008B4CCC"/>
    <w:rsid w:val="008B57AD"/>
    <w:rsid w:val="008C039A"/>
    <w:rsid w:val="008D127B"/>
    <w:rsid w:val="008D3386"/>
    <w:rsid w:val="008D63C2"/>
    <w:rsid w:val="008D65C2"/>
    <w:rsid w:val="008D71DD"/>
    <w:rsid w:val="008D79B0"/>
    <w:rsid w:val="008E1675"/>
    <w:rsid w:val="008E25AD"/>
    <w:rsid w:val="008E3F7F"/>
    <w:rsid w:val="008E4CB5"/>
    <w:rsid w:val="008E7508"/>
    <w:rsid w:val="008F57E8"/>
    <w:rsid w:val="00901164"/>
    <w:rsid w:val="0090166D"/>
    <w:rsid w:val="009118D8"/>
    <w:rsid w:val="00912A41"/>
    <w:rsid w:val="00912BA2"/>
    <w:rsid w:val="00913683"/>
    <w:rsid w:val="00922F01"/>
    <w:rsid w:val="009255B4"/>
    <w:rsid w:val="00926F5E"/>
    <w:rsid w:val="009276A5"/>
    <w:rsid w:val="0092787E"/>
    <w:rsid w:val="00931B11"/>
    <w:rsid w:val="009349D9"/>
    <w:rsid w:val="009360E0"/>
    <w:rsid w:val="00942EDC"/>
    <w:rsid w:val="0095657A"/>
    <w:rsid w:val="009566F3"/>
    <w:rsid w:val="00974039"/>
    <w:rsid w:val="0097595F"/>
    <w:rsid w:val="00975D61"/>
    <w:rsid w:val="00976494"/>
    <w:rsid w:val="00993A9A"/>
    <w:rsid w:val="009972B6"/>
    <w:rsid w:val="0099747F"/>
    <w:rsid w:val="009A087D"/>
    <w:rsid w:val="009A37FA"/>
    <w:rsid w:val="009A3B2B"/>
    <w:rsid w:val="009A50ED"/>
    <w:rsid w:val="009A5B59"/>
    <w:rsid w:val="009B23F0"/>
    <w:rsid w:val="009B607F"/>
    <w:rsid w:val="009B6374"/>
    <w:rsid w:val="009B7093"/>
    <w:rsid w:val="009B7A9A"/>
    <w:rsid w:val="009B7ABD"/>
    <w:rsid w:val="009C2340"/>
    <w:rsid w:val="009C291D"/>
    <w:rsid w:val="009C4499"/>
    <w:rsid w:val="009D1C76"/>
    <w:rsid w:val="009D1CC8"/>
    <w:rsid w:val="009D52C7"/>
    <w:rsid w:val="009E055A"/>
    <w:rsid w:val="009E0D1D"/>
    <w:rsid w:val="009E3046"/>
    <w:rsid w:val="00A01302"/>
    <w:rsid w:val="00A0175C"/>
    <w:rsid w:val="00A079E7"/>
    <w:rsid w:val="00A10D9D"/>
    <w:rsid w:val="00A141CF"/>
    <w:rsid w:val="00A146BC"/>
    <w:rsid w:val="00A14A14"/>
    <w:rsid w:val="00A15421"/>
    <w:rsid w:val="00A164D9"/>
    <w:rsid w:val="00A22584"/>
    <w:rsid w:val="00A24EA5"/>
    <w:rsid w:val="00A34013"/>
    <w:rsid w:val="00A34082"/>
    <w:rsid w:val="00A36F37"/>
    <w:rsid w:val="00A37B16"/>
    <w:rsid w:val="00A46327"/>
    <w:rsid w:val="00A47BB5"/>
    <w:rsid w:val="00A47F77"/>
    <w:rsid w:val="00A5782C"/>
    <w:rsid w:val="00A57D87"/>
    <w:rsid w:val="00A6065B"/>
    <w:rsid w:val="00A60989"/>
    <w:rsid w:val="00A6361D"/>
    <w:rsid w:val="00A729B0"/>
    <w:rsid w:val="00A7320E"/>
    <w:rsid w:val="00A74554"/>
    <w:rsid w:val="00A74644"/>
    <w:rsid w:val="00A76A7E"/>
    <w:rsid w:val="00A77455"/>
    <w:rsid w:val="00A83BA9"/>
    <w:rsid w:val="00A849B4"/>
    <w:rsid w:val="00A91B2F"/>
    <w:rsid w:val="00A97649"/>
    <w:rsid w:val="00AA107D"/>
    <w:rsid w:val="00AA2EC3"/>
    <w:rsid w:val="00AA2FE4"/>
    <w:rsid w:val="00AA3E3E"/>
    <w:rsid w:val="00AA5DD2"/>
    <w:rsid w:val="00AB41A4"/>
    <w:rsid w:val="00AB554A"/>
    <w:rsid w:val="00AB5CDF"/>
    <w:rsid w:val="00AC1A7C"/>
    <w:rsid w:val="00AC1A87"/>
    <w:rsid w:val="00AD119A"/>
    <w:rsid w:val="00AD33BD"/>
    <w:rsid w:val="00AD498E"/>
    <w:rsid w:val="00AD527A"/>
    <w:rsid w:val="00AE29FB"/>
    <w:rsid w:val="00AF0BC4"/>
    <w:rsid w:val="00AF651B"/>
    <w:rsid w:val="00AF7F7D"/>
    <w:rsid w:val="00B01F39"/>
    <w:rsid w:val="00B11989"/>
    <w:rsid w:val="00B16AE1"/>
    <w:rsid w:val="00B16EF4"/>
    <w:rsid w:val="00B2086B"/>
    <w:rsid w:val="00B20BEF"/>
    <w:rsid w:val="00B221CC"/>
    <w:rsid w:val="00B25C9C"/>
    <w:rsid w:val="00B27326"/>
    <w:rsid w:val="00B27353"/>
    <w:rsid w:val="00B27E8D"/>
    <w:rsid w:val="00B37FEB"/>
    <w:rsid w:val="00B40BAB"/>
    <w:rsid w:val="00B43455"/>
    <w:rsid w:val="00B457D7"/>
    <w:rsid w:val="00B45C8B"/>
    <w:rsid w:val="00B46AD8"/>
    <w:rsid w:val="00B47F60"/>
    <w:rsid w:val="00B5282C"/>
    <w:rsid w:val="00B530C6"/>
    <w:rsid w:val="00B53F53"/>
    <w:rsid w:val="00B557B1"/>
    <w:rsid w:val="00B57C0D"/>
    <w:rsid w:val="00B674DB"/>
    <w:rsid w:val="00B73B33"/>
    <w:rsid w:val="00B75F3B"/>
    <w:rsid w:val="00B776F5"/>
    <w:rsid w:val="00B80204"/>
    <w:rsid w:val="00B81873"/>
    <w:rsid w:val="00B838AD"/>
    <w:rsid w:val="00B84D5E"/>
    <w:rsid w:val="00B84ED4"/>
    <w:rsid w:val="00B933E3"/>
    <w:rsid w:val="00B93D55"/>
    <w:rsid w:val="00B963EA"/>
    <w:rsid w:val="00B976FD"/>
    <w:rsid w:val="00BA3C27"/>
    <w:rsid w:val="00BB1EA0"/>
    <w:rsid w:val="00BB325D"/>
    <w:rsid w:val="00BB3AAB"/>
    <w:rsid w:val="00BB4121"/>
    <w:rsid w:val="00BB545A"/>
    <w:rsid w:val="00BC2024"/>
    <w:rsid w:val="00BC5681"/>
    <w:rsid w:val="00BC7E99"/>
    <w:rsid w:val="00BD27D1"/>
    <w:rsid w:val="00BD2DCF"/>
    <w:rsid w:val="00BD49EC"/>
    <w:rsid w:val="00BE38E9"/>
    <w:rsid w:val="00BE66BC"/>
    <w:rsid w:val="00BE69B0"/>
    <w:rsid w:val="00BF6AE8"/>
    <w:rsid w:val="00C01EED"/>
    <w:rsid w:val="00C069B7"/>
    <w:rsid w:val="00C17C39"/>
    <w:rsid w:val="00C21FD5"/>
    <w:rsid w:val="00C2302F"/>
    <w:rsid w:val="00C23D30"/>
    <w:rsid w:val="00C24C3E"/>
    <w:rsid w:val="00C256C8"/>
    <w:rsid w:val="00C274E6"/>
    <w:rsid w:val="00C30F49"/>
    <w:rsid w:val="00C32C12"/>
    <w:rsid w:val="00C42CFA"/>
    <w:rsid w:val="00C44034"/>
    <w:rsid w:val="00C47F39"/>
    <w:rsid w:val="00C51041"/>
    <w:rsid w:val="00C51276"/>
    <w:rsid w:val="00C513AD"/>
    <w:rsid w:val="00C51755"/>
    <w:rsid w:val="00C5418E"/>
    <w:rsid w:val="00C55260"/>
    <w:rsid w:val="00C62889"/>
    <w:rsid w:val="00C66BED"/>
    <w:rsid w:val="00C70260"/>
    <w:rsid w:val="00C72659"/>
    <w:rsid w:val="00C8026E"/>
    <w:rsid w:val="00C82BBC"/>
    <w:rsid w:val="00C8363C"/>
    <w:rsid w:val="00C85495"/>
    <w:rsid w:val="00C90982"/>
    <w:rsid w:val="00C976DA"/>
    <w:rsid w:val="00CA0339"/>
    <w:rsid w:val="00CA37BC"/>
    <w:rsid w:val="00CA72D3"/>
    <w:rsid w:val="00CB12A2"/>
    <w:rsid w:val="00CD3B45"/>
    <w:rsid w:val="00CE1A4F"/>
    <w:rsid w:val="00CE2BE6"/>
    <w:rsid w:val="00CE2F88"/>
    <w:rsid w:val="00CE4DCE"/>
    <w:rsid w:val="00CE6CE3"/>
    <w:rsid w:val="00CF1A25"/>
    <w:rsid w:val="00CF398A"/>
    <w:rsid w:val="00CF503B"/>
    <w:rsid w:val="00CF78B4"/>
    <w:rsid w:val="00D03991"/>
    <w:rsid w:val="00D03CD9"/>
    <w:rsid w:val="00D108F8"/>
    <w:rsid w:val="00D12701"/>
    <w:rsid w:val="00D167D7"/>
    <w:rsid w:val="00D221B3"/>
    <w:rsid w:val="00D2538A"/>
    <w:rsid w:val="00D2618B"/>
    <w:rsid w:val="00D30DE3"/>
    <w:rsid w:val="00D31589"/>
    <w:rsid w:val="00D3350C"/>
    <w:rsid w:val="00D35E75"/>
    <w:rsid w:val="00D44048"/>
    <w:rsid w:val="00D5099C"/>
    <w:rsid w:val="00D53892"/>
    <w:rsid w:val="00D55B37"/>
    <w:rsid w:val="00D6376B"/>
    <w:rsid w:val="00D646AF"/>
    <w:rsid w:val="00D7170B"/>
    <w:rsid w:val="00D72F2F"/>
    <w:rsid w:val="00D72F7C"/>
    <w:rsid w:val="00D743E0"/>
    <w:rsid w:val="00D748DB"/>
    <w:rsid w:val="00D74DD0"/>
    <w:rsid w:val="00D818C1"/>
    <w:rsid w:val="00D8293B"/>
    <w:rsid w:val="00D858B3"/>
    <w:rsid w:val="00D85FC2"/>
    <w:rsid w:val="00DA0BFB"/>
    <w:rsid w:val="00DA3A54"/>
    <w:rsid w:val="00DA565C"/>
    <w:rsid w:val="00DA7881"/>
    <w:rsid w:val="00DB06BA"/>
    <w:rsid w:val="00DB0B61"/>
    <w:rsid w:val="00DB3177"/>
    <w:rsid w:val="00DC6A49"/>
    <w:rsid w:val="00DC6EA8"/>
    <w:rsid w:val="00DC7960"/>
    <w:rsid w:val="00DD47D9"/>
    <w:rsid w:val="00DD4893"/>
    <w:rsid w:val="00DE79B0"/>
    <w:rsid w:val="00DF3BEC"/>
    <w:rsid w:val="00E12A62"/>
    <w:rsid w:val="00E153D8"/>
    <w:rsid w:val="00E16383"/>
    <w:rsid w:val="00E2035B"/>
    <w:rsid w:val="00E22C11"/>
    <w:rsid w:val="00E242FE"/>
    <w:rsid w:val="00E35F3A"/>
    <w:rsid w:val="00E407C9"/>
    <w:rsid w:val="00E56DA3"/>
    <w:rsid w:val="00E57D24"/>
    <w:rsid w:val="00E61AFE"/>
    <w:rsid w:val="00E62185"/>
    <w:rsid w:val="00E63131"/>
    <w:rsid w:val="00E632FC"/>
    <w:rsid w:val="00E63DA2"/>
    <w:rsid w:val="00E64485"/>
    <w:rsid w:val="00E70530"/>
    <w:rsid w:val="00E72A63"/>
    <w:rsid w:val="00E72CD9"/>
    <w:rsid w:val="00E82422"/>
    <w:rsid w:val="00E9392B"/>
    <w:rsid w:val="00EA19A1"/>
    <w:rsid w:val="00EB363E"/>
    <w:rsid w:val="00EB3B1C"/>
    <w:rsid w:val="00EB72D3"/>
    <w:rsid w:val="00EB7771"/>
    <w:rsid w:val="00EC49F1"/>
    <w:rsid w:val="00EC4FB2"/>
    <w:rsid w:val="00ED03B3"/>
    <w:rsid w:val="00ED079A"/>
    <w:rsid w:val="00ED07E0"/>
    <w:rsid w:val="00ED49A5"/>
    <w:rsid w:val="00EE06A0"/>
    <w:rsid w:val="00EE12F1"/>
    <w:rsid w:val="00EE3EC4"/>
    <w:rsid w:val="00EE53D2"/>
    <w:rsid w:val="00EE6F0B"/>
    <w:rsid w:val="00EF2035"/>
    <w:rsid w:val="00EF220C"/>
    <w:rsid w:val="00EF7A0F"/>
    <w:rsid w:val="00F01E6A"/>
    <w:rsid w:val="00F02B5D"/>
    <w:rsid w:val="00F04F33"/>
    <w:rsid w:val="00F06C79"/>
    <w:rsid w:val="00F111C0"/>
    <w:rsid w:val="00F154CC"/>
    <w:rsid w:val="00F25D35"/>
    <w:rsid w:val="00F27F28"/>
    <w:rsid w:val="00F313A8"/>
    <w:rsid w:val="00F327D4"/>
    <w:rsid w:val="00F3316E"/>
    <w:rsid w:val="00F416CE"/>
    <w:rsid w:val="00F43FB3"/>
    <w:rsid w:val="00F444F3"/>
    <w:rsid w:val="00F456C6"/>
    <w:rsid w:val="00F46E2C"/>
    <w:rsid w:val="00F50425"/>
    <w:rsid w:val="00F50A8F"/>
    <w:rsid w:val="00F515BB"/>
    <w:rsid w:val="00F519ED"/>
    <w:rsid w:val="00F55B9F"/>
    <w:rsid w:val="00F66658"/>
    <w:rsid w:val="00F81DA6"/>
    <w:rsid w:val="00F8285E"/>
    <w:rsid w:val="00F86734"/>
    <w:rsid w:val="00F977D5"/>
    <w:rsid w:val="00F97E46"/>
    <w:rsid w:val="00FA17FC"/>
    <w:rsid w:val="00FA25FF"/>
    <w:rsid w:val="00FA2B74"/>
    <w:rsid w:val="00FA63CA"/>
    <w:rsid w:val="00FA6D25"/>
    <w:rsid w:val="00FA7259"/>
    <w:rsid w:val="00FB615B"/>
    <w:rsid w:val="00FB664F"/>
    <w:rsid w:val="00FD21BF"/>
    <w:rsid w:val="00FD63B7"/>
    <w:rsid w:val="00FE3630"/>
    <w:rsid w:val="00FE52D1"/>
    <w:rsid w:val="00FF5512"/>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14CC"/>
  <w15:chartTrackingRefBased/>
  <w15:docId w15:val="{2029A099-A58A-45A0-8C40-2A08672E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D70"/>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
    <w:qFormat/>
    <w:rsid w:val="00912BA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9"/>
    <w:qFormat/>
    <w:rsid w:val="003D3D70"/>
    <w:pPr>
      <w:keepNext/>
      <w:jc w:val="center"/>
      <w:outlineLvl w:val="1"/>
    </w:pPr>
    <w:rPr>
      <w:rFonts w:ascii="Arial" w:eastAsia="Calibri" w:hAnsi="Arial"/>
      <w:b/>
      <w:szCs w:val="20"/>
      <w:lang w:val="en-US"/>
    </w:rPr>
  </w:style>
  <w:style w:type="paragraph" w:styleId="Titlu3">
    <w:name w:val="heading 3"/>
    <w:basedOn w:val="Normal"/>
    <w:next w:val="Normal"/>
    <w:link w:val="Titlu3Caracter"/>
    <w:uiPriority w:val="9"/>
    <w:unhideWhenUsed/>
    <w:qFormat/>
    <w:rsid w:val="00912BA2"/>
    <w:pPr>
      <w:keepNext/>
      <w:keepLines/>
      <w:spacing w:before="40"/>
      <w:outlineLvl w:val="2"/>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rsid w:val="003D3D70"/>
    <w:rPr>
      <w:rFonts w:ascii="Arial" w:eastAsia="Calibri" w:hAnsi="Arial" w:cs="Times New Roman"/>
      <w:b/>
      <w:sz w:val="24"/>
      <w:szCs w:val="20"/>
      <w:lang w:val="en-US" w:eastAsia="ro-RO"/>
    </w:rPr>
  </w:style>
  <w:style w:type="paragraph" w:styleId="Corptext">
    <w:name w:val="Body Text"/>
    <w:basedOn w:val="Normal"/>
    <w:link w:val="CorptextCaracter"/>
    <w:uiPriority w:val="99"/>
    <w:semiHidden/>
    <w:rsid w:val="00A5782C"/>
    <w:pPr>
      <w:jc w:val="both"/>
    </w:pPr>
    <w:rPr>
      <w:rFonts w:ascii="Arial" w:eastAsia="Calibri" w:hAnsi="Arial"/>
      <w:szCs w:val="20"/>
      <w:lang w:val="en-US"/>
    </w:rPr>
  </w:style>
  <w:style w:type="character" w:customStyle="1" w:styleId="CorptextCaracter">
    <w:name w:val="Corp text Caracter"/>
    <w:basedOn w:val="Fontdeparagrafimplicit"/>
    <w:link w:val="Corptext"/>
    <w:uiPriority w:val="99"/>
    <w:semiHidden/>
    <w:rsid w:val="00A5782C"/>
    <w:rPr>
      <w:rFonts w:ascii="Arial" w:eastAsia="Calibri" w:hAnsi="Arial" w:cs="Times New Roman"/>
      <w:sz w:val="24"/>
      <w:szCs w:val="20"/>
      <w:lang w:val="en-US" w:eastAsia="ro-RO"/>
    </w:rPr>
  </w:style>
  <w:style w:type="paragraph" w:styleId="Indentcorptext">
    <w:name w:val="Body Text Indent"/>
    <w:basedOn w:val="Normal"/>
    <w:link w:val="IndentcorptextCaracter"/>
    <w:uiPriority w:val="99"/>
    <w:semiHidden/>
    <w:rsid w:val="00A5782C"/>
    <w:pPr>
      <w:spacing w:after="120"/>
      <w:ind w:left="283"/>
    </w:pPr>
    <w:rPr>
      <w:rFonts w:eastAsia="Calibri"/>
      <w:szCs w:val="20"/>
    </w:rPr>
  </w:style>
  <w:style w:type="character" w:customStyle="1" w:styleId="IndentcorptextCaracter">
    <w:name w:val="Indent corp text Caracter"/>
    <w:basedOn w:val="Fontdeparagrafimplicit"/>
    <w:link w:val="Indentcorptext"/>
    <w:uiPriority w:val="99"/>
    <w:semiHidden/>
    <w:rsid w:val="00A5782C"/>
    <w:rPr>
      <w:rFonts w:ascii="Times New Roman" w:eastAsia="Calibri" w:hAnsi="Times New Roman" w:cs="Times New Roman"/>
      <w:sz w:val="24"/>
      <w:szCs w:val="20"/>
      <w:lang w:eastAsia="ro-RO"/>
    </w:rPr>
  </w:style>
  <w:style w:type="character" w:customStyle="1" w:styleId="Bodytext5NotItalic">
    <w:name w:val="Body text (5) + Not Italic"/>
    <w:rsid w:val="00A5782C"/>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do">
    <w:name w:val="do"/>
    <w:rsid w:val="00A5782C"/>
  </w:style>
  <w:style w:type="paragraph" w:styleId="Listparagraf">
    <w:name w:val="List Paragraph"/>
    <w:basedOn w:val="Normal"/>
    <w:uiPriority w:val="34"/>
    <w:qFormat/>
    <w:rsid w:val="00976494"/>
    <w:pPr>
      <w:ind w:left="720"/>
      <w:contextualSpacing/>
    </w:pPr>
  </w:style>
  <w:style w:type="paragraph" w:styleId="Frspaiere">
    <w:name w:val="No Spacing"/>
    <w:uiPriority w:val="1"/>
    <w:qFormat/>
    <w:rsid w:val="00976494"/>
    <w:pPr>
      <w:spacing w:after="0" w:line="240" w:lineRule="auto"/>
    </w:pPr>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3C560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C560F"/>
    <w:rPr>
      <w:rFonts w:ascii="Segoe UI" w:eastAsia="Times New Roman" w:hAnsi="Segoe UI" w:cs="Segoe UI"/>
      <w:sz w:val="18"/>
      <w:szCs w:val="18"/>
      <w:lang w:eastAsia="ro-RO"/>
    </w:rPr>
  </w:style>
  <w:style w:type="character" w:customStyle="1" w:styleId="Titlu1Caracter">
    <w:name w:val="Titlu 1 Caracter"/>
    <w:basedOn w:val="Fontdeparagrafimplicit"/>
    <w:link w:val="Titlu1"/>
    <w:uiPriority w:val="9"/>
    <w:rsid w:val="00912BA2"/>
    <w:rPr>
      <w:rFonts w:asciiTheme="majorHAnsi" w:eastAsiaTheme="majorEastAsia" w:hAnsiTheme="majorHAnsi" w:cstheme="majorBidi"/>
      <w:color w:val="2E74B5" w:themeColor="accent1" w:themeShade="BF"/>
      <w:sz w:val="32"/>
      <w:szCs w:val="32"/>
      <w:lang w:eastAsia="ro-RO"/>
    </w:rPr>
  </w:style>
  <w:style w:type="character" w:customStyle="1" w:styleId="Titlu3Caracter">
    <w:name w:val="Titlu 3 Caracter"/>
    <w:basedOn w:val="Fontdeparagrafimplicit"/>
    <w:link w:val="Titlu3"/>
    <w:uiPriority w:val="9"/>
    <w:rsid w:val="00912BA2"/>
    <w:rPr>
      <w:rFonts w:asciiTheme="majorHAnsi" w:eastAsiaTheme="majorEastAsia" w:hAnsiTheme="majorHAnsi" w:cstheme="majorBidi"/>
      <w:color w:val="1F4D78" w:themeColor="accent1" w:themeShade="7F"/>
      <w:sz w:val="24"/>
      <w:szCs w:val="24"/>
      <w:lang w:eastAsia="ro-RO"/>
    </w:rPr>
  </w:style>
  <w:style w:type="paragraph" w:customStyle="1" w:styleId="Default">
    <w:name w:val="Default"/>
    <w:rsid w:val="00942E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yperlink">
    <w:name w:val="Hyperlink"/>
    <w:basedOn w:val="Fontdeparagrafimplicit"/>
    <w:uiPriority w:val="99"/>
    <w:semiHidden/>
    <w:unhideWhenUsed/>
    <w:rsid w:val="007525D3"/>
    <w:rPr>
      <w:color w:val="0000FF"/>
      <w:u w:val="single"/>
    </w:rPr>
  </w:style>
  <w:style w:type="character" w:customStyle="1" w:styleId="js-ineffectstring">
    <w:name w:val="js-ineffectstring"/>
    <w:basedOn w:val="Fontdeparagrafimplicit"/>
    <w:rsid w:val="007525D3"/>
  </w:style>
  <w:style w:type="character" w:customStyle="1" w:styleId="js-calendar">
    <w:name w:val="js-calendar"/>
    <w:basedOn w:val="Fontdeparagrafimplicit"/>
    <w:rsid w:val="007525D3"/>
  </w:style>
  <w:style w:type="character" w:customStyle="1" w:styleId="Bodytext4">
    <w:name w:val="Body text (4)_"/>
    <w:basedOn w:val="Fontdeparagrafimplicit"/>
    <w:link w:val="Bodytext40"/>
    <w:rsid w:val="006A6E3A"/>
    <w:rPr>
      <w:rFonts w:ascii="Times New Roman" w:eastAsia="Times New Roman" w:hAnsi="Times New Roman" w:cs="Times New Roman"/>
      <w:b/>
      <w:bCs/>
      <w:sz w:val="24"/>
      <w:szCs w:val="24"/>
      <w:shd w:val="clear" w:color="auto" w:fill="FFFFFF"/>
    </w:rPr>
  </w:style>
  <w:style w:type="paragraph" w:customStyle="1" w:styleId="Bodytext40">
    <w:name w:val="Body text (4)"/>
    <w:basedOn w:val="Normal"/>
    <w:link w:val="Bodytext4"/>
    <w:rsid w:val="006A6E3A"/>
    <w:pPr>
      <w:widowControl w:val="0"/>
      <w:shd w:val="clear" w:color="auto" w:fill="FFFFFF"/>
      <w:spacing w:after="480" w:line="278" w:lineRule="exact"/>
      <w:jc w:val="center"/>
    </w:pPr>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93403">
      <w:bodyDiv w:val="1"/>
      <w:marLeft w:val="0"/>
      <w:marRight w:val="0"/>
      <w:marTop w:val="0"/>
      <w:marBottom w:val="0"/>
      <w:divBdr>
        <w:top w:val="none" w:sz="0" w:space="0" w:color="auto"/>
        <w:left w:val="none" w:sz="0" w:space="0" w:color="auto"/>
        <w:bottom w:val="none" w:sz="0" w:space="0" w:color="auto"/>
        <w:right w:val="none" w:sz="0" w:space="0" w:color="auto"/>
      </w:divBdr>
    </w:div>
    <w:div w:id="346375439">
      <w:bodyDiv w:val="1"/>
      <w:marLeft w:val="0"/>
      <w:marRight w:val="0"/>
      <w:marTop w:val="0"/>
      <w:marBottom w:val="0"/>
      <w:divBdr>
        <w:top w:val="none" w:sz="0" w:space="0" w:color="auto"/>
        <w:left w:val="none" w:sz="0" w:space="0" w:color="auto"/>
        <w:bottom w:val="none" w:sz="0" w:space="0" w:color="auto"/>
        <w:right w:val="none" w:sz="0" w:space="0" w:color="auto"/>
      </w:divBdr>
    </w:div>
    <w:div w:id="930510136">
      <w:bodyDiv w:val="1"/>
      <w:marLeft w:val="0"/>
      <w:marRight w:val="0"/>
      <w:marTop w:val="0"/>
      <w:marBottom w:val="0"/>
      <w:divBdr>
        <w:top w:val="none" w:sz="0" w:space="0" w:color="auto"/>
        <w:left w:val="none" w:sz="0" w:space="0" w:color="auto"/>
        <w:bottom w:val="none" w:sz="0" w:space="0" w:color="auto"/>
        <w:right w:val="none" w:sz="0" w:space="0" w:color="auto"/>
      </w:divBdr>
    </w:div>
    <w:div w:id="982660136">
      <w:bodyDiv w:val="1"/>
      <w:marLeft w:val="0"/>
      <w:marRight w:val="0"/>
      <w:marTop w:val="0"/>
      <w:marBottom w:val="0"/>
      <w:divBdr>
        <w:top w:val="none" w:sz="0" w:space="0" w:color="auto"/>
        <w:left w:val="none" w:sz="0" w:space="0" w:color="auto"/>
        <w:bottom w:val="none" w:sz="0" w:space="0" w:color="auto"/>
        <w:right w:val="none" w:sz="0" w:space="0" w:color="auto"/>
      </w:divBdr>
    </w:div>
    <w:div w:id="1216236535">
      <w:bodyDiv w:val="1"/>
      <w:marLeft w:val="0"/>
      <w:marRight w:val="0"/>
      <w:marTop w:val="0"/>
      <w:marBottom w:val="0"/>
      <w:divBdr>
        <w:top w:val="none" w:sz="0" w:space="0" w:color="auto"/>
        <w:left w:val="none" w:sz="0" w:space="0" w:color="auto"/>
        <w:bottom w:val="none" w:sz="0" w:space="0" w:color="auto"/>
        <w:right w:val="none" w:sz="0" w:space="0" w:color="auto"/>
      </w:divBdr>
    </w:div>
    <w:div w:id="1352872680">
      <w:bodyDiv w:val="1"/>
      <w:marLeft w:val="0"/>
      <w:marRight w:val="0"/>
      <w:marTop w:val="0"/>
      <w:marBottom w:val="0"/>
      <w:divBdr>
        <w:top w:val="none" w:sz="0" w:space="0" w:color="auto"/>
        <w:left w:val="none" w:sz="0" w:space="0" w:color="auto"/>
        <w:bottom w:val="none" w:sz="0" w:space="0" w:color="auto"/>
        <w:right w:val="none" w:sz="0" w:space="0" w:color="auto"/>
      </w:divBdr>
    </w:div>
    <w:div w:id="14165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0343E-86CC-41B4-B4AB-B4304B889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1812</Words>
  <Characters>10515</Characters>
  <Application>Microsoft Office Word</Application>
  <DocSecurity>0</DocSecurity>
  <Lines>87</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T20</dc:creator>
  <cp:keywords/>
  <dc:description/>
  <cp:lastModifiedBy>Plesa Robert</cp:lastModifiedBy>
  <cp:revision>54</cp:revision>
  <cp:lastPrinted>2026-01-20T12:04:00Z</cp:lastPrinted>
  <dcterms:created xsi:type="dcterms:W3CDTF">2021-11-22T08:56:00Z</dcterms:created>
  <dcterms:modified xsi:type="dcterms:W3CDTF">2026-01-21T06:23:00Z</dcterms:modified>
</cp:coreProperties>
</file>