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FFDF4" w14:textId="54B68C78" w:rsidR="00B41059" w:rsidRPr="001A44F4" w:rsidRDefault="00506AD2" w:rsidP="00B41059">
      <w:pPr>
        <w:spacing w:before="80" w:after="0" w:line="276" w:lineRule="auto"/>
        <w:jc w:val="both"/>
        <w:rPr>
          <w:rFonts w:ascii="Times New Roman" w:eastAsia="Times New Roman" w:hAnsi="Times New Roman" w:cs="Times New Roman"/>
          <w:b/>
          <w:sz w:val="24"/>
          <w:lang w:val="pl-PL"/>
        </w:rPr>
      </w:pPr>
      <w:r>
        <w:rPr>
          <w:rFonts w:ascii="Times New Roman" w:eastAsia="Times New Roman" w:hAnsi="Times New Roman" w:cs="Times New Roman"/>
          <w:b/>
          <w:sz w:val="24"/>
          <w:lang w:val="pl-PL"/>
        </w:rPr>
        <w:t>Anexa 13 la Contract delegare</w:t>
      </w:r>
    </w:p>
    <w:p w14:paraId="2D7E39C8" w14:textId="1BDF1182"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 xml:space="preserve">Regulamentul pentru efectuarea Serviciului de transport public judeţean de persoane prin curse regulate în judeţul </w:t>
      </w:r>
      <w:r w:rsidR="002E66A7" w:rsidRPr="001A44F4">
        <w:rPr>
          <w:rFonts w:ascii="Times New Roman" w:eastAsia="Times New Roman" w:hAnsi="Times New Roman" w:cs="Times New Roman"/>
          <w:b/>
          <w:sz w:val="24"/>
          <w:lang w:val="pl-PL"/>
        </w:rPr>
        <w:t>Călărași</w:t>
      </w:r>
    </w:p>
    <w:p w14:paraId="5E7B73B6" w14:textId="7777777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p>
    <w:p w14:paraId="411306F3"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 xml:space="preserve">CAPITOLUL I </w:t>
      </w:r>
    </w:p>
    <w:p w14:paraId="11FE7F75" w14:textId="5DFC8A1C"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Dispoziții generale</w:t>
      </w:r>
    </w:p>
    <w:p w14:paraId="3C4B41A5" w14:textId="77777777" w:rsidR="00AE5F60" w:rsidRPr="001A44F4" w:rsidRDefault="00AE5F60" w:rsidP="00B41059">
      <w:pPr>
        <w:spacing w:after="0" w:line="276" w:lineRule="auto"/>
        <w:jc w:val="center"/>
        <w:rPr>
          <w:rFonts w:ascii="Times New Roman" w:eastAsia="Times New Roman" w:hAnsi="Times New Roman" w:cs="Times New Roman"/>
          <w:b/>
          <w:sz w:val="24"/>
          <w:lang w:val="pl-PL"/>
        </w:rPr>
      </w:pPr>
    </w:p>
    <w:p w14:paraId="6B6C638C" w14:textId="77777777"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1. (1)</w:t>
      </w:r>
      <w:r w:rsidRPr="001A44F4">
        <w:rPr>
          <w:rFonts w:ascii="Times New Roman" w:eastAsia="Times New Roman" w:hAnsi="Times New Roman" w:cs="Times New Roman"/>
          <w:sz w:val="24"/>
          <w:lang w:val="pl-PL"/>
        </w:rPr>
        <w:t xml:space="preserve"> Prezentul regulament stabileşte cadrul juridic unitar privind efectuarea serviciilor de transport public județean de persoane şi definește modalităţile şi condiţiile ce trebuie îndeplinite pentru efectuarea serviciului, indicatorii de performanţă, condiţiile tehnice, precum şi raporturile dintre operatorii de transport rutier şi utilizatorii serviciilor.  </w:t>
      </w:r>
    </w:p>
    <w:p w14:paraId="3833ECF8" w14:textId="7C9A62DA"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(2)</w:t>
      </w:r>
      <w:r w:rsidRPr="001A44F4">
        <w:rPr>
          <w:rFonts w:ascii="Times New Roman" w:eastAsia="Times New Roman" w:hAnsi="Times New Roman" w:cs="Times New Roman"/>
          <w:sz w:val="24"/>
          <w:lang w:val="pl-PL"/>
        </w:rPr>
        <w:t xml:space="preserve"> Prevederile prezentului regulament, se aplică serviciilor de transport public județean de persoane prin curse regulate efectuate cu autobuze în judeţul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w:t>
      </w:r>
    </w:p>
    <w:p w14:paraId="3B16AA5B"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(3)</w:t>
      </w:r>
      <w:r w:rsidRPr="001A44F4">
        <w:rPr>
          <w:rFonts w:ascii="Times New Roman" w:eastAsia="Times New Roman" w:hAnsi="Times New Roman" w:cs="Times New Roman"/>
          <w:sz w:val="24"/>
          <w:lang w:val="pl-PL"/>
        </w:rPr>
        <w:t xml:space="preserve"> Serviciile de transport public județean se pot efectua numai în condiţiile respectării prevederilor prezentului regulament, ale Caietului de sarcini al  serviciului  de transport public  județean, ale reglementărilor în vigoare din domeniul transporturilor rutiere, precum şi ale acordurilor şi convențiilor internaţionale la care România este parte.  </w:t>
      </w:r>
    </w:p>
    <w:p w14:paraId="6F922ABD"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b/>
          <w:sz w:val="24"/>
          <w:lang w:val="pl-PL"/>
        </w:rPr>
        <w:t>Art. 2.</w:t>
      </w:r>
      <w:r w:rsidRPr="001A44F4">
        <w:rPr>
          <w:rFonts w:ascii="Times New Roman" w:eastAsia="Times New Roman" w:hAnsi="Times New Roman" w:cs="Times New Roman"/>
          <w:sz w:val="24"/>
          <w:lang w:val="pl-PL"/>
        </w:rPr>
        <w:t xml:space="preserve">  Organizarea şi efectuarea activităţilor specifice serviciilor de transport public județean trebuie să asigure satisfacerea unor cerinţe şi nevoi de utilitate publică ale comunităților  județene, şi anume: </w:t>
      </w:r>
    </w:p>
    <w:p w14:paraId="557E9204" w14:textId="31555867" w:rsidR="00B41059" w:rsidRPr="001A44F4" w:rsidRDefault="00B41059" w:rsidP="00B41059">
      <w:pPr>
        <w:pStyle w:val="ListParagraph"/>
        <w:numPr>
          <w:ilvl w:val="0"/>
          <w:numId w:val="1"/>
        </w:numPr>
        <w:spacing w:after="0" w:line="276" w:lineRule="auto"/>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satisfacerea cu prioritate a nevoilor de transport ale populației și ale operatorilor economici de pe teritoriul județului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w:t>
      </w:r>
    </w:p>
    <w:p w14:paraId="73B478F2" w14:textId="77777777" w:rsidR="00B41059" w:rsidRPr="001A44F4" w:rsidRDefault="00B41059" w:rsidP="00B41059">
      <w:pPr>
        <w:pStyle w:val="ListParagraph"/>
        <w:numPr>
          <w:ilvl w:val="0"/>
          <w:numId w:val="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îmbunătățirea siguranței rutiere, protecţiei mediului şi calităţii transportului public județean; </w:t>
      </w:r>
    </w:p>
    <w:p w14:paraId="6D90BF6B" w14:textId="77777777" w:rsidR="00B41059" w:rsidRPr="001A44F4" w:rsidRDefault="00B41059" w:rsidP="00B41059">
      <w:pPr>
        <w:pStyle w:val="ListParagraph"/>
        <w:numPr>
          <w:ilvl w:val="0"/>
          <w:numId w:val="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deplasarea în condiţii de siguranţă şi de confort, inclusiv prin asigurarea de risc a mărfurilor şi a persoanelor transportate, precum şi a bunurilor acestora prin polițe de asigurări; </w:t>
      </w:r>
    </w:p>
    <w:p w14:paraId="650C4E1A" w14:textId="77777777" w:rsidR="00B41059" w:rsidRPr="001A44F4" w:rsidRDefault="00B41059" w:rsidP="00B41059">
      <w:pPr>
        <w:pStyle w:val="ListParagraph"/>
        <w:numPr>
          <w:ilvl w:val="0"/>
          <w:numId w:val="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accesul egal şi nediscriminatoriu al operatorilor de transport, respectiv al transportatorilor autorizați, la piața transportului public județean; </w:t>
      </w:r>
    </w:p>
    <w:p w14:paraId="241D1A62" w14:textId="77777777" w:rsidR="00B41059" w:rsidRPr="001A44F4" w:rsidRDefault="00B41059" w:rsidP="00B41059">
      <w:pPr>
        <w:pStyle w:val="ListParagraph"/>
        <w:numPr>
          <w:ilvl w:val="0"/>
          <w:numId w:val="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optimizarea  funcționării  pieţei  transportului  public  județean  prin  asigurarea  unui cadru concurențial normal, dinamic şi loial.  </w:t>
      </w:r>
    </w:p>
    <w:p w14:paraId="0B89DA67"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b/>
          <w:sz w:val="24"/>
          <w:lang w:val="pl-PL"/>
        </w:rPr>
        <w:t>Art. 3.</w:t>
      </w:r>
      <w:r w:rsidRPr="001A44F4">
        <w:rPr>
          <w:rFonts w:ascii="Times New Roman" w:eastAsia="Times New Roman" w:hAnsi="Times New Roman" w:cs="Times New Roman"/>
          <w:sz w:val="24"/>
          <w:lang w:val="pl-PL"/>
        </w:rPr>
        <w:t xml:space="preserve"> În sensul prezentului regulament, termenii şi noțiunile utilizate se definesc după cum urmează:  </w:t>
      </w:r>
    </w:p>
    <w:p w14:paraId="428C48C1"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activitate de transport public  județean</w:t>
      </w:r>
      <w:r w:rsidRPr="001A44F4">
        <w:rPr>
          <w:rFonts w:ascii="Times New Roman" w:eastAsia="Times New Roman" w:hAnsi="Times New Roman" w:cs="Times New Roman"/>
          <w:sz w:val="24"/>
          <w:lang w:val="pl-PL"/>
        </w:rPr>
        <w:t xml:space="preserve">  –  suma  operațiunilor de transport care asigură, nemijlocit, deplasarea mărfurilor sau a persoanelor cu ajutorul vehiculelor sau al combinației de vehicule,  pe distanțe şi în condiţii prestabilite, efectuate în  cadrul unuia dintre serviciile prevăzute la art. 1 alin. (2); </w:t>
      </w:r>
    </w:p>
    <w:p w14:paraId="1ACFFBD1"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autoritate de autorizare</w:t>
      </w:r>
      <w:r w:rsidRPr="001A44F4">
        <w:rPr>
          <w:rFonts w:ascii="Times New Roman" w:eastAsia="Times New Roman" w:hAnsi="Times New Roman" w:cs="Times New Roman"/>
          <w:sz w:val="24"/>
          <w:lang w:val="pl-PL"/>
        </w:rPr>
        <w:t xml:space="preserve"> – compartimentul sau serviciul specializat de transport public județean; </w:t>
      </w:r>
    </w:p>
    <w:p w14:paraId="37FC4363"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autorizație de transport</w:t>
      </w:r>
      <w:r w:rsidRPr="001A44F4">
        <w:rPr>
          <w:rFonts w:ascii="Times New Roman" w:eastAsia="Times New Roman" w:hAnsi="Times New Roman" w:cs="Times New Roman"/>
          <w:sz w:val="24"/>
          <w:lang w:val="pl-PL"/>
        </w:rPr>
        <w:t xml:space="preserve"> – documentul eliberat de autoritatea de autorizare, prin care se atestă că transportatorul îndeplinește condițiile pentru accesul la efectuarea transportului public local; </w:t>
      </w:r>
    </w:p>
    <w:p w14:paraId="63B20B39"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caiet de sarcini al licenței de traseu</w:t>
      </w:r>
      <w:r w:rsidRPr="001A44F4">
        <w:rPr>
          <w:rFonts w:ascii="Times New Roman" w:eastAsia="Times New Roman" w:hAnsi="Times New Roman" w:cs="Times New Roman"/>
          <w:sz w:val="24"/>
          <w:lang w:val="pl-PL"/>
        </w:rPr>
        <w:t xml:space="preserve">  –  documentul  care însoțește licența de  traseu, care cuprinde în principal cerinţele pentru asigurarea programului de circulație şi realizarea unui transport în condiţii de siguranţă şi confort.  </w:t>
      </w:r>
    </w:p>
    <w:p w14:paraId="406576E1"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copie conformă a autorizației de transport</w:t>
      </w:r>
      <w:r w:rsidRPr="001A44F4">
        <w:rPr>
          <w:rFonts w:ascii="Times New Roman" w:eastAsia="Times New Roman" w:hAnsi="Times New Roman" w:cs="Times New Roman"/>
          <w:sz w:val="24"/>
          <w:lang w:val="pl-PL"/>
        </w:rPr>
        <w:t xml:space="preserve"> – documentul eliberat de autoritatea de autorizare în baza autorizației de transport sau, după caz, a licenței de transport, pentru fiecare dintre autovehiculele sau ansamblurile de vehicule rutiere deținute conform legii, care atestă atribuirea </w:t>
      </w:r>
      <w:r w:rsidRPr="001A44F4">
        <w:rPr>
          <w:rFonts w:ascii="Times New Roman" w:eastAsia="Times New Roman" w:hAnsi="Times New Roman" w:cs="Times New Roman"/>
          <w:sz w:val="24"/>
          <w:lang w:val="pl-PL"/>
        </w:rPr>
        <w:lastRenderedPageBreak/>
        <w:t xml:space="preserve">unuia dintre serviciile de transport public local nominalizate la art.1 alin.(2) lit. c)-e) din Regulamentul-cadru aprobat prin Ordinul nr.972/2007; </w:t>
      </w:r>
    </w:p>
    <w:p w14:paraId="0F8E622B" w14:textId="18D2280F"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copie conformă a licenței de transport</w:t>
      </w:r>
      <w:r w:rsidRPr="001A44F4">
        <w:rPr>
          <w:rFonts w:ascii="Times New Roman" w:eastAsia="Times New Roman" w:hAnsi="Times New Roman" w:cs="Times New Roman"/>
          <w:sz w:val="24"/>
          <w:lang w:val="pl-PL"/>
        </w:rPr>
        <w:t xml:space="preserve"> – documentul eliberat în baza licenței de transport de către Autoritatea Rutieră Română – A.R.R., pentru fiecare dintre autovehiculele sau ansamblurile de vehicule rutiere utilizate de operatorul de transport rutier la operațiuni de transport rutier; </w:t>
      </w:r>
    </w:p>
    <w:p w14:paraId="6458C996"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licență  de transport</w:t>
      </w:r>
      <w:r w:rsidRPr="001A44F4">
        <w:rPr>
          <w:rFonts w:ascii="Times New Roman" w:eastAsia="Times New Roman" w:hAnsi="Times New Roman" w:cs="Times New Roman"/>
          <w:sz w:val="24"/>
          <w:lang w:val="pl-PL"/>
        </w:rPr>
        <w:t xml:space="preserve"> – documentul eliberat de Autoritatea Rutieră Română  –  A.R.R., în condițiile legii, care atestă că deținătorul îndeplinește condițiile de onorabilitate, capacitate financiară și competență profesională, aceasta având acces la transportul rutier public; </w:t>
      </w:r>
    </w:p>
    <w:p w14:paraId="3D3A61A6"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licență de traseu</w:t>
      </w:r>
      <w:r w:rsidRPr="001A44F4">
        <w:rPr>
          <w:rFonts w:ascii="Times New Roman" w:eastAsia="Times New Roman" w:hAnsi="Times New Roman" w:cs="Times New Roman"/>
          <w:sz w:val="24"/>
          <w:lang w:val="pl-PL"/>
        </w:rPr>
        <w:t xml:space="preserve"> – documentul care dă dreptul operatorului de transport rutier să efectueze transport public județean de persoane prin curse regulate cu autobuze pe un anumit traseu, conform programului de transport; </w:t>
      </w:r>
    </w:p>
    <w:p w14:paraId="03C0F533"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persoană desemnată</w:t>
      </w:r>
      <w:r w:rsidRPr="001A44F4">
        <w:rPr>
          <w:rFonts w:ascii="Times New Roman" w:eastAsia="Times New Roman" w:hAnsi="Times New Roman" w:cs="Times New Roman"/>
          <w:sz w:val="24"/>
          <w:lang w:val="pl-PL"/>
        </w:rPr>
        <w:t xml:space="preserve"> – persoana fizică care are calitatea de manager al activităţii de transport rutier, posesoare a unui certificat de competenţă profesională şi care este angajată pe bază de contract de muncă să conducă permanent şi efectiv activitatea de transport a operatorului de transport/transportatorului autorizat;  în cazul persoanelor fizice/asociațiilor familiale autorizate ca transportator, persoana desemnată trebuie să fie persoana fizică sau unul dintre membrii asociației familiale.  </w:t>
      </w:r>
    </w:p>
    <w:p w14:paraId="1C8B5B7A"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program de circulație</w:t>
      </w:r>
      <w:r w:rsidRPr="001A44F4">
        <w:rPr>
          <w:rFonts w:ascii="Times New Roman" w:eastAsia="Times New Roman" w:hAnsi="Times New Roman" w:cs="Times New Roman"/>
          <w:sz w:val="24"/>
          <w:lang w:val="pl-PL"/>
        </w:rPr>
        <w:t xml:space="preserve"> – documentul utilizat în transportul public  județean de persoane prin curse  regulate, care conţine, în principal, informaţii privind traseul, capetele de traseu, lungimea traseului, stațiile pentru îmbarcarea/debarcarea călătorilor, distanțele dintre staţii şi  intervalele de succedare a curselor; </w:t>
      </w:r>
    </w:p>
    <w:p w14:paraId="294128C5" w14:textId="6D1627C4"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program de transport public județean</w:t>
      </w:r>
      <w:r w:rsidRPr="001A44F4">
        <w:rPr>
          <w:rFonts w:ascii="Times New Roman" w:eastAsia="Times New Roman" w:hAnsi="Times New Roman" w:cs="Times New Roman"/>
          <w:sz w:val="24"/>
          <w:lang w:val="pl-PL"/>
        </w:rPr>
        <w:t xml:space="preserve">  - programul propus şi aprobat de Consiliul Județean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prin care se stabilesc traseele pentru transportul public  județean de persoane prin curse regulate între localitățile județului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programele de circulație, capetele de traseu, stațiile publice, numărul şi capacitatea autobuzelor necesare; </w:t>
      </w:r>
    </w:p>
    <w:p w14:paraId="43C5D20D"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staţie publică</w:t>
      </w:r>
      <w:r w:rsidRPr="001A44F4">
        <w:rPr>
          <w:rFonts w:ascii="Times New Roman" w:eastAsia="Times New Roman" w:hAnsi="Times New Roman" w:cs="Times New Roman"/>
          <w:sz w:val="24"/>
          <w:lang w:val="pl-PL"/>
        </w:rPr>
        <w:t xml:space="preserve"> – punctul de pe traseul unui serviciu de transport public  județean de persoane prin curse regulate, amenajat corespunzător, semnalizat printr-un indicator rutier şi care să aibă în dotare un panou suplimentar pe care este atașat orarul conform căruia opresc autobuzele pentru urcarea şi coborârea persoanelor transportate; </w:t>
      </w:r>
    </w:p>
    <w:p w14:paraId="17181750"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traseu</w:t>
      </w:r>
      <w:r w:rsidRPr="001A44F4">
        <w:rPr>
          <w:rFonts w:ascii="Times New Roman" w:eastAsia="Times New Roman" w:hAnsi="Times New Roman" w:cs="Times New Roman"/>
          <w:sz w:val="24"/>
          <w:lang w:val="pl-PL"/>
        </w:rPr>
        <w:t xml:space="preserve"> - parcursul care asigură legătura între mai multe localități şi/sau obiective, cuprinse între două capete, pe care se efectuează transport public județean de persoane prin curse regulate;    </w:t>
      </w:r>
    </w:p>
    <w:p w14:paraId="124322B2" w14:textId="77777777" w:rsidR="00B41059" w:rsidRPr="001A44F4" w:rsidRDefault="00B41059" w:rsidP="00B41059">
      <w:pPr>
        <w:pStyle w:val="ListParagraph"/>
        <w:numPr>
          <w:ilvl w:val="0"/>
          <w:numId w:val="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i/>
          <w:sz w:val="24"/>
          <w:lang w:val="pl-PL"/>
        </w:rPr>
        <w:t>utilizator al serviciului de transport public județean</w:t>
      </w:r>
      <w:r w:rsidRPr="001A44F4">
        <w:rPr>
          <w:rFonts w:ascii="Times New Roman" w:eastAsia="Times New Roman" w:hAnsi="Times New Roman" w:cs="Times New Roman"/>
          <w:sz w:val="24"/>
          <w:lang w:val="pl-PL"/>
        </w:rPr>
        <w:t xml:space="preserve"> – persoana fizică sau juridică beneficiară a serviciului de transport public județean.</w:t>
      </w:r>
    </w:p>
    <w:p w14:paraId="3496B6D8" w14:textId="22907C98"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4.</w:t>
      </w:r>
      <w:r w:rsidRPr="001A44F4">
        <w:rPr>
          <w:rFonts w:ascii="Times New Roman" w:eastAsia="Times New Roman" w:hAnsi="Times New Roman" w:cs="Times New Roman"/>
          <w:sz w:val="24"/>
          <w:lang w:val="pl-PL"/>
        </w:rPr>
        <w:t xml:space="preserve"> Indiferent de forma de gestiune a serviciului de transport public județean, Consiliul Județean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va urmări prin exercitarea atribuțiilor, competențelor și drepturilor ce  îi revin conform legii ca  efectuarea  serviciului de transport public județean să se realizeze  în condiţii de siguranţă rutieră, calitate şi confort şi în concordanță cu interesul general al utilizatorilor/călătorilor din judeţul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în conformitate cu legislaţia în vigoare. </w:t>
      </w:r>
    </w:p>
    <w:p w14:paraId="04CBD194" w14:textId="1A33CB3F" w:rsidR="005C10CA" w:rsidRPr="001A44F4" w:rsidRDefault="005C10CA" w:rsidP="00B41059">
      <w:pPr>
        <w:spacing w:after="0" w:line="276" w:lineRule="auto"/>
        <w:ind w:firstLine="360"/>
        <w:jc w:val="both"/>
        <w:rPr>
          <w:rFonts w:ascii="Times New Roman" w:eastAsia="Times New Roman" w:hAnsi="Times New Roman" w:cs="Times New Roman"/>
          <w:sz w:val="24"/>
          <w:lang w:val="pl-PL"/>
        </w:rPr>
      </w:pPr>
    </w:p>
    <w:p w14:paraId="7D11EDDC" w14:textId="77777777" w:rsidR="00AE5F60" w:rsidRDefault="00AE5F60" w:rsidP="00F04E1C">
      <w:pPr>
        <w:spacing w:after="0" w:line="276" w:lineRule="auto"/>
        <w:rPr>
          <w:rFonts w:ascii="Times New Roman" w:eastAsia="Times New Roman" w:hAnsi="Times New Roman" w:cs="Times New Roman"/>
          <w:b/>
          <w:sz w:val="24"/>
          <w:lang w:val="pl-PL"/>
        </w:rPr>
      </w:pPr>
    </w:p>
    <w:p w14:paraId="60BEB427" w14:textId="77777777" w:rsidR="001A44F4" w:rsidRDefault="001A44F4" w:rsidP="00F04E1C">
      <w:pPr>
        <w:spacing w:after="0" w:line="276" w:lineRule="auto"/>
        <w:rPr>
          <w:rFonts w:ascii="Times New Roman" w:eastAsia="Times New Roman" w:hAnsi="Times New Roman" w:cs="Times New Roman"/>
          <w:b/>
          <w:sz w:val="24"/>
          <w:lang w:val="pl-PL"/>
        </w:rPr>
      </w:pPr>
    </w:p>
    <w:p w14:paraId="0F123614" w14:textId="77777777" w:rsidR="001A44F4" w:rsidRDefault="001A44F4" w:rsidP="00F04E1C">
      <w:pPr>
        <w:spacing w:after="0" w:line="276" w:lineRule="auto"/>
        <w:rPr>
          <w:rFonts w:ascii="Times New Roman" w:eastAsia="Times New Roman" w:hAnsi="Times New Roman" w:cs="Times New Roman"/>
          <w:b/>
          <w:sz w:val="24"/>
          <w:lang w:val="pl-PL"/>
        </w:rPr>
      </w:pPr>
    </w:p>
    <w:p w14:paraId="48B1650C" w14:textId="77777777" w:rsidR="001A44F4" w:rsidRPr="001A44F4" w:rsidRDefault="001A44F4" w:rsidP="00F04E1C">
      <w:pPr>
        <w:spacing w:after="0" w:line="276" w:lineRule="auto"/>
        <w:rPr>
          <w:rFonts w:ascii="Times New Roman" w:eastAsia="Times New Roman" w:hAnsi="Times New Roman" w:cs="Times New Roman"/>
          <w:b/>
          <w:sz w:val="24"/>
          <w:lang w:val="pl-PL"/>
        </w:rPr>
      </w:pPr>
    </w:p>
    <w:p w14:paraId="0FAE73BB" w14:textId="54773AA7" w:rsidR="00837ADE" w:rsidRPr="001A44F4" w:rsidRDefault="00837ADE" w:rsidP="00837ADE">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lastRenderedPageBreak/>
        <w:t xml:space="preserve">CAPITOLUL II </w:t>
      </w:r>
    </w:p>
    <w:p w14:paraId="5BFE91B1" w14:textId="1B97A8D1" w:rsidR="00837ADE" w:rsidRPr="001A44F4" w:rsidRDefault="00837ADE" w:rsidP="001A44F4">
      <w:pPr>
        <w:suppressAutoHyphens/>
        <w:spacing w:after="0" w:line="276" w:lineRule="auto"/>
        <w:ind w:left="450"/>
        <w:jc w:val="center"/>
        <w:rPr>
          <w:rFonts w:ascii="Times New Roman" w:eastAsia="Times New Roman" w:hAnsi="Times New Roman" w:cs="Times New Roman"/>
          <w:b/>
          <w:bCs/>
          <w:sz w:val="24"/>
          <w:szCs w:val="24"/>
          <w:lang w:val="ro-RO" w:eastAsia="ar-SA"/>
        </w:rPr>
      </w:pPr>
      <w:r w:rsidRPr="001A44F4">
        <w:rPr>
          <w:rFonts w:ascii="Times New Roman" w:eastAsia="Times New Roman" w:hAnsi="Times New Roman" w:cs="Times New Roman"/>
          <w:b/>
          <w:bCs/>
          <w:sz w:val="24"/>
          <w:szCs w:val="24"/>
          <w:lang w:val="ro-RO" w:eastAsia="ar-SA"/>
        </w:rPr>
        <w:t>ADMINISTRAREA SERVICIULUI PUBLIC DE TRANSPORT JUDEȚEAN DE PERSOANE PRIN CURSE REGULATE</w:t>
      </w:r>
    </w:p>
    <w:p w14:paraId="502820D8" w14:textId="77777777" w:rsidR="00837ADE" w:rsidRPr="001A44F4" w:rsidRDefault="00837ADE" w:rsidP="00837ADE">
      <w:pPr>
        <w:suppressAutoHyphens/>
        <w:spacing w:after="0" w:line="276" w:lineRule="auto"/>
        <w:ind w:left="450"/>
        <w:jc w:val="both"/>
        <w:rPr>
          <w:rFonts w:ascii="Times New Roman" w:eastAsia="Times New Roman" w:hAnsi="Times New Roman" w:cs="Times New Roman"/>
          <w:b/>
          <w:bCs/>
          <w:sz w:val="24"/>
          <w:szCs w:val="24"/>
          <w:lang w:val="ro-RO" w:eastAsia="ar-SA"/>
        </w:rPr>
      </w:pPr>
    </w:p>
    <w:p w14:paraId="2E80EDBD" w14:textId="0CE6D4D1"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Art. 5.</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(1)</w:t>
      </w:r>
      <w:r w:rsidRPr="001A44F4">
        <w:rPr>
          <w:rFonts w:ascii="Times New Roman" w:eastAsia="Times New Roman" w:hAnsi="Times New Roman" w:cs="Times New Roman"/>
          <w:sz w:val="24"/>
          <w:szCs w:val="24"/>
          <w:lang w:val="ro-RO" w:eastAsia="ar-SA"/>
        </w:rPr>
        <w:t xml:space="preserve"> Activitățile specifice serviciului de transport public județean de persoane prin curse regulate, se administrează și se realizează în conformitate cu prevederile prezentului regulament și a caietului de sarcini al serviciului, prin atribuirea acestora în gestiune delegată, în conformitate cu reglementările legale în vigoare.</w:t>
      </w:r>
    </w:p>
    <w:p w14:paraId="232D3B63"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Serviciul de transport de persoane prin curse regulate se va atribui pentru executare prin procedură competitivă în gestiune delegată, în baza unui contract de delegare a gestiunii, operatorilor de transport rutier declarați câștigători;</w:t>
      </w:r>
    </w:p>
    <w:p w14:paraId="194C02A2"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(3)</w:t>
      </w:r>
      <w:r w:rsidRPr="001A44F4">
        <w:rPr>
          <w:rFonts w:ascii="Times New Roman" w:eastAsia="Times New Roman" w:hAnsi="Times New Roman" w:cs="Times New Roman"/>
          <w:sz w:val="24"/>
          <w:szCs w:val="24"/>
          <w:lang w:val="ro-RO" w:eastAsia="ar-SA"/>
        </w:rPr>
        <w:t xml:space="preserve"> Documentația de atribuire, precum și durata delegării gestiunii serviciului se stabilește prin hotărâre a consiliului județean;</w:t>
      </w:r>
    </w:p>
    <w:p w14:paraId="140DC723"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(4)</w:t>
      </w:r>
      <w:r w:rsidRPr="001A44F4">
        <w:rPr>
          <w:rFonts w:ascii="Times New Roman" w:eastAsia="Times New Roman" w:hAnsi="Times New Roman" w:cs="Times New Roman"/>
          <w:sz w:val="24"/>
          <w:szCs w:val="24"/>
          <w:lang w:val="ro-RO" w:eastAsia="ar-SA"/>
        </w:rPr>
        <w:t xml:space="preserve"> Atribuirea în gestiune delegată a serviciului de transport de persoane prin curse regulate se finalizează prin încheierea contractelor de delegare a gestiunii și eliberarea licențelor de traseu operatorilor de transport rutier;</w:t>
      </w:r>
    </w:p>
    <w:p w14:paraId="6F9D4BB9"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(5)</w:t>
      </w:r>
      <w:r w:rsidRPr="001A44F4">
        <w:rPr>
          <w:rFonts w:ascii="Times New Roman" w:eastAsia="Times New Roman" w:hAnsi="Times New Roman" w:cs="Times New Roman"/>
          <w:sz w:val="24"/>
          <w:szCs w:val="24"/>
          <w:lang w:val="ro-RO" w:eastAsia="ar-SA"/>
        </w:rPr>
        <w:t xml:space="preserve"> Operatorul de transport care nu semnează contractul de delegare a gestiunii sau cei care refuză semnarea contractului, nu îi va fi atribuită licența de traseu, iar traseul respectiv va fi disponibil la următoarea ședință de atribuire;</w:t>
      </w:r>
    </w:p>
    <w:p w14:paraId="006EF963" w14:textId="77777777" w:rsidR="00837ADE" w:rsidRPr="001A44F4" w:rsidRDefault="00837ADE" w:rsidP="005C10CA">
      <w:pPr>
        <w:tabs>
          <w:tab w:val="left" w:pos="0"/>
        </w:tabs>
        <w:suppressAutoHyphens/>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t>(6)</w:t>
      </w:r>
      <w:r w:rsidRPr="001A44F4">
        <w:rPr>
          <w:rFonts w:ascii="Times New Roman" w:eastAsia="Times New Roman" w:hAnsi="Times New Roman" w:cs="Times New Roman"/>
          <w:sz w:val="24"/>
          <w:szCs w:val="24"/>
          <w:lang w:val="ro-RO"/>
        </w:rPr>
        <w:t xml:space="preserve"> În cazul în care operatorului de transport rutier i s-a reziliat contractul pe un traseu, acesta nu va mai putea participa la următoarele ședințe de atribuire a traseului respectiv, pe perioada de valabilitate a programului de transport în vigoare;</w:t>
      </w:r>
    </w:p>
    <w:p w14:paraId="3C620423"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(7)</w:t>
      </w:r>
      <w:r w:rsidRPr="001A44F4">
        <w:rPr>
          <w:rFonts w:ascii="Times New Roman" w:eastAsia="Times New Roman" w:hAnsi="Times New Roman" w:cs="Times New Roman"/>
          <w:sz w:val="24"/>
          <w:szCs w:val="24"/>
          <w:lang w:val="ro-RO" w:eastAsia="ar-SA"/>
        </w:rPr>
        <w:t xml:space="preserve"> Se interzice titularilor contractelor de delegare a gestiunii serviciului să încheie cu terți contracte de subdelegare a activităților de gestiune a serviciului de transport persoane;</w:t>
      </w:r>
    </w:p>
    <w:p w14:paraId="17457CE6"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(8)</w:t>
      </w:r>
      <w:r w:rsidRPr="001A44F4">
        <w:rPr>
          <w:rFonts w:ascii="Times New Roman" w:eastAsia="Times New Roman" w:hAnsi="Times New Roman" w:cs="Times New Roman"/>
          <w:sz w:val="24"/>
          <w:szCs w:val="24"/>
          <w:lang w:val="ro-RO" w:eastAsia="ar-SA"/>
        </w:rPr>
        <w:t xml:space="preserve"> Contractele de delegare a gestiunii pot fi cesionate sau novate numai în cazul în care operatorul se divizează, fuzionează ori înființează o filială, în limitele/condițiile stabilite de Regulamentul (CE) nr. 1370/2007 și de cele ale cadrului legislativ din domeniul achizițiilor publice și cu aprobarea consiliului județean.</w:t>
      </w:r>
    </w:p>
    <w:p w14:paraId="1262176F" w14:textId="0E328BB1"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Art. </w:t>
      </w:r>
      <w:r w:rsidR="005C10CA" w:rsidRPr="001A44F4">
        <w:rPr>
          <w:rFonts w:ascii="Times New Roman" w:eastAsia="Times New Roman" w:hAnsi="Times New Roman" w:cs="Times New Roman"/>
          <w:b/>
          <w:bCs/>
          <w:sz w:val="24"/>
          <w:szCs w:val="24"/>
          <w:lang w:val="ro-RO" w:eastAsia="ar-SA"/>
        </w:rPr>
        <w:t>6.</w:t>
      </w:r>
      <w:r w:rsidRPr="001A44F4">
        <w:rPr>
          <w:rFonts w:ascii="Times New Roman" w:eastAsia="Times New Roman" w:hAnsi="Times New Roman" w:cs="Times New Roman"/>
          <w:sz w:val="24"/>
          <w:szCs w:val="24"/>
          <w:lang w:val="ro-RO" w:eastAsia="ar-SA"/>
        </w:rPr>
        <w:t xml:space="preserve"> Consiliul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are următoarele obligații față de operatorii de transport:</w:t>
      </w:r>
    </w:p>
    <w:p w14:paraId="5829B944"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w:t>
      </w:r>
      <w:r w:rsidRPr="001A44F4">
        <w:rPr>
          <w:rFonts w:ascii="Times New Roman" w:eastAsia="Times New Roman" w:hAnsi="Times New Roman" w:cs="Times New Roman"/>
          <w:sz w:val="24"/>
          <w:szCs w:val="24"/>
          <w:lang w:val="ro-RO" w:eastAsia="ar-SA"/>
        </w:rPr>
        <w:t xml:space="preserve"> să asigure un tratament egal și nediscriminatoriu pentru toți operatorii de transport rutier;</w:t>
      </w:r>
    </w:p>
    <w:p w14:paraId="53B54B88"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b)</w:t>
      </w:r>
      <w:r w:rsidRPr="001A44F4">
        <w:rPr>
          <w:rFonts w:ascii="Times New Roman" w:eastAsia="Times New Roman" w:hAnsi="Times New Roman" w:cs="Times New Roman"/>
          <w:sz w:val="24"/>
          <w:szCs w:val="24"/>
          <w:lang w:val="ro-RO" w:eastAsia="ar-SA"/>
        </w:rPr>
        <w:t xml:space="preserve"> să asigure accesul operatorilor de transport rutier pentru realizarea serviciilor publice de transport județean într-un mediu concurențial și transpartent;</w:t>
      </w:r>
    </w:p>
    <w:p w14:paraId="6D1F7479"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w:t>
      </w:r>
      <w:r w:rsidRPr="001A44F4">
        <w:rPr>
          <w:rFonts w:ascii="Times New Roman" w:eastAsia="Times New Roman" w:hAnsi="Times New Roman" w:cs="Times New Roman"/>
          <w:sz w:val="24"/>
          <w:szCs w:val="24"/>
          <w:lang w:val="ro-RO" w:eastAsia="ar-SA"/>
        </w:rPr>
        <w:t xml:space="preserve"> să reglementeze, prin norme locale, modul de organizare și funcționare a serviciului public de transport județean;</w:t>
      </w:r>
    </w:p>
    <w:p w14:paraId="6AC43E84"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w:t>
      </w:r>
      <w:r w:rsidRPr="001A44F4">
        <w:rPr>
          <w:rFonts w:ascii="Times New Roman" w:eastAsia="Times New Roman" w:hAnsi="Times New Roman" w:cs="Times New Roman"/>
          <w:sz w:val="24"/>
          <w:szCs w:val="24"/>
          <w:lang w:val="ro-RO" w:eastAsia="ar-SA"/>
        </w:rPr>
        <w:t xml:space="preserve"> să păstreze confidențialitatea informațiilor, altele decât cele publice, cu privire la activitatea operatorilor de transport rutier;</w:t>
      </w:r>
    </w:p>
    <w:p w14:paraId="059F31D6"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w:t>
      </w:r>
      <w:r w:rsidRPr="001A44F4">
        <w:rPr>
          <w:rFonts w:ascii="Times New Roman" w:eastAsia="Times New Roman" w:hAnsi="Times New Roman" w:cs="Times New Roman"/>
          <w:sz w:val="24"/>
          <w:szCs w:val="24"/>
          <w:lang w:val="ro-RO" w:eastAsia="ar-SA"/>
        </w:rPr>
        <w:t xml:space="preserve"> să respecte obligațiile pe care și le-au asumat prin contractele de atribuire a gestiunii. </w:t>
      </w:r>
    </w:p>
    <w:p w14:paraId="4747972A" w14:textId="77777777"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f)</w:t>
      </w:r>
      <w:r w:rsidRPr="001A44F4">
        <w:rPr>
          <w:rFonts w:ascii="Times New Roman" w:eastAsia="Times New Roman" w:hAnsi="Times New Roman" w:cs="Times New Roman"/>
          <w:sz w:val="24"/>
          <w:szCs w:val="24"/>
          <w:lang w:val="ro-RO" w:eastAsia="ar-SA"/>
        </w:rPr>
        <w:t xml:space="preserve"> să asigure finanțările convenite prin reglementările privind modalitatea de gestiune a serviciului, dacă este cazul.</w:t>
      </w:r>
    </w:p>
    <w:p w14:paraId="41E8FFA0" w14:textId="78C67E16" w:rsidR="00837ADE" w:rsidRPr="001A44F4" w:rsidRDefault="00837ADE" w:rsidP="005C10CA">
      <w:pPr>
        <w:tabs>
          <w:tab w:val="left" w:pos="0"/>
          <w:tab w:val="left" w:pos="1170"/>
        </w:tabs>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Art. </w:t>
      </w:r>
      <w:r w:rsidR="005C10CA" w:rsidRPr="001A44F4">
        <w:rPr>
          <w:rFonts w:ascii="Times New Roman" w:eastAsia="Times New Roman" w:hAnsi="Times New Roman" w:cs="Times New Roman"/>
          <w:b/>
          <w:bCs/>
          <w:sz w:val="24"/>
          <w:szCs w:val="24"/>
          <w:lang w:val="ro-RO" w:eastAsia="ar-SA"/>
        </w:rPr>
        <w:t>7</w:t>
      </w:r>
      <w:r w:rsidR="00AE5F60" w:rsidRPr="001A44F4">
        <w:rPr>
          <w:rFonts w:ascii="Times New Roman" w:eastAsia="Times New Roman" w:hAnsi="Times New Roman" w:cs="Times New Roman"/>
          <w:b/>
          <w:bCs/>
          <w:sz w:val="24"/>
          <w:szCs w:val="24"/>
          <w:lang w:val="ro-RO" w:eastAsia="ar-SA"/>
        </w:rPr>
        <w:t>.</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1) </w:t>
      </w:r>
      <w:r w:rsidRPr="001A44F4">
        <w:rPr>
          <w:rFonts w:ascii="Times New Roman" w:eastAsia="Times New Roman" w:hAnsi="Times New Roman" w:cs="Times New Roman"/>
          <w:sz w:val="24"/>
          <w:szCs w:val="24"/>
          <w:lang w:val="ro-RO" w:eastAsia="ar-SA"/>
        </w:rPr>
        <w:t xml:space="preserve">Programul de transport județean de persoane prin curse regulate, se întocmește și se aprobă  prin hotărâre a Consiliul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w:t>
      </w:r>
    </w:p>
    <w:p w14:paraId="22A38414" w14:textId="77777777" w:rsidR="00837ADE" w:rsidRPr="001A44F4" w:rsidRDefault="00837ADE" w:rsidP="005C10CA">
      <w:pPr>
        <w:tabs>
          <w:tab w:val="left" w:pos="0"/>
          <w:tab w:val="left" w:pos="1170"/>
        </w:tabs>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lastRenderedPageBreak/>
        <w:t>(2)</w:t>
      </w:r>
      <w:r w:rsidRPr="001A44F4">
        <w:rPr>
          <w:rFonts w:ascii="Times New Roman" w:eastAsia="Times New Roman" w:hAnsi="Times New Roman" w:cs="Times New Roman"/>
          <w:sz w:val="24"/>
          <w:szCs w:val="24"/>
          <w:lang w:val="ro-RO" w:eastAsia="ar-SA"/>
        </w:rPr>
        <w:t xml:space="preserve"> Prin programul de transport judeţean se stabilesc traseele, lungimea acestora, exprimată în număr de km/sens, numărul de curse planificate, graficele de circulaţie, numărul autobuzelor necesare şi capacitatea minimă de transport a acestora, precum şi autogările sau staţiile publice.</w:t>
      </w:r>
    </w:p>
    <w:p w14:paraId="760EBCC4" w14:textId="77777777" w:rsidR="00837ADE" w:rsidRPr="001A44F4" w:rsidRDefault="00837ADE" w:rsidP="005C10CA">
      <w:pPr>
        <w:tabs>
          <w:tab w:val="left" w:pos="0"/>
          <w:tab w:val="left" w:pos="1170"/>
        </w:tabs>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(3)</w:t>
      </w:r>
      <w:r w:rsidRPr="001A44F4">
        <w:rPr>
          <w:rFonts w:ascii="Times New Roman" w:eastAsia="Times New Roman" w:hAnsi="Times New Roman" w:cs="Times New Roman"/>
          <w:sz w:val="24"/>
          <w:szCs w:val="24"/>
          <w:lang w:val="ro-RO" w:eastAsia="ar-SA"/>
        </w:rPr>
        <w:t xml:space="preserve"> Capacitatea minimă de transport precizată în programul judeţean de transport poate fi stabilită la minimum 10 locuri sau minimum 23 de locuri, după caz;</w:t>
      </w:r>
    </w:p>
    <w:p w14:paraId="2E6CB2AD" w14:textId="70C14621" w:rsidR="00837ADE" w:rsidRPr="001A44F4" w:rsidRDefault="00837ADE" w:rsidP="00AE5F60">
      <w:pPr>
        <w:tabs>
          <w:tab w:val="left" w:pos="0"/>
        </w:tabs>
        <w:spacing w:after="0" w:line="276" w:lineRule="auto"/>
        <w:ind w:firstLine="9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sz w:val="24"/>
          <w:szCs w:val="24"/>
          <w:lang w:val="ro-RO" w:eastAsia="ar-SA"/>
        </w:rPr>
        <w:t>Art.</w:t>
      </w:r>
      <w:r w:rsidR="00AE5F60" w:rsidRPr="001A44F4">
        <w:rPr>
          <w:rFonts w:ascii="Times New Roman" w:eastAsia="Times New Roman" w:hAnsi="Times New Roman" w:cs="Times New Roman"/>
          <w:b/>
          <w:sz w:val="24"/>
          <w:szCs w:val="24"/>
          <w:lang w:val="ro-RO" w:eastAsia="ar-SA"/>
        </w:rPr>
        <w:t xml:space="preserve"> 8.</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(1) </w:t>
      </w:r>
      <w:r w:rsidRPr="001A44F4">
        <w:rPr>
          <w:rFonts w:ascii="Times New Roman" w:eastAsia="Times New Roman" w:hAnsi="Times New Roman" w:cs="Times New Roman"/>
          <w:sz w:val="24"/>
          <w:szCs w:val="24"/>
          <w:lang w:val="ro-RO" w:eastAsia="ar-SA"/>
        </w:rPr>
        <w:t>Programul de transport judeţean, poate fi actualizat astfel:</w:t>
      </w:r>
    </w:p>
    <w:p w14:paraId="1B0F59E9" w14:textId="3C0CA23A"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w:t>
      </w:r>
      <w:r w:rsidRPr="001A44F4">
        <w:rPr>
          <w:rFonts w:ascii="Times New Roman" w:eastAsia="Times New Roman" w:hAnsi="Times New Roman" w:cs="Times New Roman"/>
          <w:sz w:val="24"/>
          <w:szCs w:val="24"/>
          <w:lang w:val="ro-RO" w:eastAsia="ar-SA"/>
        </w:rPr>
        <w:t xml:space="preserve"> prin prelungirea sau scurtarea traseelor existente, respectiv modificarea unuia sau ambelor capete de traseu</w:t>
      </w:r>
      <w:r w:rsidR="00A9263E" w:rsidRPr="001A44F4">
        <w:rPr>
          <w:rFonts w:ascii="Times New Roman" w:eastAsia="Times New Roman" w:hAnsi="Times New Roman" w:cs="Times New Roman"/>
          <w:sz w:val="24"/>
          <w:szCs w:val="24"/>
          <w:lang w:val="ro-RO" w:eastAsia="ar-SA"/>
        </w:rPr>
        <w:t xml:space="preserve">, dar numai la inițiativa </w:t>
      </w:r>
      <w:r w:rsidR="000F731A" w:rsidRPr="001A44F4">
        <w:rPr>
          <w:rFonts w:ascii="Times New Roman" w:eastAsia="Times New Roman" w:hAnsi="Times New Roman" w:cs="Times New Roman"/>
          <w:sz w:val="24"/>
          <w:szCs w:val="24"/>
          <w:lang w:val="ro-RO" w:eastAsia="ar-SA"/>
        </w:rPr>
        <w:t xml:space="preserve">aparatului de specialitate din cadrul Consiliului Județean </w:t>
      </w:r>
      <w:r w:rsidR="002E66A7" w:rsidRPr="001A44F4">
        <w:rPr>
          <w:rFonts w:ascii="Times New Roman" w:eastAsia="Times New Roman" w:hAnsi="Times New Roman" w:cs="Times New Roman"/>
          <w:sz w:val="24"/>
          <w:szCs w:val="24"/>
          <w:lang w:val="ro-RO" w:eastAsia="ar-SA"/>
        </w:rPr>
        <w:t>Călărași</w:t>
      </w:r>
      <w:r w:rsidR="000F731A" w:rsidRPr="001A44F4">
        <w:rPr>
          <w:rFonts w:ascii="Times New Roman" w:eastAsia="Times New Roman" w:hAnsi="Times New Roman" w:cs="Times New Roman"/>
          <w:sz w:val="24"/>
          <w:szCs w:val="24"/>
          <w:lang w:val="ro-RO" w:eastAsia="ar-SA"/>
        </w:rPr>
        <w:t xml:space="preserve"> </w:t>
      </w:r>
      <w:r w:rsidR="00A9263E" w:rsidRPr="001A44F4">
        <w:rPr>
          <w:rFonts w:ascii="Times New Roman" w:eastAsia="Times New Roman" w:hAnsi="Times New Roman" w:cs="Times New Roman"/>
          <w:sz w:val="24"/>
          <w:szCs w:val="24"/>
          <w:lang w:val="ro-RO" w:eastAsia="ar-SA"/>
        </w:rPr>
        <w:t>și</w:t>
      </w:r>
      <w:r w:rsidR="00387B5D" w:rsidRPr="001A44F4">
        <w:rPr>
          <w:rFonts w:ascii="Times New Roman" w:eastAsia="Times New Roman" w:hAnsi="Times New Roman" w:cs="Times New Roman"/>
          <w:sz w:val="24"/>
          <w:szCs w:val="24"/>
          <w:lang w:val="ro-RO" w:eastAsia="ar-SA"/>
        </w:rPr>
        <w:t xml:space="preserve"> a</w:t>
      </w:r>
      <w:r w:rsidR="00A9263E" w:rsidRPr="001A44F4">
        <w:rPr>
          <w:rFonts w:ascii="Times New Roman" w:eastAsia="Times New Roman" w:hAnsi="Times New Roman" w:cs="Times New Roman"/>
          <w:sz w:val="24"/>
          <w:szCs w:val="24"/>
          <w:lang w:val="ro-RO" w:eastAsia="ar-SA"/>
        </w:rPr>
        <w:t xml:space="preserve"> </w:t>
      </w:r>
      <w:r w:rsidR="00725DD4" w:rsidRPr="001A44F4">
        <w:rPr>
          <w:rFonts w:ascii="Times New Roman" w:eastAsia="Times New Roman" w:hAnsi="Times New Roman" w:cs="Times New Roman"/>
          <w:sz w:val="24"/>
          <w:szCs w:val="24"/>
          <w:lang w:val="ro-RO" w:eastAsia="ar-SA"/>
        </w:rPr>
        <w:t>u</w:t>
      </w:r>
      <w:r w:rsidR="000F731A" w:rsidRPr="001A44F4">
        <w:rPr>
          <w:rFonts w:ascii="Times New Roman" w:eastAsia="Times New Roman" w:hAnsi="Times New Roman" w:cs="Times New Roman"/>
          <w:sz w:val="24"/>
          <w:szCs w:val="24"/>
          <w:lang w:val="ro-RO" w:eastAsia="ar-SA"/>
        </w:rPr>
        <w:t>nităților administrativ teritoriale</w:t>
      </w:r>
      <w:r w:rsidR="00A9263E" w:rsidRPr="001A44F4">
        <w:rPr>
          <w:rFonts w:ascii="Times New Roman" w:eastAsia="Times New Roman" w:hAnsi="Times New Roman" w:cs="Times New Roman"/>
          <w:sz w:val="24"/>
          <w:szCs w:val="24"/>
          <w:lang w:eastAsia="ar-SA"/>
        </w:rPr>
        <w:t>;</w:t>
      </w:r>
    </w:p>
    <w:p w14:paraId="36F908ED" w14:textId="1A85687F"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b)</w:t>
      </w:r>
      <w:r w:rsidRPr="001A44F4">
        <w:rPr>
          <w:rFonts w:ascii="Times New Roman" w:eastAsia="Times New Roman" w:hAnsi="Times New Roman" w:cs="Times New Roman"/>
          <w:sz w:val="24"/>
          <w:szCs w:val="24"/>
          <w:lang w:val="ro-RO" w:eastAsia="ar-SA"/>
        </w:rPr>
        <w:t xml:space="preserve"> prin introducerea de noi trasee, </w:t>
      </w:r>
      <w:r w:rsidR="000E1DDB" w:rsidRPr="001A44F4">
        <w:rPr>
          <w:rFonts w:ascii="Times New Roman" w:eastAsia="Times New Roman" w:hAnsi="Times New Roman" w:cs="Times New Roman"/>
          <w:sz w:val="24"/>
          <w:szCs w:val="24"/>
          <w:lang w:val="ro-RO" w:eastAsia="ar-SA"/>
        </w:rPr>
        <w:t xml:space="preserve">la propunerea </w:t>
      </w:r>
      <w:bookmarkStart w:id="0" w:name="_Hlk110328995"/>
      <w:r w:rsidR="000E1DDB" w:rsidRPr="001A44F4">
        <w:rPr>
          <w:rFonts w:ascii="Times New Roman" w:eastAsia="Times New Roman" w:hAnsi="Times New Roman" w:cs="Times New Roman"/>
          <w:sz w:val="24"/>
          <w:szCs w:val="24"/>
          <w:lang w:val="ro-RO" w:eastAsia="ar-SA"/>
        </w:rPr>
        <w:t xml:space="preserve">Consiliului Județean </w:t>
      </w:r>
      <w:r w:rsidR="002E66A7" w:rsidRPr="001A44F4">
        <w:rPr>
          <w:rFonts w:ascii="Times New Roman" w:eastAsia="Times New Roman" w:hAnsi="Times New Roman" w:cs="Times New Roman"/>
          <w:sz w:val="24"/>
          <w:szCs w:val="24"/>
          <w:lang w:val="ro-RO" w:eastAsia="ar-SA"/>
        </w:rPr>
        <w:t>Călărași</w:t>
      </w:r>
      <w:bookmarkEnd w:id="0"/>
      <w:r w:rsidR="00E228DB" w:rsidRPr="001A44F4">
        <w:rPr>
          <w:rFonts w:ascii="Times New Roman" w:eastAsia="Times New Roman" w:hAnsi="Times New Roman" w:cs="Times New Roman"/>
          <w:sz w:val="24"/>
          <w:szCs w:val="24"/>
          <w:lang w:eastAsia="ar-SA"/>
        </w:rPr>
        <w:t>;</w:t>
      </w:r>
    </w:p>
    <w:p w14:paraId="0AD8384E" w14:textId="77777777"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w:t>
      </w:r>
      <w:r w:rsidRPr="001A44F4">
        <w:rPr>
          <w:rFonts w:ascii="Times New Roman" w:eastAsia="Times New Roman" w:hAnsi="Times New Roman" w:cs="Times New Roman"/>
          <w:sz w:val="24"/>
          <w:szCs w:val="24"/>
          <w:lang w:val="ro-RO" w:eastAsia="ar-SA"/>
        </w:rPr>
        <w:t xml:space="preserve"> prin modificarea numărului de curse;</w:t>
      </w:r>
    </w:p>
    <w:p w14:paraId="23F4B166" w14:textId="77777777"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w:t>
      </w:r>
      <w:r w:rsidRPr="001A44F4">
        <w:rPr>
          <w:rFonts w:ascii="Times New Roman" w:eastAsia="Times New Roman" w:hAnsi="Times New Roman" w:cs="Times New Roman"/>
          <w:sz w:val="24"/>
          <w:szCs w:val="24"/>
          <w:lang w:val="ro-RO" w:eastAsia="ar-SA"/>
        </w:rPr>
        <w:t xml:space="preserve"> prin modificarea orelor din graficele de circulaţie;</w:t>
      </w:r>
    </w:p>
    <w:p w14:paraId="7D465E35" w14:textId="6A7B6FCD"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w:t>
      </w:r>
      <w:r w:rsidRPr="001A44F4">
        <w:rPr>
          <w:rFonts w:ascii="Times New Roman" w:eastAsia="Times New Roman" w:hAnsi="Times New Roman" w:cs="Times New Roman"/>
          <w:sz w:val="24"/>
          <w:szCs w:val="24"/>
          <w:lang w:val="ro-RO" w:eastAsia="ar-SA"/>
        </w:rPr>
        <w:t xml:space="preserve"> prin introducerea sau, după caz, înlocuirea</w:t>
      </w:r>
      <w:r w:rsidR="003904CB" w:rsidRPr="001A44F4">
        <w:rPr>
          <w:rFonts w:ascii="Times New Roman" w:eastAsia="Times New Roman" w:hAnsi="Times New Roman" w:cs="Times New Roman"/>
          <w:color w:val="FF0000"/>
          <w:sz w:val="24"/>
          <w:szCs w:val="24"/>
          <w:lang w:val="ro-RO" w:eastAsia="ar-SA"/>
        </w:rPr>
        <w:t xml:space="preserve"> </w:t>
      </w:r>
      <w:r w:rsidRPr="001A44F4">
        <w:rPr>
          <w:rFonts w:ascii="Times New Roman" w:eastAsia="Times New Roman" w:hAnsi="Times New Roman" w:cs="Times New Roman"/>
          <w:sz w:val="24"/>
          <w:szCs w:val="24"/>
          <w:lang w:val="ro-RO" w:eastAsia="ar-SA"/>
        </w:rPr>
        <w:t>de staţii/autogări;</w:t>
      </w:r>
    </w:p>
    <w:p w14:paraId="0F991463" w14:textId="27865537"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f)</w:t>
      </w:r>
      <w:r w:rsidRPr="001A44F4">
        <w:rPr>
          <w:rFonts w:ascii="Times New Roman" w:eastAsia="Times New Roman" w:hAnsi="Times New Roman" w:cs="Times New Roman"/>
          <w:sz w:val="24"/>
          <w:szCs w:val="24"/>
          <w:lang w:val="ro-RO" w:eastAsia="ar-SA"/>
        </w:rPr>
        <w:t xml:space="preserve"> prin eliminarea de staţii/autogări</w:t>
      </w:r>
      <w:r w:rsidR="00523F40" w:rsidRPr="001A44F4">
        <w:rPr>
          <w:rFonts w:ascii="Times New Roman" w:eastAsia="Times New Roman" w:hAnsi="Times New Roman" w:cs="Times New Roman"/>
          <w:sz w:val="24"/>
          <w:szCs w:val="24"/>
          <w:lang w:val="ro-RO" w:eastAsia="ar-SA"/>
        </w:rPr>
        <w:t>, în caz justificat</w:t>
      </w:r>
      <w:r w:rsidR="00523F40" w:rsidRPr="001A44F4">
        <w:rPr>
          <w:rFonts w:ascii="Times New Roman" w:eastAsia="Times New Roman" w:hAnsi="Times New Roman" w:cs="Times New Roman"/>
          <w:sz w:val="24"/>
          <w:szCs w:val="24"/>
          <w:lang w:eastAsia="ar-SA"/>
        </w:rPr>
        <w:t>;</w:t>
      </w:r>
    </w:p>
    <w:p w14:paraId="7EAFDAA0" w14:textId="77777777"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g)</w:t>
      </w:r>
      <w:r w:rsidRPr="001A44F4">
        <w:rPr>
          <w:rFonts w:ascii="Times New Roman" w:eastAsia="Times New Roman" w:hAnsi="Times New Roman" w:cs="Times New Roman"/>
          <w:sz w:val="24"/>
          <w:szCs w:val="24"/>
          <w:lang w:val="ro-RO" w:eastAsia="ar-SA"/>
        </w:rPr>
        <w:t xml:space="preserve"> prin modificarea zilelor din săptămână în care sunt efectuate cursele de pe traseele judeţene şi/sau a perioadei de efectuare a curselor;</w:t>
      </w:r>
    </w:p>
    <w:p w14:paraId="3B6322F6" w14:textId="446B8ABD"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h)</w:t>
      </w:r>
      <w:r w:rsidRPr="001A44F4">
        <w:rPr>
          <w:rFonts w:ascii="Times New Roman" w:eastAsia="Times New Roman" w:hAnsi="Times New Roman" w:cs="Times New Roman"/>
          <w:sz w:val="24"/>
          <w:szCs w:val="24"/>
          <w:lang w:val="ro-RO" w:eastAsia="ar-SA"/>
        </w:rPr>
        <w:t xml:space="preserve"> prin modificarea capacității de transport</w:t>
      </w:r>
      <w:r w:rsidR="00D27B54" w:rsidRPr="001A44F4">
        <w:rPr>
          <w:rFonts w:ascii="Times New Roman" w:eastAsia="Times New Roman" w:hAnsi="Times New Roman" w:cs="Times New Roman"/>
          <w:sz w:val="24"/>
          <w:szCs w:val="24"/>
          <w:lang w:eastAsia="ar-SA"/>
        </w:rPr>
        <w:t xml:space="preserve"> </w:t>
      </w:r>
      <w:r w:rsidR="00D27B54" w:rsidRPr="001A44F4">
        <w:rPr>
          <w:rFonts w:ascii="Times New Roman" w:eastAsia="Times New Roman" w:hAnsi="Times New Roman" w:cs="Times New Roman"/>
          <w:sz w:val="24"/>
          <w:szCs w:val="24"/>
          <w:lang w:val="ro-RO" w:eastAsia="ar-SA"/>
        </w:rPr>
        <w:t>î</w:t>
      </w:r>
      <w:r w:rsidR="00D27B54" w:rsidRPr="001A44F4">
        <w:rPr>
          <w:rFonts w:ascii="Times New Roman" w:eastAsia="Times New Roman" w:hAnsi="Times New Roman" w:cs="Times New Roman"/>
          <w:sz w:val="24"/>
          <w:szCs w:val="24"/>
          <w:lang w:eastAsia="ar-SA"/>
        </w:rPr>
        <w:t xml:space="preserve">n </w:t>
      </w:r>
      <w:proofErr w:type="spellStart"/>
      <w:r w:rsidR="00D27B54" w:rsidRPr="001A44F4">
        <w:rPr>
          <w:rFonts w:ascii="Times New Roman" w:eastAsia="Times New Roman" w:hAnsi="Times New Roman" w:cs="Times New Roman"/>
          <w:sz w:val="24"/>
          <w:szCs w:val="24"/>
          <w:lang w:eastAsia="ar-SA"/>
        </w:rPr>
        <w:t>cazuri</w:t>
      </w:r>
      <w:proofErr w:type="spellEnd"/>
      <w:r w:rsidR="00D27B54" w:rsidRPr="001A44F4">
        <w:rPr>
          <w:rFonts w:ascii="Times New Roman" w:eastAsia="Times New Roman" w:hAnsi="Times New Roman" w:cs="Times New Roman"/>
          <w:sz w:val="24"/>
          <w:szCs w:val="24"/>
          <w:lang w:eastAsia="ar-SA"/>
        </w:rPr>
        <w:t xml:space="preserve"> </w:t>
      </w:r>
      <w:proofErr w:type="spellStart"/>
      <w:r w:rsidR="00D27B54" w:rsidRPr="001A44F4">
        <w:rPr>
          <w:rFonts w:ascii="Times New Roman" w:eastAsia="Times New Roman" w:hAnsi="Times New Roman" w:cs="Times New Roman"/>
          <w:sz w:val="24"/>
          <w:szCs w:val="24"/>
          <w:lang w:eastAsia="ar-SA"/>
        </w:rPr>
        <w:t>justificate</w:t>
      </w:r>
      <w:proofErr w:type="spellEnd"/>
      <w:r w:rsidR="00D27B54" w:rsidRPr="001A44F4">
        <w:rPr>
          <w:rFonts w:ascii="Times New Roman" w:eastAsia="Times New Roman" w:hAnsi="Times New Roman" w:cs="Times New Roman"/>
          <w:sz w:val="24"/>
          <w:szCs w:val="24"/>
          <w:lang w:eastAsia="ar-SA"/>
        </w:rPr>
        <w:t>/</w:t>
      </w:r>
      <w:proofErr w:type="spellStart"/>
      <w:r w:rsidR="00D27B54" w:rsidRPr="001A44F4">
        <w:rPr>
          <w:rFonts w:ascii="Times New Roman" w:eastAsia="Times New Roman" w:hAnsi="Times New Roman" w:cs="Times New Roman"/>
          <w:sz w:val="24"/>
          <w:szCs w:val="24"/>
          <w:lang w:eastAsia="ar-SA"/>
        </w:rPr>
        <w:t>fundamentate</w:t>
      </w:r>
      <w:proofErr w:type="spellEnd"/>
      <w:r w:rsidR="00D27B54" w:rsidRPr="001A44F4">
        <w:rPr>
          <w:rFonts w:ascii="Times New Roman" w:eastAsia="Times New Roman" w:hAnsi="Times New Roman" w:cs="Times New Roman"/>
          <w:sz w:val="24"/>
          <w:szCs w:val="24"/>
          <w:lang w:eastAsia="ar-SA"/>
        </w:rPr>
        <w:t>;</w:t>
      </w:r>
    </w:p>
    <w:p w14:paraId="65411480" w14:textId="3FAC82DA"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i) </w:t>
      </w:r>
      <w:r w:rsidR="00111E2C" w:rsidRPr="001A44F4">
        <w:rPr>
          <w:rFonts w:ascii="Times New Roman" w:eastAsia="Times New Roman" w:hAnsi="Times New Roman" w:cs="Times New Roman"/>
          <w:sz w:val="24"/>
          <w:szCs w:val="24"/>
          <w:lang w:val="ro-RO" w:eastAsia="ar-SA"/>
        </w:rPr>
        <w:t xml:space="preserve">prin actualizarea </w:t>
      </w:r>
      <w:r w:rsidR="003E1D15" w:rsidRPr="001A44F4">
        <w:rPr>
          <w:rFonts w:ascii="Times New Roman" w:eastAsia="Times New Roman" w:hAnsi="Times New Roman" w:cs="Times New Roman"/>
          <w:sz w:val="24"/>
          <w:szCs w:val="24"/>
          <w:lang w:val="ro-RO" w:eastAsia="ar-SA"/>
        </w:rPr>
        <w:t>din cadrul unei grupe de trasee care nu a fost atribuită în cadrul procedurii de achiziție</w:t>
      </w:r>
      <w:r w:rsidR="0044461E" w:rsidRPr="001A44F4">
        <w:rPr>
          <w:rFonts w:ascii="Times New Roman" w:eastAsia="Times New Roman" w:hAnsi="Times New Roman" w:cs="Times New Roman"/>
          <w:sz w:val="24"/>
          <w:szCs w:val="24"/>
          <w:lang w:val="ro-RO" w:eastAsia="ar-SA"/>
        </w:rPr>
        <w:t>.</w:t>
      </w:r>
      <w:r w:rsidR="003E1D15" w:rsidRPr="001A44F4">
        <w:rPr>
          <w:rFonts w:ascii="Times New Roman" w:eastAsia="Times New Roman" w:hAnsi="Times New Roman" w:cs="Times New Roman"/>
          <w:sz w:val="24"/>
          <w:szCs w:val="24"/>
          <w:lang w:val="ro-RO" w:eastAsia="ar-SA"/>
        </w:rPr>
        <w:t xml:space="preserve"> </w:t>
      </w:r>
    </w:p>
    <w:p w14:paraId="0CBC6A3D" w14:textId="257A6A11" w:rsidR="00837ADE" w:rsidRPr="001A44F4" w:rsidRDefault="00837ADE" w:rsidP="005C10CA">
      <w:pPr>
        <w:tabs>
          <w:tab w:val="left" w:pos="0"/>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Programul de transport </w:t>
      </w:r>
      <w:r w:rsidR="00CA7571" w:rsidRPr="001A44F4">
        <w:rPr>
          <w:rFonts w:ascii="Times New Roman" w:eastAsia="Times New Roman" w:hAnsi="Times New Roman" w:cs="Times New Roman"/>
          <w:sz w:val="24"/>
          <w:szCs w:val="24"/>
          <w:lang w:val="ro-RO" w:eastAsia="ar-SA"/>
        </w:rPr>
        <w:t xml:space="preserve">public </w:t>
      </w:r>
      <w:r w:rsidRPr="001A44F4">
        <w:rPr>
          <w:rFonts w:ascii="Times New Roman" w:eastAsia="Times New Roman" w:hAnsi="Times New Roman" w:cs="Times New Roman"/>
          <w:sz w:val="24"/>
          <w:szCs w:val="24"/>
          <w:lang w:val="ro-RO" w:eastAsia="ar-SA"/>
        </w:rPr>
        <w:t xml:space="preserve">judeţean poate fi actualizat, în funcţie de necesităţile de deplasare ale populaţiei, prin hotărâre a Consiliului Judeţean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w:t>
      </w:r>
    </w:p>
    <w:p w14:paraId="334463AD" w14:textId="1B59BC70" w:rsidR="00837ADE" w:rsidRPr="001A44F4" w:rsidRDefault="00837ADE" w:rsidP="005C10CA">
      <w:pPr>
        <w:tabs>
          <w:tab w:val="left" w:pos="1170"/>
        </w:tabs>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(3)</w:t>
      </w:r>
      <w:r w:rsidR="00AE5F60"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 xml:space="preserve">În vederea întocmirii proiectului de hotărâre privind actualizarea programului de transport judeţean, </w:t>
      </w:r>
      <w:r w:rsidRPr="001A44F4">
        <w:rPr>
          <w:rFonts w:ascii="Times New Roman" w:eastAsia="Times New Roman" w:hAnsi="Times New Roman" w:cs="Times New Roman"/>
          <w:color w:val="FF0000"/>
          <w:sz w:val="24"/>
          <w:szCs w:val="24"/>
          <w:lang w:val="ro-RO" w:eastAsia="ar-SA"/>
        </w:rPr>
        <w:t xml:space="preserve"> </w:t>
      </w:r>
      <w:r w:rsidRPr="001A44F4">
        <w:rPr>
          <w:rFonts w:ascii="Times New Roman" w:eastAsia="Times New Roman" w:hAnsi="Times New Roman" w:cs="Times New Roman"/>
          <w:sz w:val="24"/>
          <w:szCs w:val="24"/>
          <w:lang w:val="ro-RO" w:eastAsia="ar-SA"/>
        </w:rPr>
        <w:t xml:space="preserve">compartimentul specializat din cadrul aparatului de specialitate al Consiliul Judeţean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va analiza oportunitatea şi legalitatea propunerilor transmise în acest sens de către</w:t>
      </w:r>
      <w:r w:rsidR="00CA7571" w:rsidRPr="001A44F4">
        <w:rPr>
          <w:rFonts w:ascii="Times New Roman" w:eastAsia="Times New Roman" w:hAnsi="Times New Roman" w:cs="Times New Roman"/>
          <w:sz w:val="24"/>
          <w:szCs w:val="24"/>
          <w:lang w:val="ro-RO" w:eastAsia="ar-SA"/>
        </w:rPr>
        <w:t xml:space="preserve"> </w:t>
      </w:r>
      <w:r w:rsidR="00693D36" w:rsidRPr="001A44F4">
        <w:rPr>
          <w:rFonts w:ascii="Times New Roman" w:eastAsia="Times New Roman" w:hAnsi="Times New Roman" w:cs="Times New Roman"/>
          <w:sz w:val="24"/>
          <w:szCs w:val="24"/>
          <w:lang w:val="ro-RO" w:eastAsia="ar-SA"/>
        </w:rPr>
        <w:t>părțile</w:t>
      </w:r>
      <w:r w:rsidRPr="001A44F4">
        <w:rPr>
          <w:rFonts w:ascii="Times New Roman" w:eastAsia="Times New Roman" w:hAnsi="Times New Roman" w:cs="Times New Roman"/>
          <w:sz w:val="24"/>
          <w:szCs w:val="24"/>
          <w:lang w:val="ro-RO" w:eastAsia="ar-SA"/>
        </w:rPr>
        <w:t xml:space="preserve"> interesate.</w:t>
      </w:r>
    </w:p>
    <w:p w14:paraId="61B0C28E" w14:textId="44C598E3" w:rsidR="00837ADE" w:rsidRPr="001A44F4" w:rsidRDefault="00837ADE" w:rsidP="005C10CA">
      <w:pPr>
        <w:tabs>
          <w:tab w:val="left" w:pos="1170"/>
        </w:tab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 Art.</w:t>
      </w:r>
      <w:r w:rsidR="00AE5F60" w:rsidRPr="001A44F4">
        <w:rPr>
          <w:rFonts w:ascii="Times New Roman" w:eastAsia="Times New Roman" w:hAnsi="Times New Roman" w:cs="Times New Roman"/>
          <w:b/>
          <w:bCs/>
          <w:sz w:val="24"/>
          <w:szCs w:val="24"/>
          <w:lang w:val="ro-RO" w:eastAsia="ar-SA"/>
        </w:rPr>
        <w:t xml:space="preserve"> 9. </w:t>
      </w:r>
      <w:r w:rsidRPr="001A44F4">
        <w:rPr>
          <w:rFonts w:ascii="Times New Roman" w:eastAsia="Times New Roman" w:hAnsi="Times New Roman" w:cs="Times New Roman"/>
          <w:b/>
          <w:bCs/>
          <w:sz w:val="24"/>
          <w:szCs w:val="24"/>
          <w:lang w:val="ro-RO" w:eastAsia="ar-SA"/>
        </w:rPr>
        <w:t>(1)</w:t>
      </w:r>
      <w:r w:rsidRPr="001A44F4">
        <w:rPr>
          <w:rFonts w:ascii="Times New Roman" w:eastAsia="Times New Roman" w:hAnsi="Times New Roman" w:cs="Times New Roman"/>
          <w:sz w:val="24"/>
          <w:szCs w:val="24"/>
          <w:lang w:val="ro-RO" w:eastAsia="ar-SA"/>
        </w:rPr>
        <w:t xml:space="preserve"> Gestiunea delegată se realizează în conformitate cu prevederile Legii nr.51/2006, republicată cu modificările și completările ulterioare.</w:t>
      </w:r>
    </w:p>
    <w:p w14:paraId="5524B234" w14:textId="36D192A2" w:rsidR="00837ADE" w:rsidRPr="001A44F4" w:rsidRDefault="00837ADE" w:rsidP="005C10CA">
      <w:pPr>
        <w:suppressAutoHyphens/>
        <w:spacing w:after="0" w:line="276" w:lineRule="auto"/>
        <w:ind w:firstLine="45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Procedura de atribuire a contractelor de delegare a gestiunii serviciilor publice de transport persoane prin curse regulate, de tip contracte de achiziție publică de servicii reglementate la art.</w:t>
      </w:r>
      <w:r w:rsidR="00AE5F60"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29 alin.</w:t>
      </w:r>
      <w:r w:rsidR="00AE5F60"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8) lit.b) din Legea nr.51/2006, republicată, cu modificările și completările ulterioare, se stabilește de către autoritatea administrației publice județene competente având ca scop serviciile publice de transport județean, conform prevederilor Legii nr.99/2016, cu modificările și completările ulterioare, după caz, precum și ale Ordinului nr.131/2019 privind documentele standard și contractul cadru care vor fi utilizate în cadrul procedurilor de delegare a gestiunii serviciului public de transport de persoane în unitățile administrativ – teritoriale, realizat cu autobuze.</w:t>
      </w:r>
    </w:p>
    <w:p w14:paraId="7BD54EF3" w14:textId="77777777" w:rsidR="00837ADE" w:rsidRPr="001A44F4" w:rsidRDefault="00837ADE" w:rsidP="005C10CA">
      <w:pPr>
        <w:autoSpaceDE w:val="0"/>
        <w:autoSpaceDN w:val="0"/>
        <w:adjustRightInd w:val="0"/>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t xml:space="preserve"> (3)</w:t>
      </w:r>
      <w:r w:rsidRPr="001A44F4">
        <w:rPr>
          <w:rFonts w:ascii="Times New Roman" w:eastAsia="Times New Roman" w:hAnsi="Times New Roman" w:cs="Times New Roman"/>
          <w:sz w:val="24"/>
          <w:szCs w:val="24"/>
          <w:lang w:val="ro-RO"/>
        </w:rPr>
        <w:t xml:space="preserve"> Următoarele acte, fapte sau omisiuni ale Operatorului dau dreptul Entității contractante să rezilieze Contractul, cu respectarea procedurii menționate în cuprinsul acestuia:</w:t>
      </w:r>
    </w:p>
    <w:p w14:paraId="4142CD38" w14:textId="77777777" w:rsidR="00837ADE" w:rsidRPr="001A44F4" w:rsidRDefault="00837ADE" w:rsidP="005C10CA">
      <w:pPr>
        <w:autoSpaceDE w:val="0"/>
        <w:autoSpaceDN w:val="0"/>
        <w:adjustRightInd w:val="0"/>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t>a)</w:t>
      </w:r>
      <w:r w:rsidRPr="001A44F4">
        <w:rPr>
          <w:rFonts w:ascii="Times New Roman" w:eastAsia="Times New Roman" w:hAnsi="Times New Roman" w:cs="Times New Roman"/>
          <w:sz w:val="24"/>
          <w:szCs w:val="24"/>
          <w:lang w:val="ro-RO"/>
        </w:rPr>
        <w:t xml:space="preserve"> Operatorul nu adoptă programe de măsuri care să respecte condițiile contractuale și care să asigure atingerea indicatorilor de performanță asumați prin Contract, atunci când acest lucru este necesar potrivit prevederilor Contractului;</w:t>
      </w:r>
    </w:p>
    <w:p w14:paraId="3AC7AA72" w14:textId="77777777" w:rsidR="00837ADE" w:rsidRPr="001A44F4" w:rsidRDefault="00837ADE" w:rsidP="005C10CA">
      <w:pPr>
        <w:autoSpaceDE w:val="0"/>
        <w:autoSpaceDN w:val="0"/>
        <w:adjustRightInd w:val="0"/>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t>b)</w:t>
      </w:r>
      <w:r w:rsidRPr="001A44F4">
        <w:rPr>
          <w:rFonts w:ascii="Times New Roman" w:eastAsia="Times New Roman" w:hAnsi="Times New Roman" w:cs="Times New Roman"/>
          <w:sz w:val="24"/>
          <w:szCs w:val="24"/>
          <w:lang w:val="ro-RO"/>
        </w:rPr>
        <w:t xml:space="preserve"> Operatorul nu asigură prestarea serviciului public de transport călători în condiții de continuitate, potrivit Contractului, ori întrerupe efectuarea serviciului pentru o perioadă mai mare de 48 de ore, fără a fi incident vreun eveniment de forță majoră;</w:t>
      </w:r>
    </w:p>
    <w:p w14:paraId="18E2ADBC" w14:textId="77777777" w:rsidR="00837ADE" w:rsidRPr="001A44F4" w:rsidRDefault="00837ADE" w:rsidP="005C10CA">
      <w:pPr>
        <w:autoSpaceDE w:val="0"/>
        <w:autoSpaceDN w:val="0"/>
        <w:adjustRightInd w:val="0"/>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lastRenderedPageBreak/>
        <w:t>c)</w:t>
      </w:r>
      <w:r w:rsidRPr="001A44F4">
        <w:rPr>
          <w:rFonts w:ascii="Times New Roman" w:eastAsia="Times New Roman" w:hAnsi="Times New Roman" w:cs="Times New Roman"/>
          <w:sz w:val="24"/>
          <w:szCs w:val="24"/>
          <w:lang w:val="ro-RO"/>
        </w:rPr>
        <w:t xml:space="preserve"> retragerea sau încetarea valabilității licenței pentru exercitarea ocupației de operator de transport persoane;</w:t>
      </w:r>
    </w:p>
    <w:p w14:paraId="4B2FC25D" w14:textId="77777777" w:rsidR="00837ADE" w:rsidRPr="001A44F4" w:rsidRDefault="00837ADE" w:rsidP="005C10CA">
      <w:pPr>
        <w:autoSpaceDE w:val="0"/>
        <w:autoSpaceDN w:val="0"/>
        <w:adjustRightInd w:val="0"/>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t>d)</w:t>
      </w:r>
      <w:r w:rsidRPr="001A44F4">
        <w:rPr>
          <w:rFonts w:ascii="Times New Roman" w:eastAsia="Times New Roman" w:hAnsi="Times New Roman" w:cs="Times New Roman"/>
          <w:sz w:val="24"/>
          <w:szCs w:val="24"/>
          <w:lang w:val="ro-RO"/>
        </w:rPr>
        <w:t xml:space="preserve"> Operatorul încalcă interdicția de subdelegare ori de cesionare a drepturilor și obligațiilor izvorâte din Contract;</w:t>
      </w:r>
    </w:p>
    <w:p w14:paraId="0240450D" w14:textId="49911506" w:rsidR="00837ADE" w:rsidRPr="001A44F4" w:rsidRDefault="00837ADE" w:rsidP="005C10CA">
      <w:pPr>
        <w:autoSpaceDE w:val="0"/>
        <w:autoSpaceDN w:val="0"/>
        <w:adjustRightInd w:val="0"/>
        <w:spacing w:after="0" w:line="276" w:lineRule="auto"/>
        <w:ind w:firstLine="450"/>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b/>
          <w:bCs/>
          <w:sz w:val="24"/>
          <w:szCs w:val="24"/>
          <w:lang w:val="ro-RO"/>
        </w:rPr>
        <w:t>(</w:t>
      </w:r>
      <w:r w:rsidR="00B14188" w:rsidRPr="001A44F4">
        <w:rPr>
          <w:rFonts w:ascii="Times New Roman" w:eastAsia="Times New Roman" w:hAnsi="Times New Roman" w:cs="Times New Roman"/>
          <w:b/>
          <w:bCs/>
          <w:sz w:val="24"/>
          <w:szCs w:val="24"/>
          <w:lang w:val="ro-RO"/>
        </w:rPr>
        <w:t>4</w:t>
      </w:r>
      <w:r w:rsidRPr="001A44F4">
        <w:rPr>
          <w:rFonts w:ascii="Times New Roman" w:eastAsia="Times New Roman" w:hAnsi="Times New Roman" w:cs="Times New Roman"/>
          <w:b/>
          <w:bCs/>
          <w:sz w:val="24"/>
          <w:szCs w:val="24"/>
          <w:lang w:val="ro-RO"/>
        </w:rPr>
        <w:t>)</w:t>
      </w:r>
      <w:r w:rsidRPr="001A44F4">
        <w:rPr>
          <w:rFonts w:ascii="Times New Roman" w:eastAsia="Times New Roman" w:hAnsi="Times New Roman" w:cs="Times New Roman"/>
          <w:sz w:val="24"/>
          <w:szCs w:val="24"/>
          <w:lang w:val="ro-RO"/>
        </w:rPr>
        <w:t xml:space="preserve"> Entitatea contractantă are dreptul de a denunța unilateral Contractul în condițiile prevăzute de art.</w:t>
      </w:r>
      <w:r w:rsidR="00AE5F60" w:rsidRPr="001A44F4">
        <w:rPr>
          <w:rFonts w:ascii="Times New Roman" w:eastAsia="Times New Roman" w:hAnsi="Times New Roman" w:cs="Times New Roman"/>
          <w:sz w:val="24"/>
          <w:szCs w:val="24"/>
          <w:lang w:val="ro-RO"/>
        </w:rPr>
        <w:t xml:space="preserve"> </w:t>
      </w:r>
      <w:r w:rsidRPr="001A44F4">
        <w:rPr>
          <w:rFonts w:ascii="Times New Roman" w:eastAsia="Times New Roman" w:hAnsi="Times New Roman" w:cs="Times New Roman"/>
          <w:sz w:val="24"/>
          <w:szCs w:val="24"/>
          <w:lang w:val="ro-RO"/>
        </w:rPr>
        <w:t>244 din Legea nr.</w:t>
      </w:r>
      <w:r w:rsidR="00AE5F60" w:rsidRPr="001A44F4">
        <w:rPr>
          <w:rFonts w:ascii="Times New Roman" w:eastAsia="Times New Roman" w:hAnsi="Times New Roman" w:cs="Times New Roman"/>
          <w:sz w:val="24"/>
          <w:szCs w:val="24"/>
          <w:lang w:val="ro-RO"/>
        </w:rPr>
        <w:t xml:space="preserve"> </w:t>
      </w:r>
      <w:r w:rsidRPr="001A44F4">
        <w:rPr>
          <w:rFonts w:ascii="Times New Roman" w:eastAsia="Times New Roman" w:hAnsi="Times New Roman" w:cs="Times New Roman"/>
          <w:sz w:val="24"/>
          <w:szCs w:val="24"/>
          <w:lang w:val="ro-RO"/>
        </w:rPr>
        <w:t>99/2016.</w:t>
      </w:r>
    </w:p>
    <w:p w14:paraId="76A5C056" w14:textId="7B2C9076" w:rsidR="00837ADE" w:rsidRPr="001A44F4" w:rsidRDefault="00837ADE" w:rsidP="005C10CA">
      <w:pPr>
        <w:spacing w:after="0" w:line="276" w:lineRule="auto"/>
        <w:ind w:firstLine="450"/>
        <w:jc w:val="both"/>
        <w:rPr>
          <w:rFonts w:ascii="Times New Roman" w:eastAsia="Times New Roman" w:hAnsi="Times New Roman" w:cs="Times New Roman"/>
          <w:color w:val="7030A0"/>
          <w:sz w:val="24"/>
          <w:szCs w:val="24"/>
          <w:lang w:val="ro-RO"/>
        </w:rPr>
      </w:pPr>
      <w:r w:rsidRPr="001A44F4">
        <w:rPr>
          <w:rFonts w:ascii="Times New Roman" w:eastAsia="Times New Roman" w:hAnsi="Times New Roman" w:cs="Times New Roman"/>
          <w:b/>
          <w:bCs/>
          <w:sz w:val="24"/>
          <w:szCs w:val="24"/>
          <w:lang w:val="ro-RO"/>
        </w:rPr>
        <w:t>(</w:t>
      </w:r>
      <w:r w:rsidR="00616406" w:rsidRPr="001A44F4">
        <w:rPr>
          <w:rFonts w:ascii="Times New Roman" w:eastAsia="Times New Roman" w:hAnsi="Times New Roman" w:cs="Times New Roman"/>
          <w:b/>
          <w:bCs/>
          <w:sz w:val="24"/>
          <w:szCs w:val="24"/>
          <w:lang w:val="ro-RO"/>
        </w:rPr>
        <w:t>5</w:t>
      </w:r>
      <w:r w:rsidRPr="001A44F4">
        <w:rPr>
          <w:rFonts w:ascii="Times New Roman" w:eastAsia="Times New Roman" w:hAnsi="Times New Roman" w:cs="Times New Roman"/>
          <w:b/>
          <w:bCs/>
          <w:sz w:val="24"/>
          <w:szCs w:val="24"/>
          <w:lang w:val="ro-RO"/>
        </w:rPr>
        <w:t xml:space="preserve">) </w:t>
      </w:r>
      <w:r w:rsidRPr="001A44F4">
        <w:rPr>
          <w:rFonts w:ascii="Times New Roman" w:eastAsia="Times New Roman" w:hAnsi="Times New Roman" w:cs="Times New Roman"/>
          <w:sz w:val="24"/>
          <w:szCs w:val="24"/>
          <w:lang w:val="ro-RO"/>
        </w:rPr>
        <w:t xml:space="preserve">În cazul în care operatorul de transport cumulează un număr de </w:t>
      </w:r>
      <w:r w:rsidR="00E804AF" w:rsidRPr="001A44F4">
        <w:rPr>
          <w:rFonts w:ascii="Times New Roman" w:eastAsia="Times New Roman" w:hAnsi="Times New Roman" w:cs="Times New Roman"/>
          <w:sz w:val="24"/>
          <w:szCs w:val="24"/>
          <w:lang w:val="ro-RO"/>
        </w:rPr>
        <w:t>5</w:t>
      </w:r>
      <w:r w:rsidRPr="001A44F4">
        <w:rPr>
          <w:rFonts w:ascii="Times New Roman" w:eastAsia="Times New Roman" w:hAnsi="Times New Roman" w:cs="Times New Roman"/>
          <w:sz w:val="24"/>
          <w:szCs w:val="24"/>
          <w:lang w:val="ro-RO"/>
        </w:rPr>
        <w:t xml:space="preserve"> încălcări ale dispozitiilor prezentului regulament intr-o perioadă de 6 luni, se va proceda la retragerea licenței de traseu și rezilierea contra</w:t>
      </w:r>
      <w:r w:rsidR="00AE5F60" w:rsidRPr="001A44F4">
        <w:rPr>
          <w:rFonts w:ascii="Times New Roman" w:eastAsia="Times New Roman" w:hAnsi="Times New Roman" w:cs="Times New Roman"/>
          <w:sz w:val="24"/>
          <w:szCs w:val="24"/>
          <w:lang w:val="ro-RO"/>
        </w:rPr>
        <w:t>ctului</w:t>
      </w:r>
      <w:r w:rsidRPr="001A44F4">
        <w:rPr>
          <w:rFonts w:ascii="Times New Roman" w:eastAsia="Times New Roman" w:hAnsi="Times New Roman" w:cs="Times New Roman"/>
          <w:sz w:val="24"/>
          <w:szCs w:val="24"/>
          <w:lang w:val="ro-RO"/>
        </w:rPr>
        <w:t xml:space="preserve"> de delegare a gestiunii serviciului public de transport județean de persoane. </w:t>
      </w:r>
    </w:p>
    <w:p w14:paraId="14F14E71" w14:textId="77777777" w:rsidR="00B41059" w:rsidRPr="001A44F4" w:rsidRDefault="00B41059" w:rsidP="00B41059">
      <w:pPr>
        <w:spacing w:line="276" w:lineRule="auto"/>
        <w:rPr>
          <w:rFonts w:ascii="Times New Roman" w:eastAsia="Times New Roman" w:hAnsi="Times New Roman" w:cs="Times New Roman"/>
          <w:color w:val="FF0000"/>
          <w:sz w:val="24"/>
          <w:lang w:val="pl-PL"/>
        </w:rPr>
      </w:pPr>
    </w:p>
    <w:p w14:paraId="085B13F4" w14:textId="0D46C88F"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CAPITOLUL II</w:t>
      </w:r>
      <w:r w:rsidR="00AE5F60" w:rsidRPr="001A44F4">
        <w:rPr>
          <w:rFonts w:ascii="Times New Roman" w:eastAsia="Times New Roman" w:hAnsi="Times New Roman" w:cs="Times New Roman"/>
          <w:b/>
          <w:sz w:val="24"/>
          <w:lang w:val="pl-PL"/>
        </w:rPr>
        <w:t>I</w:t>
      </w:r>
    </w:p>
    <w:p w14:paraId="29193562"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Efectuarea transportului public județean</w:t>
      </w:r>
    </w:p>
    <w:p w14:paraId="4721BDDA"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SECŢIUNEA 1</w:t>
      </w:r>
    </w:p>
    <w:p w14:paraId="747D3872"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Principiile şi obiectivele efectuării transportului public județean</w:t>
      </w:r>
    </w:p>
    <w:p w14:paraId="02EB6EF8" w14:textId="77777777" w:rsidR="00B41059" w:rsidRPr="001A44F4" w:rsidRDefault="00B41059" w:rsidP="00B41059">
      <w:pPr>
        <w:spacing w:line="276" w:lineRule="auto"/>
        <w:rPr>
          <w:rFonts w:ascii="Times New Roman" w:eastAsia="Times New Roman" w:hAnsi="Times New Roman" w:cs="Times New Roman"/>
          <w:color w:val="FF0000"/>
          <w:sz w:val="24"/>
          <w:lang w:val="pl-PL"/>
        </w:rPr>
      </w:pPr>
      <w:r w:rsidRPr="001A44F4">
        <w:rPr>
          <w:rFonts w:ascii="Times New Roman" w:eastAsia="Times New Roman" w:hAnsi="Times New Roman" w:cs="Times New Roman"/>
          <w:color w:val="FF0000"/>
          <w:sz w:val="24"/>
          <w:lang w:val="pl-PL"/>
        </w:rPr>
        <w:t xml:space="preserve"> </w:t>
      </w:r>
    </w:p>
    <w:p w14:paraId="1D0CD5D2" w14:textId="1AD96FF5"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b/>
          <w:sz w:val="24"/>
          <w:lang w:val="pl-PL"/>
        </w:rPr>
        <w:t xml:space="preserve">Art. </w:t>
      </w:r>
      <w:r w:rsidR="00AE5F60" w:rsidRPr="001A44F4">
        <w:rPr>
          <w:rFonts w:ascii="Times New Roman" w:eastAsia="Times New Roman" w:hAnsi="Times New Roman" w:cs="Times New Roman"/>
          <w:b/>
          <w:sz w:val="24"/>
          <w:lang w:val="pl-PL"/>
        </w:rPr>
        <w:t>10</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Transportul public județean se efectuează numai în condiţiile respectării prevederilor Legii serviciilor publice de transport persoane în unitățile administrativ-teritoriale nr. 92/2007 cu modificările şi completările ulterioare, ale Ordonanței Guvernului  nr. 27/20113, cu modificările şi completările ulterioare, ale reglementărilor naționale şi ale Uniunii Europene  în vigoare din domeniul transporturilor rutiere, precum şi ale acordurilor şi convențiilor internaţionale la care România este parte.  </w:t>
      </w:r>
    </w:p>
    <w:p w14:paraId="107395D6" w14:textId="79A71B91"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b/>
          <w:sz w:val="24"/>
          <w:lang w:val="pl-PL"/>
        </w:rPr>
        <w:t xml:space="preserve">Art. </w:t>
      </w:r>
      <w:r w:rsidR="00AE5F60" w:rsidRPr="001A44F4">
        <w:rPr>
          <w:rFonts w:ascii="Times New Roman" w:eastAsia="Times New Roman" w:hAnsi="Times New Roman" w:cs="Times New Roman"/>
          <w:b/>
          <w:sz w:val="24"/>
          <w:lang w:val="pl-PL"/>
        </w:rPr>
        <w:t>11</w:t>
      </w:r>
      <w:r w:rsidRPr="001A44F4">
        <w:rPr>
          <w:rFonts w:ascii="Times New Roman" w:eastAsia="Times New Roman" w:hAnsi="Times New Roman" w:cs="Times New Roman"/>
          <w:b/>
          <w:sz w:val="24"/>
          <w:lang w:val="pl-PL"/>
        </w:rPr>
        <w:t>. (1)</w:t>
      </w:r>
      <w:r w:rsidRPr="001A44F4">
        <w:rPr>
          <w:rFonts w:ascii="Times New Roman" w:eastAsia="Times New Roman" w:hAnsi="Times New Roman" w:cs="Times New Roman"/>
          <w:sz w:val="24"/>
          <w:lang w:val="pl-PL"/>
        </w:rPr>
        <w:t xml:space="preserve"> Transportul public  județean se poate efectua numai cu vehicule rutiere, denumite generic mijloace de transport a căror stare tehnică corespunde reglementărilor specifice în vigoare, având inspecția tehnică periodică valabilă, acestea fiind clasificate/încadrate corespunzător, conform prevederilor legale în vigoare.  </w:t>
      </w:r>
    </w:p>
    <w:p w14:paraId="3D47F43B"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(2)</w:t>
      </w:r>
      <w:r w:rsidRPr="001A44F4">
        <w:rPr>
          <w:rFonts w:ascii="Times New Roman" w:eastAsia="Times New Roman" w:hAnsi="Times New Roman" w:cs="Times New Roman"/>
          <w:sz w:val="24"/>
          <w:lang w:val="pl-PL"/>
        </w:rPr>
        <w:t xml:space="preserve"> Pentru accesul la infrastructura rutieră, vehiculele rutiere fabricate în  țară sau în străinătate, înmatriculate sau care urmează să fie înmatriculate în România, sunt supuse omologării în vederea înmatriculării ori  înregistrării şi/sau inspecției tehnice periodice, după caz, în conformitate cu prevederile legale în vigoare.  </w:t>
      </w:r>
    </w:p>
    <w:p w14:paraId="0C714BD6"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(3) Transportul public județean de persoane se efectuează numai cu vehicule rutiere destinate prin construcţie tipului respectiv de transport şi, după caz, dotate cu tahografe şi limitatoare de viteză, în conformitate cu reglementările în vigoare.  </w:t>
      </w:r>
    </w:p>
    <w:p w14:paraId="71770065" w14:textId="79B9B8BA"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E5F60" w:rsidRPr="001A44F4">
        <w:rPr>
          <w:rFonts w:ascii="Times New Roman" w:eastAsia="Times New Roman" w:hAnsi="Times New Roman" w:cs="Times New Roman"/>
          <w:b/>
          <w:sz w:val="24"/>
          <w:lang w:val="pl-PL"/>
        </w:rPr>
        <w:t>12</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Transportul public județean se efectuează cu respectarea ansamblului reglementărilor care contribuie la îmbunătățirea siguranței  rutiere, referitoare la condiţiile pe care trebuie să le îndeplinească mijloacele de transport, infrastructura rutieră, persoanele cu atribuții care concură la siguranţa circulației şi ceilalţi participanţi la trafic.  </w:t>
      </w:r>
    </w:p>
    <w:p w14:paraId="7D57109C" w14:textId="675D9C6C"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E5F60" w:rsidRPr="001A44F4">
        <w:rPr>
          <w:rFonts w:ascii="Times New Roman" w:eastAsia="Times New Roman" w:hAnsi="Times New Roman" w:cs="Times New Roman"/>
          <w:b/>
          <w:sz w:val="24"/>
          <w:lang w:val="pl-PL"/>
        </w:rPr>
        <w:t>13</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Efectuarea serviciului de transport public județean trebuie să asigure:  </w:t>
      </w:r>
    </w:p>
    <w:p w14:paraId="10251C7F" w14:textId="77777777" w:rsidR="00B41059" w:rsidRPr="001A44F4" w:rsidRDefault="00B41059" w:rsidP="00B41059">
      <w:pPr>
        <w:pStyle w:val="ListParagraph"/>
        <w:numPr>
          <w:ilvl w:val="0"/>
          <w:numId w:val="3"/>
        </w:numPr>
        <w:spacing w:after="0" w:line="276" w:lineRule="auto"/>
        <w:ind w:left="108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creşterea nivelului de calitate al serviciului şi de confort al utilizatorilor serviciilor publice </w:t>
      </w:r>
    </w:p>
    <w:p w14:paraId="7AC2F64C" w14:textId="77777777" w:rsidR="00B41059" w:rsidRPr="001A44F4" w:rsidRDefault="00B41059" w:rsidP="00B41059">
      <w:pPr>
        <w:pStyle w:val="ListParagraph"/>
        <w:numPr>
          <w:ilvl w:val="0"/>
          <w:numId w:val="3"/>
        </w:numPr>
        <w:spacing w:after="0" w:line="276" w:lineRule="auto"/>
        <w:ind w:left="108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de transport județean de persoane prin curse regulate;  </w:t>
      </w:r>
    </w:p>
    <w:p w14:paraId="246FAA5C" w14:textId="77777777" w:rsidR="00B41059" w:rsidRPr="001A44F4" w:rsidRDefault="00B41059" w:rsidP="00B41059">
      <w:pPr>
        <w:pStyle w:val="ListParagraph"/>
        <w:numPr>
          <w:ilvl w:val="0"/>
          <w:numId w:val="3"/>
        </w:numPr>
        <w:spacing w:after="0" w:line="276" w:lineRule="auto"/>
        <w:ind w:left="108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accesul la serviciile de transport public județean și protecția categoriilor sociale defavorizate;  </w:t>
      </w:r>
    </w:p>
    <w:p w14:paraId="6AE762DC" w14:textId="77777777" w:rsidR="00B41059" w:rsidRPr="001A44F4" w:rsidRDefault="00B41059" w:rsidP="00B41059">
      <w:pPr>
        <w:pStyle w:val="ListParagraph"/>
        <w:numPr>
          <w:ilvl w:val="0"/>
          <w:numId w:val="3"/>
        </w:numPr>
        <w:spacing w:after="0" w:line="276" w:lineRule="auto"/>
        <w:ind w:left="108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informarea publicului călător;  </w:t>
      </w:r>
    </w:p>
    <w:p w14:paraId="2E754921" w14:textId="0B10FDA7" w:rsidR="00B41059" w:rsidRPr="001A44F4" w:rsidRDefault="00B41059" w:rsidP="00EC18D4">
      <w:pPr>
        <w:pStyle w:val="ListParagraph"/>
        <w:numPr>
          <w:ilvl w:val="0"/>
          <w:numId w:val="3"/>
        </w:numPr>
        <w:spacing w:after="0" w:line="276" w:lineRule="auto"/>
        <w:ind w:left="108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executarea transportului public  județean  de persoane prin curse regulate în condiţii de regularitate, siguranţă şi confort;  </w:t>
      </w:r>
    </w:p>
    <w:p w14:paraId="64834729" w14:textId="77777777" w:rsidR="00B41059" w:rsidRPr="001A44F4" w:rsidRDefault="00B41059" w:rsidP="00B41059">
      <w:pPr>
        <w:pStyle w:val="ListParagraph"/>
        <w:numPr>
          <w:ilvl w:val="0"/>
          <w:numId w:val="3"/>
        </w:numPr>
        <w:spacing w:after="0" w:line="276" w:lineRule="auto"/>
        <w:ind w:left="108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corelarea capacităţii mijloacelor de transport cu fluxurile de călători existente;  </w:t>
      </w:r>
    </w:p>
    <w:p w14:paraId="1B4DD760" w14:textId="77777777" w:rsidR="00B41059" w:rsidRPr="001A44F4" w:rsidRDefault="00B41059" w:rsidP="00B41059">
      <w:pPr>
        <w:pStyle w:val="ListParagraph"/>
        <w:numPr>
          <w:ilvl w:val="0"/>
          <w:numId w:val="3"/>
        </w:numPr>
        <w:spacing w:after="0" w:line="276" w:lineRule="auto"/>
        <w:ind w:left="1080"/>
        <w:jc w:val="both"/>
        <w:rPr>
          <w:rFonts w:ascii="Times New Roman" w:eastAsia="Times New Roman" w:hAnsi="Times New Roman" w:cs="Times New Roman"/>
          <w:color w:val="FF0000"/>
          <w:sz w:val="24"/>
          <w:lang w:val="pl-PL"/>
        </w:rPr>
      </w:pPr>
      <w:r w:rsidRPr="001A44F4">
        <w:rPr>
          <w:rFonts w:ascii="Times New Roman" w:eastAsia="Times New Roman" w:hAnsi="Times New Roman" w:cs="Times New Roman"/>
          <w:sz w:val="24"/>
          <w:lang w:val="pl-PL"/>
        </w:rPr>
        <w:t xml:space="preserve">continuitatea serviciului de transport public județean de persoane prin curse regulate.  </w:t>
      </w:r>
    </w:p>
    <w:p w14:paraId="144C2B6F" w14:textId="77777777" w:rsidR="00B41059" w:rsidRPr="001A44F4" w:rsidRDefault="00B41059" w:rsidP="00B41059">
      <w:pPr>
        <w:pStyle w:val="ListParagraph"/>
        <w:spacing w:after="0" w:line="276" w:lineRule="auto"/>
        <w:ind w:left="1080"/>
        <w:jc w:val="both"/>
        <w:rPr>
          <w:rFonts w:ascii="Times New Roman" w:eastAsia="Times New Roman" w:hAnsi="Times New Roman" w:cs="Times New Roman"/>
          <w:sz w:val="24"/>
          <w:lang w:val="pl-PL"/>
        </w:rPr>
      </w:pPr>
    </w:p>
    <w:p w14:paraId="492B0595" w14:textId="6F88C9F2" w:rsidR="00B41059" w:rsidRPr="001A44F4" w:rsidRDefault="00B41059" w:rsidP="00B41059">
      <w:pPr>
        <w:pStyle w:val="ListParagraph"/>
        <w:spacing w:after="0" w:line="276" w:lineRule="auto"/>
        <w:ind w:left="1080"/>
        <w:jc w:val="both"/>
        <w:rPr>
          <w:rFonts w:ascii="Times New Roman" w:eastAsia="Times New Roman" w:hAnsi="Times New Roman" w:cs="Times New Roman"/>
          <w:sz w:val="24"/>
          <w:lang w:val="pl-PL"/>
        </w:rPr>
      </w:pPr>
    </w:p>
    <w:p w14:paraId="6DB84B5D" w14:textId="77777777" w:rsidR="00AE5F60" w:rsidRPr="001A44F4" w:rsidRDefault="00AE5F60" w:rsidP="00B41059">
      <w:pPr>
        <w:pStyle w:val="ListParagraph"/>
        <w:spacing w:after="0" w:line="276" w:lineRule="auto"/>
        <w:ind w:left="1080"/>
        <w:jc w:val="both"/>
        <w:rPr>
          <w:rFonts w:ascii="Times New Roman" w:eastAsia="Times New Roman" w:hAnsi="Times New Roman" w:cs="Times New Roman"/>
          <w:sz w:val="24"/>
          <w:lang w:val="pl-PL"/>
        </w:rPr>
      </w:pPr>
    </w:p>
    <w:p w14:paraId="1282112E" w14:textId="77777777" w:rsidR="00B41059" w:rsidRPr="001A44F4" w:rsidRDefault="00B41059" w:rsidP="00B41059">
      <w:pPr>
        <w:pStyle w:val="ListParagraph"/>
        <w:spacing w:after="0" w:line="276" w:lineRule="auto"/>
        <w:ind w:left="1080"/>
        <w:jc w:val="both"/>
        <w:rPr>
          <w:rFonts w:ascii="Times New Roman" w:eastAsia="Times New Roman" w:hAnsi="Times New Roman" w:cs="Times New Roman"/>
          <w:color w:val="FF0000"/>
          <w:sz w:val="24"/>
          <w:lang w:val="pl-PL"/>
        </w:rPr>
      </w:pPr>
    </w:p>
    <w:p w14:paraId="22D9C257" w14:textId="77777777" w:rsidR="00B41059" w:rsidRPr="001A44F4" w:rsidRDefault="00B41059" w:rsidP="00B41059">
      <w:pPr>
        <w:pStyle w:val="ListParagraph"/>
        <w:tabs>
          <w:tab w:val="left" w:pos="3734"/>
        </w:tabs>
        <w:spacing w:after="0" w:line="276" w:lineRule="auto"/>
        <w:ind w:left="1080"/>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SECŢIUNEA a 2-a</w:t>
      </w:r>
    </w:p>
    <w:p w14:paraId="17015907" w14:textId="77777777" w:rsidR="00B41059" w:rsidRPr="001A44F4" w:rsidRDefault="00B41059" w:rsidP="00B41059">
      <w:pPr>
        <w:pStyle w:val="ListParagraph"/>
        <w:spacing w:after="0" w:line="276" w:lineRule="auto"/>
        <w:ind w:left="1080"/>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Licențe, autorizații şi alte documente</w:t>
      </w:r>
    </w:p>
    <w:p w14:paraId="29C117B8" w14:textId="77777777" w:rsidR="00B41059" w:rsidRPr="001A44F4" w:rsidRDefault="00B41059" w:rsidP="00B41059">
      <w:pPr>
        <w:pStyle w:val="ListParagraph"/>
        <w:spacing w:after="0" w:line="276" w:lineRule="auto"/>
        <w:ind w:left="1080"/>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necesare pentru efectuarea transportului public județean</w:t>
      </w:r>
    </w:p>
    <w:p w14:paraId="6FB7ADD4" w14:textId="77777777" w:rsidR="00B41059" w:rsidRPr="001A44F4" w:rsidRDefault="00B41059" w:rsidP="00B41059">
      <w:pPr>
        <w:spacing w:after="0" w:line="276" w:lineRule="auto"/>
        <w:rPr>
          <w:rFonts w:ascii="Times New Roman" w:eastAsia="Times New Roman" w:hAnsi="Times New Roman" w:cs="Times New Roman"/>
          <w:b/>
          <w:sz w:val="24"/>
          <w:lang w:val="pl-PL"/>
        </w:rPr>
      </w:pPr>
    </w:p>
    <w:p w14:paraId="7494A2DC" w14:textId="70DAC907" w:rsidR="00B41059" w:rsidRPr="001A44F4" w:rsidRDefault="00B41059" w:rsidP="00B41059">
      <w:pPr>
        <w:spacing w:after="0" w:line="276" w:lineRule="auto"/>
        <w:ind w:firstLine="72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E5F60" w:rsidRPr="001A44F4">
        <w:rPr>
          <w:rFonts w:ascii="Times New Roman" w:eastAsia="Times New Roman" w:hAnsi="Times New Roman" w:cs="Times New Roman"/>
          <w:b/>
          <w:sz w:val="24"/>
          <w:lang w:val="pl-PL"/>
        </w:rPr>
        <w:t>14</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Serviciul de transport public județean de persoane prin curse regulate se efectuează numai de către operatorii de transport rutier care dețin licență de traseu valabilă.  </w:t>
      </w:r>
    </w:p>
    <w:p w14:paraId="0538D414" w14:textId="56995514" w:rsidR="00B41059" w:rsidRPr="001A44F4" w:rsidRDefault="00B41059" w:rsidP="00B41059">
      <w:pPr>
        <w:spacing w:after="0" w:line="276" w:lineRule="auto"/>
        <w:ind w:firstLine="72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1</w:t>
      </w:r>
      <w:r w:rsidR="00AE5F60" w:rsidRPr="001A44F4">
        <w:rPr>
          <w:rFonts w:ascii="Times New Roman" w:eastAsia="Times New Roman" w:hAnsi="Times New Roman" w:cs="Times New Roman"/>
          <w:b/>
          <w:sz w:val="24"/>
          <w:lang w:val="pl-PL"/>
        </w:rPr>
        <w:t>5</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Serviciul de transport public județean de persoane prin curse regulate se efectuează numai între localitățile județului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w:t>
      </w:r>
    </w:p>
    <w:p w14:paraId="702CA402" w14:textId="13361F84" w:rsidR="00B41059" w:rsidRPr="001A44F4" w:rsidRDefault="00B41059" w:rsidP="00B41059">
      <w:pPr>
        <w:spacing w:after="0" w:line="276" w:lineRule="auto"/>
        <w:ind w:firstLine="72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1</w:t>
      </w:r>
      <w:r w:rsidR="00AE5F60" w:rsidRPr="001A44F4">
        <w:rPr>
          <w:rFonts w:ascii="Times New Roman" w:eastAsia="Times New Roman" w:hAnsi="Times New Roman" w:cs="Times New Roman"/>
          <w:b/>
          <w:sz w:val="24"/>
          <w:lang w:val="pl-PL"/>
        </w:rPr>
        <w:t>6</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Operatorii de transport rutier au obligaţia de a deține la bordul mijlocului de transport în comun, pe toată durata transportului public de persoane prin curse regulate, următoarele documente:  </w:t>
      </w:r>
    </w:p>
    <w:p w14:paraId="7B9CC906" w14:textId="6891DF71"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licența de traseu şi caietul de sarcini al acesteia eliberate de Consiliul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w:t>
      </w:r>
    </w:p>
    <w:p w14:paraId="48D8E563" w14:textId="77777777"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programul de circulație; </w:t>
      </w:r>
    </w:p>
    <w:p w14:paraId="43E4EAB2" w14:textId="77777777"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copia conformă a licenței de transport</w:t>
      </w:r>
    </w:p>
    <w:p w14:paraId="3A81BE2F" w14:textId="4DD35E89" w:rsidR="00B41059" w:rsidRPr="001A44F4" w:rsidRDefault="00B41059" w:rsidP="0082336F">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legitimația de serviciu valabilă a conducătorului auto, din care să reiasă că este angajat al operatorului de transport; </w:t>
      </w:r>
    </w:p>
    <w:p w14:paraId="1E69EA64" w14:textId="77777777"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contractul de leasing în original ori o copie conformă cu originalul, în cazul în care autobuzul este utilizat în baza unui asemenea contract; </w:t>
      </w:r>
    </w:p>
    <w:p w14:paraId="6051C595" w14:textId="77777777"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actul prin care se dovedește dreptul de muncă în România, în cazul conducătorilor auto străini; </w:t>
      </w:r>
    </w:p>
    <w:p w14:paraId="3C15DB5E" w14:textId="77777777"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asigurarea pentru persoanele transportate şi bagajele acestora pentru riscuri de accidente ce cad în sarcina operatorului de transport, în copie; </w:t>
      </w:r>
    </w:p>
    <w:p w14:paraId="2D8D70C1" w14:textId="77777777" w:rsidR="00B41059" w:rsidRPr="001A44F4" w:rsidRDefault="00B41059" w:rsidP="00B41059">
      <w:pPr>
        <w:pStyle w:val="ListParagraph"/>
        <w:numPr>
          <w:ilvl w:val="0"/>
          <w:numId w:val="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certificatul de competenţă profesională al conducătorului auto pentru transportul rutier public de persoane, valabil, după caz; </w:t>
      </w:r>
    </w:p>
    <w:p w14:paraId="262B5A28" w14:textId="6F4DE918"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1</w:t>
      </w:r>
      <w:r w:rsidR="00A57147" w:rsidRPr="001A44F4">
        <w:rPr>
          <w:rFonts w:ascii="Times New Roman" w:eastAsia="Times New Roman" w:hAnsi="Times New Roman" w:cs="Times New Roman"/>
          <w:b/>
          <w:sz w:val="24"/>
          <w:lang w:val="pl-PL"/>
        </w:rPr>
        <w:t>7</w:t>
      </w:r>
      <w:r w:rsidRPr="001A44F4">
        <w:rPr>
          <w:rFonts w:ascii="Times New Roman" w:eastAsia="Times New Roman" w:hAnsi="Times New Roman" w:cs="Times New Roman"/>
          <w:b/>
          <w:sz w:val="24"/>
          <w:lang w:val="pl-PL"/>
        </w:rPr>
        <w:t>. (1)</w:t>
      </w:r>
      <w:r w:rsidRPr="001A44F4">
        <w:rPr>
          <w:rFonts w:ascii="Times New Roman" w:eastAsia="Times New Roman" w:hAnsi="Times New Roman" w:cs="Times New Roman"/>
          <w:sz w:val="24"/>
          <w:lang w:val="pl-PL"/>
        </w:rPr>
        <w:t xml:space="preserve">  Licența de traseu  se eliberează pentru traseele cuprinse în programul de transport județean de persoane prin curse regulate, însoţită de caietul de sarcini al acesteia şi de programul de circulație. </w:t>
      </w:r>
    </w:p>
    <w:p w14:paraId="682E734A"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(2)</w:t>
      </w:r>
      <w:r w:rsidRPr="001A44F4">
        <w:rPr>
          <w:rFonts w:ascii="Times New Roman" w:eastAsia="Times New Roman" w:hAnsi="Times New Roman" w:cs="Times New Roman"/>
          <w:sz w:val="24"/>
          <w:lang w:val="pl-PL"/>
        </w:rPr>
        <w:t xml:space="preserve"> Licența de traseu se eliberează în numărul de exemplare corespunzător  numărului mijloacelor de transport în comun utilizat pentru efectuarea tuturor curselor prevăzute în programul de circulație. </w:t>
      </w:r>
    </w:p>
    <w:p w14:paraId="5909D804" w14:textId="11B2CF46"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1</w:t>
      </w:r>
      <w:r w:rsidR="00A57147" w:rsidRPr="001A44F4">
        <w:rPr>
          <w:rFonts w:ascii="Times New Roman" w:eastAsia="Times New Roman" w:hAnsi="Times New Roman" w:cs="Times New Roman"/>
          <w:b/>
          <w:sz w:val="24"/>
          <w:lang w:val="pl-PL"/>
        </w:rPr>
        <w:t>8</w:t>
      </w:r>
      <w:r w:rsidRPr="001A44F4">
        <w:rPr>
          <w:rFonts w:ascii="Times New Roman" w:eastAsia="Times New Roman" w:hAnsi="Times New Roman" w:cs="Times New Roman"/>
          <w:b/>
          <w:sz w:val="24"/>
          <w:lang w:val="pl-PL"/>
        </w:rPr>
        <w:t>.  (1)</w:t>
      </w:r>
      <w:r w:rsidRPr="001A44F4">
        <w:rPr>
          <w:rFonts w:ascii="Times New Roman" w:eastAsia="Times New Roman" w:hAnsi="Times New Roman" w:cs="Times New Roman"/>
          <w:sz w:val="24"/>
          <w:lang w:val="pl-PL"/>
        </w:rPr>
        <w:t xml:space="preserve">  Pe parcursul executării contractului de delegare a gestiunii serviciului, operatorul de transport rutier poate  înlocui un autobuz cu care a obținut licența de traseu, după notificarea Consiliului Județean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numai în următoarele situații:  </w:t>
      </w:r>
    </w:p>
    <w:p w14:paraId="69B0EE23" w14:textId="77777777" w:rsidR="00B41059" w:rsidRPr="001A44F4" w:rsidRDefault="00B41059" w:rsidP="00B41059">
      <w:pPr>
        <w:pStyle w:val="ListParagraph"/>
        <w:numPr>
          <w:ilvl w:val="0"/>
          <w:numId w:val="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la solicitarea motivată a operatorului de transport, alta decât situaţia de la lit. b);  </w:t>
      </w:r>
    </w:p>
    <w:p w14:paraId="43ACA901" w14:textId="77777777" w:rsidR="00B41059" w:rsidRPr="001A44F4" w:rsidRDefault="00B41059" w:rsidP="00B41059">
      <w:pPr>
        <w:pStyle w:val="ListParagraph"/>
        <w:numPr>
          <w:ilvl w:val="0"/>
          <w:numId w:val="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prezintă defecţiuni tehnice.  </w:t>
      </w:r>
    </w:p>
    <w:p w14:paraId="51DC619B"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(2)</w:t>
      </w:r>
      <w:r w:rsidRPr="001A44F4">
        <w:rPr>
          <w:rFonts w:ascii="Times New Roman" w:eastAsia="Times New Roman" w:hAnsi="Times New Roman" w:cs="Times New Roman"/>
          <w:sz w:val="24"/>
          <w:lang w:val="pl-PL"/>
        </w:rPr>
        <w:t xml:space="preserve">  Înlocuirea este permisă numai cu un autobuz care are cel puțin aceeași capacitate cu cea prevăzută în programul de transport și care întrunește cel puțin cerințele tehnice și de vechime ale autobuzului înlocuit avute în vedere la atribuirea contractului de delegare a gestiunii serviciului. </w:t>
      </w:r>
    </w:p>
    <w:p w14:paraId="0E9953C6"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(3)</w:t>
      </w:r>
      <w:r w:rsidRPr="001A44F4">
        <w:rPr>
          <w:rFonts w:ascii="Times New Roman" w:eastAsia="Times New Roman" w:hAnsi="Times New Roman" w:cs="Times New Roman"/>
          <w:sz w:val="24"/>
          <w:lang w:val="pl-PL"/>
        </w:rPr>
        <w:t xml:space="preserve">  În situația prevăzută la alin. 1 lit. b, înlocuirea provizorie a autobuzului se poate face pentru perioade însumând maxim 180 de zile pe an calendaristic, în baza documentului/documentelor eliberat/eliberate de service-ul auto autorizat. </w:t>
      </w:r>
    </w:p>
    <w:p w14:paraId="2B2F8BF4" w14:textId="164056E6"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lastRenderedPageBreak/>
        <w:t>(4)</w:t>
      </w:r>
      <w:r w:rsidRPr="001A44F4">
        <w:rPr>
          <w:rFonts w:ascii="Times New Roman" w:eastAsia="Times New Roman" w:hAnsi="Times New Roman" w:cs="Times New Roman"/>
          <w:sz w:val="24"/>
          <w:lang w:val="pl-PL"/>
        </w:rPr>
        <w:t xml:space="preserve"> Pentru înlocuirea mijloacelor de transport ce prezintă defecţiuni tehnice, pe perioada efectuării aces</w:t>
      </w:r>
      <w:r w:rsidR="004F18AF">
        <w:rPr>
          <w:rFonts w:ascii="Times New Roman" w:eastAsia="Times New Roman" w:hAnsi="Times New Roman" w:cs="Times New Roman"/>
          <w:sz w:val="24"/>
          <w:lang w:val="pl-PL"/>
        </w:rPr>
        <w:t>tora vor fi utilizate vehicule</w:t>
      </w:r>
      <w:r w:rsidRPr="001A44F4">
        <w:rPr>
          <w:rFonts w:ascii="Times New Roman" w:eastAsia="Times New Roman" w:hAnsi="Times New Roman" w:cs="Times New Roman"/>
          <w:sz w:val="24"/>
          <w:lang w:val="pl-PL"/>
        </w:rPr>
        <w:t xml:space="preserve"> de rezervă</w:t>
      </w:r>
      <w:bookmarkStart w:id="1" w:name="_GoBack"/>
      <w:bookmarkEnd w:id="1"/>
      <w:r w:rsidRPr="001A44F4">
        <w:rPr>
          <w:rFonts w:ascii="Times New Roman" w:eastAsia="Times New Roman" w:hAnsi="Times New Roman" w:cs="Times New Roman"/>
          <w:sz w:val="24"/>
          <w:lang w:val="pl-PL"/>
        </w:rPr>
        <w:t xml:space="preserve">.   </w:t>
      </w:r>
    </w:p>
    <w:p w14:paraId="5A18CBE2"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(5)</w:t>
      </w:r>
      <w:r w:rsidRPr="001A44F4">
        <w:rPr>
          <w:rFonts w:ascii="Times New Roman" w:eastAsia="Times New Roman" w:hAnsi="Times New Roman" w:cs="Times New Roman"/>
          <w:sz w:val="24"/>
          <w:lang w:val="pl-PL"/>
        </w:rPr>
        <w:t xml:space="preserve"> Pe toată perioada înlocuirii, se va asigura existența la bordul autobuzului a licenței de traseu. </w:t>
      </w:r>
    </w:p>
    <w:p w14:paraId="04527871"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(6)</w:t>
      </w:r>
      <w:r w:rsidRPr="001A44F4">
        <w:rPr>
          <w:rFonts w:ascii="Times New Roman" w:eastAsia="Times New Roman" w:hAnsi="Times New Roman" w:cs="Times New Roman"/>
          <w:sz w:val="24"/>
          <w:lang w:val="pl-PL"/>
        </w:rPr>
        <w:t xml:space="preserve"> În cazul în care, având în vedere fluxul mare de călători existent în toate stațiile cuprinse în graficul de circulație, este necesară efectuarea traseului cu autobuze de capacitate mai mare decât acelor titulare, înlocuirea autobuzului titular este permisă şi cu un autobuz având capacitatea mai mare decât a celui titular şi care îndeplineşte aceleași condiţii cu autobuzul titular.   </w:t>
      </w:r>
    </w:p>
    <w:p w14:paraId="6AE34AA2" w14:textId="3E637C66"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(7)</w:t>
      </w:r>
      <w:r w:rsidRPr="001A44F4">
        <w:rPr>
          <w:rFonts w:ascii="Times New Roman" w:eastAsia="Times New Roman" w:hAnsi="Times New Roman" w:cs="Times New Roman"/>
          <w:sz w:val="24"/>
          <w:lang w:val="pl-PL"/>
        </w:rPr>
        <w:t xml:space="preserve"> Notificarea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de către operatorul de transport cu privire la înlocuirea autobuzului se face printr-o cerere motivată a operatorului de transport, conform modelului prevăzut la Anexa nr. 1 la prezentul regulament, care va fi însoţită de următoarele documente, în copie certificată pentru conformitate, ale autovehiculelor înlocuite şi ale celor cu care se efectuează înlocuirea: </w:t>
      </w:r>
    </w:p>
    <w:p w14:paraId="2CB322E9" w14:textId="77777777" w:rsidR="00B41059" w:rsidRPr="001A44F4" w:rsidRDefault="00B41059" w:rsidP="00B41059">
      <w:pPr>
        <w:pStyle w:val="ListParagraph"/>
        <w:numPr>
          <w:ilvl w:val="0"/>
          <w:numId w:val="6"/>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Certificatele de înmatriculare; </w:t>
      </w:r>
    </w:p>
    <w:p w14:paraId="6F4F1A6F" w14:textId="77777777" w:rsidR="00B41059" w:rsidRPr="001A44F4" w:rsidRDefault="00B41059" w:rsidP="00B41059">
      <w:pPr>
        <w:pStyle w:val="ListParagraph"/>
        <w:numPr>
          <w:ilvl w:val="0"/>
          <w:numId w:val="6"/>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Cărțile de identitate; </w:t>
      </w:r>
    </w:p>
    <w:p w14:paraId="48B613B4" w14:textId="77777777" w:rsidR="00B41059" w:rsidRPr="001A44F4" w:rsidRDefault="00B41059" w:rsidP="00B41059">
      <w:pPr>
        <w:pStyle w:val="ListParagraph"/>
        <w:numPr>
          <w:ilvl w:val="0"/>
          <w:numId w:val="6"/>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Certificatele de clasificare; </w:t>
      </w:r>
    </w:p>
    <w:p w14:paraId="0C1EB224" w14:textId="77777777" w:rsidR="00B41059" w:rsidRPr="001A44F4" w:rsidRDefault="00B41059" w:rsidP="00B41059">
      <w:pPr>
        <w:pStyle w:val="ListParagraph"/>
        <w:numPr>
          <w:ilvl w:val="0"/>
          <w:numId w:val="6"/>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Documentul/documentele eliberat/eliberate de service-ul auto autorizat, în situaţia prevăzută la alin. 1, lit. b). </w:t>
      </w:r>
    </w:p>
    <w:p w14:paraId="10A4C913"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(8)</w:t>
      </w:r>
      <w:r w:rsidRPr="001A44F4">
        <w:rPr>
          <w:rFonts w:ascii="Times New Roman" w:eastAsia="Times New Roman" w:hAnsi="Times New Roman" w:cs="Times New Roman"/>
          <w:sz w:val="24"/>
          <w:lang w:val="pl-PL"/>
        </w:rPr>
        <w:t xml:space="preserve"> Caietul de sarcini al licenței de traseu se înlocuiește cu document nou în cazul înlocuirii prevăzută la alin. 1 lit. a).  </w:t>
      </w:r>
    </w:p>
    <w:p w14:paraId="1CC2A802" w14:textId="1FF6CB7C"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(9)</w:t>
      </w:r>
      <w:r w:rsidRPr="001A44F4">
        <w:rPr>
          <w:rFonts w:ascii="Times New Roman" w:eastAsia="Times New Roman" w:hAnsi="Times New Roman" w:cs="Times New Roman"/>
          <w:sz w:val="24"/>
          <w:lang w:val="pl-PL"/>
        </w:rPr>
        <w:t xml:space="preserve"> Autobuzele asigurate  suplimentar de către operatorul de transport rutier pentru preluarea fluxurilor ocazionale de călători de pe traseele deservite sunt exceptate de la obligaţia prevăzută la alin. (1). Efectuarea unei curse de pe un traseu cu un autobuz suplimentar în acest caz, se va face cu asigurarea existenței la bordul autobuzului a unei copii a licenței de traseu, ștampilată şi semnată de către administratorul operatorului de transport, având înscris în mod expres: „Subsemnatul,___________, declar pe propria răspundere, sub sancțiunea legii penale privind falsul în declarații, că prezentul act este conform cu originalul”. Pe foaia de parcurs existentă la</w:t>
      </w:r>
      <w:r w:rsidRPr="001A44F4">
        <w:rPr>
          <w:rFonts w:ascii="Times New Roman" w:hAnsi="Times New Roman" w:cs="Times New Roman"/>
          <w:lang w:val="it-IT"/>
        </w:rPr>
        <w:t xml:space="preserve"> </w:t>
      </w:r>
      <w:r w:rsidRPr="001A44F4">
        <w:rPr>
          <w:rFonts w:ascii="Times New Roman" w:eastAsia="Times New Roman" w:hAnsi="Times New Roman" w:cs="Times New Roman"/>
          <w:sz w:val="24"/>
          <w:lang w:val="pl-PL"/>
        </w:rPr>
        <w:t>bordul autobuzului se va specifica că aceasta este dublură.</w:t>
      </w:r>
    </w:p>
    <w:p w14:paraId="72B420DA"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p>
    <w:p w14:paraId="035D3A05"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SECŢIUNEA a 3-a</w:t>
      </w:r>
    </w:p>
    <w:p w14:paraId="2A8777CF"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Siguranţa rutieră</w:t>
      </w:r>
    </w:p>
    <w:p w14:paraId="2A0BF733" w14:textId="77777777" w:rsidR="00B41059" w:rsidRPr="001A44F4" w:rsidRDefault="00B41059" w:rsidP="00B41059">
      <w:pPr>
        <w:spacing w:after="0" w:line="276" w:lineRule="auto"/>
        <w:jc w:val="both"/>
        <w:rPr>
          <w:rFonts w:ascii="Times New Roman" w:eastAsia="Times New Roman" w:hAnsi="Times New Roman" w:cs="Times New Roman"/>
          <w:b/>
          <w:sz w:val="24"/>
          <w:lang w:val="pl-PL"/>
        </w:rPr>
      </w:pPr>
    </w:p>
    <w:p w14:paraId="28171F71" w14:textId="368D4E4D"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1</w:t>
      </w:r>
      <w:r w:rsidR="00A57147" w:rsidRPr="001A44F4">
        <w:rPr>
          <w:rFonts w:ascii="Times New Roman" w:eastAsia="Times New Roman" w:hAnsi="Times New Roman" w:cs="Times New Roman"/>
          <w:b/>
          <w:sz w:val="24"/>
          <w:lang w:val="pl-PL"/>
        </w:rPr>
        <w:t>9</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În scopul prevenirii cauzelor generatoare de evenimente rutiere, operatorii de transport  care efectuează servicii de transport public  județean  au obligaţia să adopte măsurile necesare pentru cunoașterea, aplicarea şi respectarea reglementărilor legale privind siguranţa rutieră şi a condiţiilor pe care trebuie să le îndeplinească mijloacele de transport şi persoanele cu atribuții care concură la siguranţa circulației. </w:t>
      </w:r>
    </w:p>
    <w:p w14:paraId="1A1E0992" w14:textId="2EB89502"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57147" w:rsidRPr="001A44F4">
        <w:rPr>
          <w:rFonts w:ascii="Times New Roman" w:eastAsia="Times New Roman" w:hAnsi="Times New Roman" w:cs="Times New Roman"/>
          <w:b/>
          <w:sz w:val="24"/>
          <w:lang w:val="pl-PL"/>
        </w:rPr>
        <w:t>20</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Operatorii de transport rutier care efectuează servicii publice de transport  județean de persoane au următoarele îndatoriri:  </w:t>
      </w:r>
    </w:p>
    <w:p w14:paraId="60DF7E0F" w14:textId="02D183E4" w:rsidR="00A57147" w:rsidRPr="001A44F4" w:rsidRDefault="00A57147"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szCs w:val="24"/>
          <w:lang w:val="ro-RO" w:eastAsia="ar-SA"/>
        </w:rPr>
        <w:t>să dețină contract de autogară sau avize/autorizații la capetele de traseu și registru de miscare în care se va ține evidența curselor efectuate conform licențelor de traseu și a graficelor de circulație;</w:t>
      </w:r>
    </w:p>
    <w:p w14:paraId="0D61DF83" w14:textId="4A8EBC6D"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respecte reglementările legale privind omologarea, înmatricularea, efectuarea inspecțiilor tehnice periodice, repararea, întreţinerea, reglarea, modificarea constructivă şi reconstrucția mijloacelor de transport;</w:t>
      </w:r>
    </w:p>
    <w:p w14:paraId="7EC86446"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utilizeze mijloace de transport a căror stare tehnică corespunde reglementărilor naționale de siguranţă rutieră şi de protecție a mediului înconjurător, cu inspecția tehnică periodică/revizia </w:t>
      </w:r>
      <w:r w:rsidRPr="001A44F4">
        <w:rPr>
          <w:rFonts w:ascii="Times New Roman" w:eastAsia="Times New Roman" w:hAnsi="Times New Roman" w:cs="Times New Roman"/>
          <w:sz w:val="24"/>
          <w:lang w:val="pl-PL"/>
        </w:rPr>
        <w:lastRenderedPageBreak/>
        <w:t xml:space="preserve">tehnică periodică valabilă şi certificate/clasificate/încadrate corespunzător, conform prevederilor legale în vigoare;  </w:t>
      </w:r>
    </w:p>
    <w:p w14:paraId="68BBE0C4"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în intervalul dintre două inspecții tehnice periodice/revizii tehnice periodice, să asigure menținerea mijloacelor de transport într-o stare tehnică corespunzătoare, în vederea încadrării în normele tehnice privind siguranţa circulației rutiere, protecţia mediului şi în categoria de folosință conform destinației, utilizând în acest scop numai sisteme, echipamente, componente, entități tehnice, piese de schimb, materiale de exploatare şi dotări obligatorii de origine sau omologate/certificate conform legislației în vigoare;</w:t>
      </w:r>
    </w:p>
    <w:p w14:paraId="0AAAAB7A"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monteze, prin operatori economici autorizați, tahografe şi limitatoare de viteză cu aprobare de model la vehiculele pentru care acestea sunt obligatorii;</w:t>
      </w:r>
    </w:p>
    <w:p w14:paraId="50812CDA"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nu permită plecarea în cursă a vehiculelor care au tahograful sau limitatorul de viteză defect, nesigilat ori fără suficiente foi de înregistrare pentru efectuarea întregului parcurs al transportului;</w:t>
      </w:r>
    </w:p>
    <w:p w14:paraId="06A2969E"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informeze conducătorii mijloacelor de transport  şi lucrătorii mobili cu privire la regulamentele interne ale societății şi prevederile relevante ale contractelor colective de muncă;</w:t>
      </w:r>
    </w:p>
    <w:p w14:paraId="2678E2B3"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verifice pe foile de înregistrare sau pe cartelele conducătorilor auto utilizate modul în care aceștia respectă prevederile legale în vigoare privind perioadele de conducere şi de odihnă şi să ia măsurile necesare pentru a împiedica repetarea unor nereguli în acest sens;</w:t>
      </w:r>
    </w:p>
    <w:p w14:paraId="069DA274"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verifice funcționarea tahografului şi a limitatorului de viteză, inclusiv cu ocazia analizării diagramelor-tahograf sau a înregistrărilor stocate în memoria cardului conducătorului auto/tahografului digital, după caz;</w:t>
      </w:r>
    </w:p>
    <w:p w14:paraId="686E032C"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permită intervenția persoanelor neautorizate asupra tahografelor şi a limitatoarelor de viteză;  </w:t>
      </w:r>
    </w:p>
    <w:p w14:paraId="5F7C9051"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angajeze transporturile şi să  întocmească programul de executare a transporturilor, astfel încât conducătorii mijloacelor de transport şi lucrătorii mobili să poată respecta prevederile legale privind timpul de lucru, de odihnă şi de repaus;  </w:t>
      </w:r>
    </w:p>
    <w:p w14:paraId="48B94B64"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se asigure că conducătorii mijloacelor de transport respectă normele de protecție a muncii,</w:t>
      </w:r>
    </w:p>
    <w:p w14:paraId="078E1E9D"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protecție a mediului, prevenire şi combatere a incendiilor, pe tot timpul efectuării transportului;   </w:t>
      </w:r>
    </w:p>
    <w:p w14:paraId="723913FF"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permită efectuarea transporturilor numai în limita numărului de locuri înscris în certificatul de înmatriculare; să se asigure spații libere suficiente pentru transportul bagajelor pasagerilor; să respecte procedurile ce trebuie urmate în caz de accident şi să aplice procedurile corespunzătoare pentru a preveni producerea unor noi accidente sau a unor  încălcări grave ale regulilor de circulație;  </w:t>
      </w:r>
    </w:p>
    <w:p w14:paraId="12C108DD"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și să aplice reglementările în vigoare privind transportul rutier al mărfurilor periculoase; </w:t>
      </w:r>
    </w:p>
    <w:p w14:paraId="127DB711" w14:textId="77777777" w:rsidR="00B41059" w:rsidRPr="001A44F4" w:rsidRDefault="00B41059" w:rsidP="00B41059">
      <w:pPr>
        <w:pStyle w:val="ListParagraph"/>
        <w:numPr>
          <w:ilvl w:val="0"/>
          <w:numId w:val="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respecte întocmai legile și reglementările specifice transportului public județean de persoane.</w:t>
      </w:r>
    </w:p>
    <w:p w14:paraId="7BE4C42A" w14:textId="43C8F25F"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57147" w:rsidRPr="001A44F4">
        <w:rPr>
          <w:rFonts w:ascii="Times New Roman" w:eastAsia="Times New Roman" w:hAnsi="Times New Roman" w:cs="Times New Roman"/>
          <w:b/>
          <w:sz w:val="24"/>
          <w:lang w:val="pl-PL"/>
        </w:rPr>
        <w:t>21</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Responsabilitățile ce revin persoanei desemnate să conducă permanent şi efectiv activitatea de transport sunt cele stabilite prin Ordinul ministrului transporturilor nr. 1214/20159 pentru aprobarea normelor privind pregătirea şi atestarea profesională a personalului de specialitate din domeniul transporturilor rutiere.  </w:t>
      </w:r>
    </w:p>
    <w:p w14:paraId="124679EB" w14:textId="1557259E"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57147" w:rsidRPr="001A44F4">
        <w:rPr>
          <w:rFonts w:ascii="Times New Roman" w:eastAsia="Times New Roman" w:hAnsi="Times New Roman" w:cs="Times New Roman"/>
          <w:b/>
          <w:sz w:val="24"/>
          <w:lang w:val="pl-PL"/>
        </w:rPr>
        <w:t>22</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Sarcinile consilierului de siguranță</w:t>
      </w:r>
      <w:r w:rsidRPr="001A44F4">
        <w:rPr>
          <w:rStyle w:val="FootnoteReference"/>
          <w:rFonts w:ascii="Times New Roman" w:eastAsia="Times New Roman" w:hAnsi="Times New Roman" w:cs="Times New Roman"/>
          <w:sz w:val="24"/>
          <w:lang w:val="pl-PL"/>
        </w:rPr>
        <w:footnoteReference w:id="1"/>
      </w:r>
      <w:r w:rsidRPr="001A44F4">
        <w:rPr>
          <w:rFonts w:ascii="Times New Roman" w:eastAsia="Times New Roman" w:hAnsi="Times New Roman" w:cs="Times New Roman"/>
          <w:sz w:val="24"/>
          <w:lang w:val="pl-PL"/>
        </w:rPr>
        <w:t xml:space="preserve"> sunt cele prevăzute în Regulamentul pentru desemnarea, pregătirea profesională și examinarea consilierilor de siguranță pentru transportul rutier, feroviar sau  pe căile navigabile interioare al mărfurilor periculoase, aprobat prin Ordinul ministrului transporturilor, construcțiilor și turismului nr.1044/2003, cu modificările și completările ulterioare. – NU SE APLICĂ. </w:t>
      </w:r>
    </w:p>
    <w:p w14:paraId="34BFED2F" w14:textId="5D9E95DC"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lastRenderedPageBreak/>
        <w:t xml:space="preserve">Art. </w:t>
      </w:r>
      <w:r w:rsidR="00A57147" w:rsidRPr="001A44F4">
        <w:rPr>
          <w:rFonts w:ascii="Times New Roman" w:eastAsia="Times New Roman" w:hAnsi="Times New Roman" w:cs="Times New Roman"/>
          <w:b/>
          <w:sz w:val="24"/>
          <w:lang w:val="pl-PL"/>
        </w:rPr>
        <w:t>23</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Conducătorii mijloacelor de transport au următoarele atribuții şi responsabilități: </w:t>
      </w:r>
    </w:p>
    <w:p w14:paraId="41FB027C"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se prezinte pentru efectuarea examinării medicale şi psihologice, iniţială şi periodică, şi să respecte recomandările comisiilor medicale şi psihologice;   </w:t>
      </w:r>
    </w:p>
    <w:p w14:paraId="559B23CA" w14:textId="40825F1A"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normele şi regulile privind conducerea în condiţii de siguranţă rutieră şi conduita preventivă;  </w:t>
      </w:r>
    </w:p>
    <w:p w14:paraId="3BB8E6EE"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regulile privind prevenirea accidentelor de muncă în circulația rutieră; </w:t>
      </w:r>
    </w:p>
    <w:p w14:paraId="3F801D8A"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transporte persoane doar în limita numărului de locuri pe scaune înscris în certificatul de înmatriculare/ clasificare; </w:t>
      </w:r>
    </w:p>
    <w:p w14:paraId="30FA123F"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cunoască şi să respecte măsurile ce  trebuie luate după un accident sau incident în ceea ce privește asigurarea vehiculului, protecţia personală şi a celorlalți participanţi la trafic, protecţia mediului, protecţia bunurilor;  </w:t>
      </w:r>
    </w:p>
    <w:p w14:paraId="049ACFEF"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perioadele de conducere şi perioadele de odihnă, conform reglementărilor legale în vigoare, şi să utilizeze corect tahograful; </w:t>
      </w:r>
    </w:p>
    <w:p w14:paraId="4227BD85"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intervină asupra tahografului sau a limitatorului de viteză pentru scoaterea acestora din uz sau modificarea caracteristicilor de funcţionare;  </w:t>
      </w:r>
    </w:p>
    <w:p w14:paraId="099E6BEA" w14:textId="77777777" w:rsidR="00B41059" w:rsidRPr="001A44F4" w:rsidRDefault="00B41059" w:rsidP="00B41059">
      <w:pPr>
        <w:pStyle w:val="ListParagraph"/>
        <w:numPr>
          <w:ilvl w:val="0"/>
          <w:numId w:val="18"/>
        </w:numPr>
        <w:spacing w:after="0" w:line="276" w:lineRule="auto"/>
        <w:ind w:left="72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întocmai legile şi reglementările specifice transportului rutier de persoane, în vigoare. </w:t>
      </w:r>
    </w:p>
    <w:p w14:paraId="1D9EA642" w14:textId="33F7B88C"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A57147" w:rsidRPr="001A44F4">
        <w:rPr>
          <w:rFonts w:ascii="Times New Roman" w:eastAsia="Times New Roman" w:hAnsi="Times New Roman" w:cs="Times New Roman"/>
          <w:b/>
          <w:sz w:val="24"/>
          <w:lang w:val="pl-PL"/>
        </w:rPr>
        <w:t>24</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Operatorii de transport rutier care efectuează servicii de transport public județean de persoane vor întreprinde o investigație pe linie administrativă în toate cazurile  de accidente de circulație în care au fost angajate vehiculele utilizate, indiferent de gravitatea accidentului.   </w:t>
      </w:r>
    </w:p>
    <w:p w14:paraId="6A5CF8EE" w14:textId="742D019A" w:rsidR="00B41059" w:rsidRPr="001A44F4" w:rsidRDefault="00B41059" w:rsidP="00B41059">
      <w:pPr>
        <w:spacing w:after="0" w:line="276" w:lineRule="auto"/>
        <w:ind w:firstLine="36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2</w:t>
      </w:r>
      <w:r w:rsidR="00A57147" w:rsidRPr="001A44F4">
        <w:rPr>
          <w:rFonts w:ascii="Times New Roman" w:eastAsia="Times New Roman" w:hAnsi="Times New Roman" w:cs="Times New Roman"/>
          <w:b/>
          <w:sz w:val="24"/>
          <w:lang w:val="pl-PL"/>
        </w:rPr>
        <w:t>5</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Rezultatele cercetării administrative vor sta la baza adoptării măsurilor ce se impun pentru eliminarea repetării cauzelor generatoare de evenimente rutiere.   </w:t>
      </w:r>
    </w:p>
    <w:p w14:paraId="0BC6C331" w14:textId="7777777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p>
    <w:p w14:paraId="633AE486" w14:textId="7777777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p>
    <w:p w14:paraId="655DCB95" w14:textId="7777777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SECŢIUNEA a 4-a</w:t>
      </w:r>
    </w:p>
    <w:p w14:paraId="5A580A57" w14:textId="7777777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Condiţii privind efectuarea transportului public județean de persoane prin curse regulate</w:t>
      </w:r>
    </w:p>
    <w:p w14:paraId="7E918511" w14:textId="77777777" w:rsidR="00B41059" w:rsidRPr="001A44F4" w:rsidRDefault="00B41059" w:rsidP="00B41059">
      <w:pPr>
        <w:spacing w:before="80" w:after="0" w:line="276" w:lineRule="auto"/>
        <w:jc w:val="both"/>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 xml:space="preserve"> </w:t>
      </w:r>
    </w:p>
    <w:p w14:paraId="2FAAD8BC" w14:textId="14D5FED7"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2</w:t>
      </w:r>
      <w:r w:rsidR="008D174C" w:rsidRPr="001A44F4">
        <w:rPr>
          <w:rFonts w:ascii="Times New Roman" w:eastAsia="Times New Roman" w:hAnsi="Times New Roman" w:cs="Times New Roman"/>
          <w:b/>
          <w:sz w:val="24"/>
          <w:lang w:val="pl-PL"/>
        </w:rPr>
        <w:t>6</w:t>
      </w:r>
      <w:r w:rsidRPr="001A44F4">
        <w:rPr>
          <w:rFonts w:ascii="Times New Roman" w:eastAsia="Times New Roman" w:hAnsi="Times New Roman" w:cs="Times New Roman"/>
          <w:sz w:val="24"/>
          <w:lang w:val="pl-PL"/>
        </w:rPr>
        <w:t xml:space="preserve">. Operatorii de transport vor </w:t>
      </w:r>
      <w:r w:rsidR="00F00702" w:rsidRPr="001A44F4">
        <w:rPr>
          <w:rFonts w:ascii="Times New Roman" w:eastAsia="Times New Roman" w:hAnsi="Times New Roman" w:cs="Times New Roman"/>
          <w:sz w:val="24"/>
          <w:lang w:val="pl-PL"/>
        </w:rPr>
        <w:t>presta</w:t>
      </w:r>
      <w:r w:rsidRPr="001A44F4">
        <w:rPr>
          <w:rFonts w:ascii="Times New Roman" w:eastAsia="Times New Roman" w:hAnsi="Times New Roman" w:cs="Times New Roman"/>
          <w:sz w:val="24"/>
          <w:lang w:val="pl-PL"/>
        </w:rPr>
        <w:t xml:space="preserve"> serviciul de transport public județean de persoane prin curse regulate cu respectarea următoarelor obligaţii: </w:t>
      </w:r>
    </w:p>
    <w:p w14:paraId="48496C01" w14:textId="77777777" w:rsidR="00B41059" w:rsidRPr="001A44F4" w:rsidRDefault="00B41059" w:rsidP="00B41059">
      <w:pPr>
        <w:pStyle w:val="ListParagraph"/>
        <w:numPr>
          <w:ilvl w:val="0"/>
          <w:numId w:val="8"/>
        </w:numPr>
        <w:spacing w:after="0" w:line="276" w:lineRule="auto"/>
        <w:ind w:left="270" w:hanging="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utilizeze pe timpul executării transportului placa de traseu,  cu indicarea executantului și a caracterului cursei; </w:t>
      </w:r>
    </w:p>
    <w:p w14:paraId="43C135AF" w14:textId="77777777" w:rsidR="00B41059" w:rsidRPr="001A44F4" w:rsidRDefault="00B41059" w:rsidP="00B41059">
      <w:pPr>
        <w:pStyle w:val="ListParagraph"/>
        <w:numPr>
          <w:ilvl w:val="0"/>
          <w:numId w:val="8"/>
        </w:numPr>
        <w:spacing w:after="0" w:line="276" w:lineRule="auto"/>
        <w:ind w:left="270" w:hanging="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supravegheze urcarea şi coborârea pasagerilor; </w:t>
      </w:r>
    </w:p>
    <w:p w14:paraId="663553D0" w14:textId="77777777" w:rsidR="00B41059" w:rsidRPr="001A44F4" w:rsidRDefault="00B41059" w:rsidP="00B41059">
      <w:pPr>
        <w:pStyle w:val="ListParagraph"/>
        <w:numPr>
          <w:ilvl w:val="0"/>
          <w:numId w:val="8"/>
        </w:numPr>
        <w:spacing w:after="0" w:line="276" w:lineRule="auto"/>
        <w:ind w:left="270" w:hanging="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mijlocul de transport nu trebuie să circule cu ușile deschise sau cu pasageri pe scara autovehiculului; </w:t>
      </w:r>
    </w:p>
    <w:p w14:paraId="26DD3937" w14:textId="77777777" w:rsidR="00B41059" w:rsidRPr="001A44F4" w:rsidRDefault="00B41059" w:rsidP="00B41059">
      <w:pPr>
        <w:pStyle w:val="ListParagraph"/>
        <w:numPr>
          <w:ilvl w:val="0"/>
          <w:numId w:val="8"/>
        </w:numPr>
        <w:spacing w:after="0" w:line="276" w:lineRule="auto"/>
        <w:ind w:left="270" w:hanging="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respectarea locurilor atunci când s-au emis legitimații de călătorie cu loc; </w:t>
      </w:r>
    </w:p>
    <w:p w14:paraId="0FE8C6FA" w14:textId="77777777" w:rsidR="00B41059" w:rsidRPr="001A44F4" w:rsidRDefault="00B41059" w:rsidP="00B41059">
      <w:pPr>
        <w:pStyle w:val="ListParagraph"/>
        <w:numPr>
          <w:ilvl w:val="0"/>
          <w:numId w:val="8"/>
        </w:numPr>
        <w:spacing w:after="0" w:line="276" w:lineRule="auto"/>
        <w:ind w:left="270" w:hanging="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urcarea şi coborârea bagajelor din portbagajul autovehiculului;  </w:t>
      </w:r>
    </w:p>
    <w:p w14:paraId="7026300C" w14:textId="77777777" w:rsidR="00B41059" w:rsidRPr="001A44F4" w:rsidRDefault="00B41059" w:rsidP="00B41059">
      <w:pPr>
        <w:pStyle w:val="ListParagraph"/>
        <w:numPr>
          <w:ilvl w:val="0"/>
          <w:numId w:val="8"/>
        </w:numPr>
        <w:spacing w:after="0" w:line="276" w:lineRule="auto"/>
        <w:ind w:left="270" w:hanging="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admită la transport în salonul autovehiculului: </w:t>
      </w:r>
    </w:p>
    <w:p w14:paraId="040E244A"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materii greu mirositoare; </w:t>
      </w:r>
    </w:p>
    <w:p w14:paraId="2D92DBF6"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materii inflamabile; </w:t>
      </w:r>
    </w:p>
    <w:p w14:paraId="760D453B"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butelii de aragaz; </w:t>
      </w:r>
    </w:p>
    <w:p w14:paraId="7625D29B"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butoaie cu carbid; </w:t>
      </w:r>
    </w:p>
    <w:p w14:paraId="240D6CFC"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tuburi de oxigen; </w:t>
      </w:r>
    </w:p>
    <w:p w14:paraId="321ACFF2"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materiale explozibile; </w:t>
      </w:r>
    </w:p>
    <w:p w14:paraId="49A84CEE"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 filme cinematografice neambalate în cutii metalice; </w:t>
      </w:r>
    </w:p>
    <w:p w14:paraId="589C3461"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produse caustice; </w:t>
      </w:r>
    </w:p>
    <w:p w14:paraId="7B9258FB"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materiale sau obiecte care prin natura, formatul sau dimensiunile lor pot produce daune sau pot murdări autovehiculul, bagajele sau îmbrăcămintea călătorilor; </w:t>
      </w:r>
    </w:p>
    <w:p w14:paraId="386C9D08" w14:textId="77777777" w:rsidR="00B41059" w:rsidRPr="001A44F4" w:rsidRDefault="00B41059" w:rsidP="00B41059">
      <w:pPr>
        <w:spacing w:after="0" w:line="276" w:lineRule="auto"/>
        <w:ind w:left="27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obiecte sau mărfuri interzise la transport prin dispoziţiile legale.</w:t>
      </w:r>
    </w:p>
    <w:p w14:paraId="39D0FB85"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supraîncarce autovehiculul peste capacitatea utilă de transport, exprimată prin numărul de locuri pe scaune înscris în certificatul  de înmatriculare și în certificatul de clasificare pe stele/categorii; să se asigure spații libere suficiente pentru transportul bagajelor pasagerilor și să permită transportul mărfurilor/coletelor doar în limita spațiilor disponibile;  </w:t>
      </w:r>
    </w:p>
    <w:p w14:paraId="214DFF53"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oprească pentru urcarea sau coborârea pasagerilor în alte locuri decât cele prevăzute în graficul de circulație; </w:t>
      </w:r>
    </w:p>
    <w:p w14:paraId="4848DD1B"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gratuit readucerea călătorilor la punctul de plecare în cazul în care călătoria nu se poate realiza până la destinaţie din cauză de forță majoră sau din vina transportatorului; </w:t>
      </w:r>
    </w:p>
    <w:p w14:paraId="2E57395D"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preluarea călătorilor din autovehiculele rămase imobilizate pe traseu în termen maxim de 3 ore; </w:t>
      </w:r>
    </w:p>
    <w:p w14:paraId="6340757B"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asigure călătorii şi bagajele acestora pentru riscurile ce cad în sarcina operatorului de transport;</w:t>
      </w:r>
    </w:p>
    <w:p w14:paraId="3AE7E193"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emită legitimații de călătorie corespunzătoare sumelor încasate pentru călători şi bagaje; </w:t>
      </w:r>
    </w:p>
    <w:p w14:paraId="6CC5A1D6" w14:textId="77777777" w:rsidR="00B41059" w:rsidRPr="001A44F4" w:rsidRDefault="00B41059" w:rsidP="00B41059">
      <w:pPr>
        <w:pStyle w:val="ListParagraph"/>
        <w:numPr>
          <w:ilvl w:val="0"/>
          <w:numId w:val="8"/>
        </w:numPr>
        <w:spacing w:before="80"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utilizeze numai legitimații de călătorie înseriate pentru pasageri şi bagaje, înregistrate ca documente cu regim special; </w:t>
      </w:r>
    </w:p>
    <w:p w14:paraId="74DE7BFC"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permită călătoria decât în baza legitimațiilor de călătorie/abonamentelor valabile, precum şi a legitimațiilor speciale; </w:t>
      </w:r>
    </w:p>
    <w:p w14:paraId="16476C75" w14:textId="77777777" w:rsidR="00B41059" w:rsidRPr="001A44F4" w:rsidRDefault="00B41059" w:rsidP="00B41059">
      <w:pPr>
        <w:pStyle w:val="ListParagraph"/>
        <w:numPr>
          <w:ilvl w:val="0"/>
          <w:numId w:val="8"/>
        </w:numPr>
        <w:spacing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în salonul autovehiculului pot fi transportate numai bagajele de mână care pot fi ținute în mână sau în plasa portpachet. În salonul autovehiculului nu pot fi transportate bagajele care:</w:t>
      </w:r>
    </w:p>
    <w:p w14:paraId="4D188C5C" w14:textId="77777777" w:rsidR="00B41059" w:rsidRPr="001A44F4" w:rsidRDefault="00B41059" w:rsidP="00B41059">
      <w:pPr>
        <w:spacing w:after="0" w:line="276" w:lineRule="auto"/>
        <w:ind w:left="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nu se încadrează în categoria bagajelor de mână; </w:t>
      </w:r>
    </w:p>
    <w:p w14:paraId="41CD86AE" w14:textId="77777777" w:rsidR="00B41059" w:rsidRPr="001A44F4" w:rsidRDefault="00B41059" w:rsidP="00B41059">
      <w:pPr>
        <w:spacing w:after="0" w:line="276" w:lineRule="auto"/>
        <w:ind w:left="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conțin produse neadmise la transport; </w:t>
      </w:r>
    </w:p>
    <w:p w14:paraId="04B49236" w14:textId="77777777" w:rsidR="00B41059" w:rsidRPr="001A44F4" w:rsidRDefault="00B41059" w:rsidP="00B41059">
      <w:pPr>
        <w:pStyle w:val="ListParagraph"/>
        <w:numPr>
          <w:ilvl w:val="0"/>
          <w:numId w:val="23"/>
        </w:numPr>
        <w:spacing w:after="0" w:line="276" w:lineRule="auto"/>
        <w:ind w:left="540" w:hanging="9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sunt așezate pe culoarul de acces sau pe platforma din faţă ori din spate a autovehiculului. </w:t>
      </w:r>
    </w:p>
    <w:p w14:paraId="1E59E2A8"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admită la transport bagajele așezate pe scaunele libere din salonul autovehiculului, chiar dacă spațiul rămas neutilizat de către pasageri ar permite acest lucru; </w:t>
      </w:r>
    </w:p>
    <w:p w14:paraId="795913FB"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bagajele depuse în spațiul destinat bagajelor se manipulează numai de către conducătorul auto;  </w:t>
      </w:r>
    </w:p>
    <w:p w14:paraId="696072ED"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la cel puţin unul dintre capetele de traseu, prin registrul de mișcare, să se evidențieze cursele proprii plecate şi sosite; </w:t>
      </w:r>
    </w:p>
    <w:p w14:paraId="3425D9EC"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execute transporturi strict în conformitate cu programul de circulație; </w:t>
      </w:r>
    </w:p>
    <w:p w14:paraId="2B25F4D3"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realizarea tuturor curselor, iar în caz de imobilizare a autovehiculelor, să ia măsuri de înlocuire a acestora; </w:t>
      </w:r>
    </w:p>
    <w:p w14:paraId="6A2DFE11"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anunțe anticipat cursele care nu pot fi executate din cauză de forță majoră sau alte cauze, la capetele de linie și, în limita posibilităților, și pe traseu; </w:t>
      </w:r>
    </w:p>
    <w:p w14:paraId="0178D3F5"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oprirea în toate stațiile prevăzute în programul de circulație pentru urcarea şi coborârea călătorilor şi bagajelor; </w:t>
      </w:r>
    </w:p>
    <w:p w14:paraId="13680233"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blocheze stațiile publice prin parcarea autovehiculelor deținute sau prin efectuarea unor lucrări de întreținere/reparații la acestea; </w:t>
      </w:r>
    </w:p>
    <w:p w14:paraId="182907BE"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suplimentar autovehicule pentru preluarea fluxurilor ocazionale de călători de pe traseele deservite în exclusivitate; </w:t>
      </w:r>
    </w:p>
    <w:p w14:paraId="791ABF40"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să asigure vânzarea biletelor la capetele de linie şi în autovehicul, inclusiv cu anticipație; </w:t>
      </w:r>
    </w:p>
    <w:p w14:paraId="1227FDCA"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la emiterea abonamentelor, să respecte reglementările în vigoare; </w:t>
      </w:r>
    </w:p>
    <w:p w14:paraId="233FF019"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emită legitimații de călătorie peste capacitatea autovehiculului exprimată prin numărul de locuri pe scaune; </w:t>
      </w:r>
    </w:p>
    <w:p w14:paraId="66EAAE05"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accepte la transport toți călătorii care au legitimații de călătorie valabile pentru cursa respectivă, în limita capacităţii vehiculului; </w:t>
      </w:r>
    </w:p>
    <w:p w14:paraId="5422E5D5" w14:textId="77777777" w:rsidR="00B41059" w:rsidRPr="001A44F4" w:rsidRDefault="00B41059" w:rsidP="00B41059">
      <w:pPr>
        <w:pStyle w:val="ListParagraph"/>
        <w:numPr>
          <w:ilvl w:val="0"/>
          <w:numId w:val="8"/>
        </w:numPr>
        <w:spacing w:before="80" w:after="0" w:line="276" w:lineRule="auto"/>
        <w:ind w:left="450" w:hanging="45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asigure transportul gratuit al copiilor sub 5 ani;</w:t>
      </w:r>
    </w:p>
    <w:p w14:paraId="59D80B6C"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același program de circulație ca al cursei dublate, în următoarele condiţii: </w:t>
      </w:r>
    </w:p>
    <w:p w14:paraId="503B0F6A" w14:textId="77777777" w:rsidR="00B41059" w:rsidRPr="001A44F4" w:rsidRDefault="00B41059" w:rsidP="00B41059">
      <w:pPr>
        <w:spacing w:after="0" w:line="276" w:lineRule="auto"/>
        <w:ind w:left="36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depășirea capacităţii de preluare a autovehiculului iniţial; </w:t>
      </w:r>
    </w:p>
    <w:p w14:paraId="04CB45E7" w14:textId="77777777" w:rsidR="00B41059" w:rsidRPr="001A44F4" w:rsidRDefault="00B41059" w:rsidP="00B41059">
      <w:pPr>
        <w:spacing w:after="0" w:line="276" w:lineRule="auto"/>
        <w:ind w:left="36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menționarea în foaia de parcurs a caracterului cursei; </w:t>
      </w:r>
    </w:p>
    <w:p w14:paraId="05457415" w14:textId="7E8BCFC1" w:rsidR="00B41059" w:rsidRPr="001A44F4" w:rsidRDefault="00B41059" w:rsidP="00B41059">
      <w:pPr>
        <w:spacing w:after="0" w:line="276" w:lineRule="auto"/>
        <w:ind w:left="36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asigurarea existenței la bordul autobuzului suplimentar a unei copii a licenței traseu şi a caietului de sarcini a licenței de traseu, marcată conform cu originalul, cu mențiunea reprezentantului operatorului de transport, sub sancțiunea falsului în declarații, că aceasta este conformă cu originalul</w:t>
      </w:r>
      <w:r w:rsidR="00642205" w:rsidRPr="001A44F4">
        <w:rPr>
          <w:rFonts w:ascii="Times New Roman" w:eastAsia="Times New Roman" w:hAnsi="Times New Roman" w:cs="Times New Roman"/>
          <w:sz w:val="24"/>
          <w:lang w:val="pl-PL"/>
        </w:rPr>
        <w:t>;</w:t>
      </w:r>
    </w:p>
    <w:p w14:paraId="5482EFD7"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autovehiculele trebuie să aibă inspecția tehnică periodică efectuată la termen; </w:t>
      </w:r>
    </w:p>
    <w:p w14:paraId="3E37FD5F"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autovehiculele trebuie salubrizate, spălate şi dezinfectate zilnic sau ori de câte ori este nevoie;</w:t>
      </w:r>
    </w:p>
    <w:p w14:paraId="04FFFF6E"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în interiorul autovehiculului trebuie să existe afișat numele conducătorului auto; </w:t>
      </w:r>
    </w:p>
    <w:p w14:paraId="6BF6D13C"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autovehiculele trebuie să fie echipate cu instalație de încălzire/condiționare a aerului  în stare de funcţionare;</w:t>
      </w:r>
    </w:p>
    <w:p w14:paraId="76C5E66D" w14:textId="64873B8A"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la bordul autovehiculului trebuie să existe mijloace pentru prevenirea şi combaterea incendiilor,</w:t>
      </w:r>
      <w:r w:rsidR="00034B20"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sz w:val="24"/>
          <w:lang w:val="pl-PL"/>
        </w:rPr>
        <w:t xml:space="preserve">precum şi ciocan pentru spart geamurile în caz de necesitate; </w:t>
      </w:r>
    </w:p>
    <w:p w14:paraId="2125D8B6"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în perioada de iarnă autovehiculul trebuie să fie echipat corespunzător circulației pe drumuri cu aderență scăzută; </w:t>
      </w:r>
    </w:p>
    <w:p w14:paraId="43F7945C"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autovehiculul trebuie să fie dotat cu spații de depozitare special amenajate pentru transportul bagajelor. Bagajele ce depășesc capacitatea spațiilor de depozitare pot fi transportate în remorci închise, atașate vehiculului; </w:t>
      </w:r>
    </w:p>
    <w:p w14:paraId="0C0369E3"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autovehiculele trebuie să aibă un aspect estetic corespunzător; </w:t>
      </w:r>
    </w:p>
    <w:p w14:paraId="7A01E27B"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autovehiculele trebuie să fie inscripționate cu însemnele operatorului de transport rutier; </w:t>
      </w:r>
    </w:p>
    <w:p w14:paraId="355A91A7"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autovehiculele trebuie să fie dotate cu tahograf care va fi în funcțiune pe toată durata desfășurării transportului, conform reglementărilor în vigoare; </w:t>
      </w:r>
    </w:p>
    <w:p w14:paraId="6E928F01"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în interiorul salonului autovehiculului trebuie afișat tariful de transport pe bază de bilet, pe zone kilometrice; </w:t>
      </w:r>
    </w:p>
    <w:p w14:paraId="07850351"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locurile din salonul autovehiculului trebuie să fie numerotate; </w:t>
      </w:r>
    </w:p>
    <w:p w14:paraId="14DCE7E9" w14:textId="77777777" w:rsidR="00B41059" w:rsidRPr="001A44F4" w:rsidRDefault="00B41059" w:rsidP="00B41059">
      <w:pPr>
        <w:pStyle w:val="ListParagraph"/>
        <w:numPr>
          <w:ilvl w:val="0"/>
          <w:numId w:val="8"/>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autovehiculul trebuie să aibă locuri rezervate pentru invalizi, bătrâni, femei însărcinate, persoane cu copii în brațe.</w:t>
      </w:r>
    </w:p>
    <w:p w14:paraId="7C8F721E" w14:textId="77777777" w:rsidR="00B41059" w:rsidRDefault="00B41059" w:rsidP="00B41059">
      <w:pPr>
        <w:spacing w:after="0" w:line="276" w:lineRule="auto"/>
        <w:jc w:val="both"/>
        <w:rPr>
          <w:rFonts w:ascii="Times New Roman" w:eastAsia="Times New Roman" w:hAnsi="Times New Roman" w:cs="Times New Roman"/>
          <w:sz w:val="24"/>
          <w:lang w:val="pl-PL"/>
        </w:rPr>
      </w:pPr>
    </w:p>
    <w:p w14:paraId="2434278E" w14:textId="77777777" w:rsidR="001A44F4" w:rsidRDefault="001A44F4" w:rsidP="00B41059">
      <w:pPr>
        <w:spacing w:after="0" w:line="276" w:lineRule="auto"/>
        <w:jc w:val="both"/>
        <w:rPr>
          <w:rFonts w:ascii="Times New Roman" w:eastAsia="Times New Roman" w:hAnsi="Times New Roman" w:cs="Times New Roman"/>
          <w:sz w:val="24"/>
          <w:lang w:val="pl-PL"/>
        </w:rPr>
      </w:pPr>
    </w:p>
    <w:p w14:paraId="7FDE2CF4" w14:textId="77777777" w:rsidR="001A44F4" w:rsidRPr="001A44F4" w:rsidRDefault="001A44F4" w:rsidP="00B41059">
      <w:pPr>
        <w:spacing w:after="0" w:line="276" w:lineRule="auto"/>
        <w:jc w:val="both"/>
        <w:rPr>
          <w:rFonts w:ascii="Times New Roman" w:eastAsia="Times New Roman" w:hAnsi="Times New Roman" w:cs="Times New Roman"/>
          <w:sz w:val="24"/>
          <w:lang w:val="pl-PL"/>
        </w:rPr>
      </w:pPr>
    </w:p>
    <w:p w14:paraId="2619E728"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p>
    <w:p w14:paraId="4AC59F8E" w14:textId="7F610A29"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CAPITOLUL I</w:t>
      </w:r>
      <w:r w:rsidR="008D174C" w:rsidRPr="001A44F4">
        <w:rPr>
          <w:rFonts w:ascii="Times New Roman" w:eastAsia="Times New Roman" w:hAnsi="Times New Roman" w:cs="Times New Roman"/>
          <w:b/>
          <w:sz w:val="24"/>
          <w:lang w:val="pl-PL"/>
        </w:rPr>
        <w:t>V</w:t>
      </w:r>
    </w:p>
    <w:p w14:paraId="1A86E301"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Drepturi şi obligaţii</w:t>
      </w:r>
    </w:p>
    <w:p w14:paraId="43BF5DBA"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 </w:t>
      </w:r>
    </w:p>
    <w:p w14:paraId="1F7B8389" w14:textId="77777777" w:rsidR="00B41059" w:rsidRPr="001A44F4" w:rsidRDefault="00B41059" w:rsidP="00B41059">
      <w:pPr>
        <w:spacing w:after="0" w:line="276" w:lineRule="auto"/>
        <w:jc w:val="both"/>
        <w:rPr>
          <w:rFonts w:ascii="Times New Roman" w:eastAsia="Times New Roman" w:hAnsi="Times New Roman" w:cs="Times New Roman"/>
          <w:b/>
          <w:sz w:val="24"/>
          <w:lang w:val="pl-PL"/>
        </w:rPr>
      </w:pPr>
      <w:r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b/>
          <w:sz w:val="24"/>
          <w:lang w:val="pl-PL"/>
        </w:rPr>
        <w:t xml:space="preserve">Drepturile şi obligaţiile operatorilor de transport </w:t>
      </w:r>
    </w:p>
    <w:p w14:paraId="6071E5E0" w14:textId="1F2BD4BF"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2</w:t>
      </w:r>
      <w:r w:rsidR="008D174C" w:rsidRPr="001A44F4">
        <w:rPr>
          <w:rFonts w:ascii="Times New Roman" w:eastAsia="Times New Roman" w:hAnsi="Times New Roman" w:cs="Times New Roman"/>
          <w:b/>
          <w:sz w:val="24"/>
          <w:lang w:val="pl-PL"/>
        </w:rPr>
        <w:t>7</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Drepturile şi obligaţiile operatorilor de transport rutier care desfăşoară activităţi de transport public județean de persoane prin curse regulate, sunt cele prevăzute în prezentul</w:t>
      </w:r>
      <w:r w:rsidRPr="001A44F4">
        <w:rPr>
          <w:rFonts w:ascii="Times New Roman" w:hAnsi="Times New Roman" w:cs="Times New Roman"/>
          <w:lang w:val="pl-PL"/>
        </w:rPr>
        <w:t xml:space="preserve"> </w:t>
      </w:r>
      <w:r w:rsidRPr="001A44F4">
        <w:rPr>
          <w:rFonts w:ascii="Times New Roman" w:eastAsia="Times New Roman" w:hAnsi="Times New Roman" w:cs="Times New Roman"/>
          <w:sz w:val="24"/>
          <w:lang w:val="pl-PL"/>
        </w:rPr>
        <w:t xml:space="preserve">regulament şi în caietul de sarcini ale serviciului şi vor fi anexate la contractele de delegare a gestiunii, aprobate prin hotărâri de atribuire, de către Consiliul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w:t>
      </w:r>
    </w:p>
    <w:p w14:paraId="0C8CAAAE" w14:textId="1BFC9174"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2</w:t>
      </w:r>
      <w:r w:rsidR="008D174C" w:rsidRPr="001A44F4">
        <w:rPr>
          <w:rFonts w:ascii="Times New Roman" w:eastAsia="Times New Roman" w:hAnsi="Times New Roman" w:cs="Times New Roman"/>
          <w:b/>
          <w:sz w:val="24"/>
          <w:lang w:val="pl-PL"/>
        </w:rPr>
        <w:t>8</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Operatorii de transport care desfăşoară activităţi de  transport public județean de persoane prin curse regulate la nivelul județului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au următoarele drepturi: </w:t>
      </w:r>
    </w:p>
    <w:p w14:paraId="0B7C82B2" w14:textId="0AEA0051"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operatorii de transport care îşi desfăşoară activitatea pe baza unui contract de delegare a gestiunii au dreptul să întrerupă prestarea serviciului de transport public județean în cazul nerespectării obligaţiilor contractuale de către Consiliul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cu obligaţia de a notifica întreruperea prestării serviciului în termenul şi în condiţiile prevăzute în contractul de delegare a gestiunii; </w:t>
      </w:r>
    </w:p>
    <w:p w14:paraId="42AEA3F5" w14:textId="7777777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încaseze tarifele aferente transportului public județean de persoane prin curse regulate; </w:t>
      </w:r>
    </w:p>
    <w:p w14:paraId="40D4B7CF" w14:textId="7777777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actualizeze semestrial tarifele aferente transportului public județean de persoane prin curse regulate cu rata inflației;  </w:t>
      </w:r>
    </w:p>
    <w:p w14:paraId="3B9C56D1" w14:textId="7777777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includă în  tarifele de transport percepute călătorilor primele de asigurare pentru aceștia şi pentru bagajele lor, precum şi pentru riscurile ce pot decurge din efectuarea operațiunilor de transport, în cazul transportului public județean de persoane prin curse regulate pe traseele județene pe care operează; </w:t>
      </w:r>
    </w:p>
    <w:p w14:paraId="77BB68DD" w14:textId="7777777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utilizeze patrimoniul propriu pentru asigurarea serviciului public județean de călători prin curse regulate; </w:t>
      </w:r>
    </w:p>
    <w:p w14:paraId="6BB2D76D" w14:textId="7777777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utilizeze infrastructura tehnico-edilitară a sistemului de transport public județean de persoane,în condiţiile stabilite conform contractului de delegare a gestiunii; </w:t>
      </w:r>
    </w:p>
    <w:p w14:paraId="46FF553A" w14:textId="76B8ED54"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beneficieze de o despăgubire adecvată şi efectivă pentru prejudiciile aduse în caz de modificare unilaterală a contractului de delegare a gestiunii de către Consiliul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fără respectarea termenelor şi condiţiilor prevăzute în acesta; </w:t>
      </w:r>
    </w:p>
    <w:p w14:paraId="4C7569D0" w14:textId="7777777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ceară întreruperea serviciului în cazul în care continuarea activității ar conduce la crearea de prejudicii importante patrimoniului încredințat spre administrare</w:t>
      </w:r>
      <w:r w:rsidRPr="001A44F4">
        <w:rPr>
          <w:rStyle w:val="FootnoteReference"/>
          <w:rFonts w:ascii="Times New Roman" w:eastAsia="Times New Roman" w:hAnsi="Times New Roman" w:cs="Times New Roman"/>
          <w:sz w:val="24"/>
          <w:lang w:val="pl-PL"/>
        </w:rPr>
        <w:footnoteReference w:id="2"/>
      </w:r>
      <w:r w:rsidRPr="001A44F4">
        <w:rPr>
          <w:rFonts w:ascii="Times New Roman" w:eastAsia="Times New Roman" w:hAnsi="Times New Roman" w:cs="Times New Roman"/>
          <w:sz w:val="24"/>
          <w:lang w:val="pl-PL"/>
        </w:rPr>
        <w:t xml:space="preserve"> – NU ESTE CAZUL  </w:t>
      </w:r>
    </w:p>
    <w:p w14:paraId="4F691EF0" w14:textId="4F958697" w:rsidR="00B41059" w:rsidRPr="001A44F4" w:rsidRDefault="00B41059" w:rsidP="00B41059">
      <w:pPr>
        <w:pStyle w:val="ListParagraph"/>
        <w:numPr>
          <w:ilvl w:val="0"/>
          <w:numId w:val="10"/>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în cazul nerespectării obligaţiilor contractuale de către Consiliul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conform legislației în vigoare, se pot adresa instanței competente.</w:t>
      </w:r>
    </w:p>
    <w:p w14:paraId="0ED4B6E1" w14:textId="2C685DFB"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Art. 2</w:t>
      </w:r>
      <w:r w:rsidR="008D174C" w:rsidRPr="001A44F4">
        <w:rPr>
          <w:rFonts w:ascii="Times New Roman" w:eastAsia="Times New Roman" w:hAnsi="Times New Roman" w:cs="Times New Roman"/>
          <w:b/>
          <w:sz w:val="24"/>
          <w:lang w:val="pl-PL"/>
        </w:rPr>
        <w:t>9</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Suplimentar faţă de obligaţiile ce decurg din prevederile secțiunilor a 3-a şi a 4-a ale cap. II</w:t>
      </w:r>
      <w:r w:rsidR="008D174C" w:rsidRPr="001A44F4">
        <w:rPr>
          <w:rFonts w:ascii="Times New Roman" w:eastAsia="Times New Roman" w:hAnsi="Times New Roman" w:cs="Times New Roman"/>
          <w:sz w:val="24"/>
          <w:lang w:val="pl-PL"/>
        </w:rPr>
        <w:t>I</w:t>
      </w:r>
      <w:r w:rsidRPr="001A44F4">
        <w:rPr>
          <w:rFonts w:ascii="Times New Roman" w:eastAsia="Times New Roman" w:hAnsi="Times New Roman" w:cs="Times New Roman"/>
          <w:sz w:val="24"/>
          <w:lang w:val="pl-PL"/>
        </w:rPr>
        <w:t xml:space="preserve">, operatorii de transport rutier au următoarele obligaţii:  </w:t>
      </w:r>
    </w:p>
    <w:p w14:paraId="1178997A"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întocmai legile și reglementările specifice transportului județean de persoane;  </w:t>
      </w:r>
    </w:p>
    <w:p w14:paraId="5AA49896"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prestarea serviciului conform prevederilor contractuale; </w:t>
      </w:r>
    </w:p>
    <w:p w14:paraId="777EA654"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sarcinile asumate potrivit contractului de delegare a gestiunii serviciului;   </w:t>
      </w:r>
    </w:p>
    <w:p w14:paraId="50BFDDAD"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respecte indicatorii de performanţă şi de calitate stabiliți prin contractul de delegare a gestiunii; </w:t>
      </w:r>
    </w:p>
    <w:p w14:paraId="6BA804BF"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permită accesul liber şi nediscriminatoriu al utilizatorilor la serviciul de transport public județean; </w:t>
      </w:r>
    </w:p>
    <w:p w14:paraId="27CAF77E"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respectarea drepturilor utilizatorilor în efectuarea serviciului de transport public județean; </w:t>
      </w:r>
    </w:p>
    <w:p w14:paraId="30856A07"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efectueze transportul public de persoane prin curse regulate, conform prevederilor programului de circulație, în condiţii de calitate, siguranţă, regularitate şi confort; </w:t>
      </w:r>
    </w:p>
    <w:p w14:paraId="09414C70"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continuitatea serviciului de transport public județean de persoane prin curse regulate; </w:t>
      </w:r>
    </w:p>
    <w:p w14:paraId="291E1984"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să coreleze capacitatea de transport cu fluxurile de călători existente; </w:t>
      </w:r>
    </w:p>
    <w:p w14:paraId="02C5929B" w14:textId="191B7C91"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fundamenteze şi să supună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tarifele ce vor fi utilizate în activitatea de transport public județean de persoane prin curse regulate; </w:t>
      </w:r>
    </w:p>
    <w:p w14:paraId="7095F9E1"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încarce în mod artificial costurile de operare; </w:t>
      </w:r>
    </w:p>
    <w:p w14:paraId="44A02813"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pună la dispoziția publicului  călător mijloace de transport care să îndeplinească condiţiile impuse de legislaţia în vigoare privind siguranţa circulației şi protecţia mediului; </w:t>
      </w:r>
    </w:p>
    <w:p w14:paraId="4F2E2AB5" w14:textId="330407D5"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efectueze întreținerea curentă, reparațiile curente și accidentale care se impun, în limita bugetului aprobat, la bunurile concesionate/închiriate de la concedent, conform programelor de întreținere, reparații, dotări și investiții aprobate de acesta</w:t>
      </w:r>
      <w:r w:rsidRPr="001A44F4">
        <w:rPr>
          <w:rStyle w:val="FootnoteReference"/>
          <w:rFonts w:ascii="Times New Roman" w:eastAsia="Times New Roman" w:hAnsi="Times New Roman" w:cs="Times New Roman"/>
          <w:sz w:val="24"/>
          <w:lang w:val="pl-PL"/>
        </w:rPr>
        <w:footnoteReference w:id="3"/>
      </w:r>
      <w:r w:rsidRPr="001A44F4">
        <w:rPr>
          <w:rFonts w:ascii="Times New Roman" w:eastAsia="Times New Roman" w:hAnsi="Times New Roman" w:cs="Times New Roman"/>
          <w:sz w:val="24"/>
          <w:lang w:val="pl-PL"/>
        </w:rPr>
        <w:t xml:space="preserve"> -</w:t>
      </w:r>
      <w:r w:rsidR="00034B20" w:rsidRPr="001A44F4">
        <w:rPr>
          <w:rFonts w:ascii="Times New Roman" w:eastAsia="Times New Roman" w:hAnsi="Times New Roman" w:cs="Times New Roman"/>
          <w:sz w:val="24"/>
          <w:lang w:val="pl-PL"/>
        </w:rPr>
        <w:t xml:space="preserve"> </w:t>
      </w:r>
      <w:r w:rsidRPr="001A44F4">
        <w:rPr>
          <w:rFonts w:ascii="Times New Roman" w:eastAsia="Times New Roman" w:hAnsi="Times New Roman" w:cs="Times New Roman"/>
          <w:sz w:val="24"/>
          <w:lang w:val="pl-PL"/>
        </w:rPr>
        <w:t xml:space="preserve">NU ESTE CAZUL;  </w:t>
      </w:r>
    </w:p>
    <w:p w14:paraId="3929385F"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fundamenteze necesarul anual de fonduri pentru investiții din surse proprii, precum și diferența de tarif pentru protecție socială, conform legislației în vigoare, pentru a fi supuse aprobării consiliului judeţean; </w:t>
      </w:r>
    </w:p>
    <w:p w14:paraId="7D646D73" w14:textId="19B54893"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în cazul în care sesizează existența sau posibilitatea existenței unei cauze de natură să conducă la reducerea activităţii, să notifice de îndată acest fapt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în vederea luării măsurilor ce se impun pentru asigurarea continuităţii activităţii; </w:t>
      </w:r>
    </w:p>
    <w:p w14:paraId="10C7C5EC"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încheie şi să onoreze contractele de asigurări pentru mijloacele de transport deținute, precum şi asigurarea călătorilor şi bunurilor acestora, conform prevederilor legislației în vigoare privind asigurările; </w:t>
      </w:r>
    </w:p>
    <w:p w14:paraId="5B00AD00"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informeze permanent călătorii cu privire la traseele, programele de circulație, tarifele aplicate, precum şi modificarea acestora; </w:t>
      </w:r>
    </w:p>
    <w:p w14:paraId="43F9B0AB"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aplice normele de protecție a muncii specifice activităţii desfășurate în cadrul serviciului contractat; </w:t>
      </w:r>
    </w:p>
    <w:p w14:paraId="5CFB5787" w14:textId="5BCBC493"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accesul organelor de control ale Consiliului Județean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la informațiile privind executarea serviciului  şi  modul de exploatare a mijloacelor de transport, a infrastructurii aferente și a bunurilor concesionate/închiriate, după caz; </w:t>
      </w:r>
    </w:p>
    <w:p w14:paraId="3159B3DB" w14:textId="77777777" w:rsidR="00B41059" w:rsidRPr="001A44F4" w:rsidRDefault="00B41059" w:rsidP="00B41059">
      <w:pPr>
        <w:spacing w:after="0" w:line="276" w:lineRule="auto"/>
        <w:ind w:left="36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ş) să planifice efectuarea inspecțiilor tehnice periodice/reviziilor tehnice periodice pentru mijloacele de  transport, astfel încât să se asigure respectarea programului de circulație şi a prevederilor reglementărilor legale în vigoare privind siguranţa rutieră; </w:t>
      </w:r>
    </w:p>
    <w:p w14:paraId="59559BEB"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deţină la sediul social următoarele documente, în funcţie de tipul de transport public județean efectuat:</w:t>
      </w:r>
    </w:p>
    <w:p w14:paraId="444B6B86" w14:textId="77777777"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asigurarea pentru persoanele transportate şi bagajele acestora pentru riscuri de accidente ce cad în sarcina transportatorului; </w:t>
      </w:r>
    </w:p>
    <w:p w14:paraId="1C68D5C3" w14:textId="77777777"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cărțile de identitate ale vehiculelor, în original pentru cele deținute în proprietate, respectiv în copie pentru cele deținute în baza unui contract de leasing; </w:t>
      </w:r>
    </w:p>
    <w:p w14:paraId="7CDD6AC2" w14:textId="77777777"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contractele de leasing pentru vehiculele utilizate; </w:t>
      </w:r>
    </w:p>
    <w:p w14:paraId="50329D94" w14:textId="6F6C98D0" w:rsidR="00B41059" w:rsidRPr="001A44F4" w:rsidRDefault="00B41059" w:rsidP="002212F0">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avizele medicale şi psihologice valabile pentru persoana desemnată să conducă permanent şi efectiv activitatea de transport rutier, precum şi pentru conducătorii auto; </w:t>
      </w:r>
    </w:p>
    <w:p w14:paraId="20ED0EBC" w14:textId="78D128B9"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toate documentele care atestă menținerea condiţiilor iniţiale care au stat la baza eliberării licenței de transport şi a delegării gestiunii; </w:t>
      </w:r>
    </w:p>
    <w:p w14:paraId="415B0B6D" w14:textId="77777777"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documentele doveditoare din care să rezulte angajarea în condiţii legale a persoanelor cu funcții care concură la siguranţa circulației; </w:t>
      </w:r>
    </w:p>
    <w:p w14:paraId="5CD2393A" w14:textId="77777777"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evidenţa şi planificarea inspecțiilor tehnice periodice/ reviziilor tehnice periodice pentru mijloacele de transport; </w:t>
      </w:r>
    </w:p>
    <w:p w14:paraId="07EA3DBD" w14:textId="6296A02B"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evidenţa accidentelor de circulație, documentele de cercetare administrativă a accidentelor de circulație și notele informative transmise Consiliului Județean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în cazul accidentelor grave de circulație; </w:t>
      </w:r>
    </w:p>
    <w:p w14:paraId="404F4311" w14:textId="77777777" w:rsidR="00B41059" w:rsidRPr="001A44F4" w:rsidRDefault="00B41059" w:rsidP="00B41059">
      <w:pPr>
        <w:pStyle w:val="ListParagraph"/>
        <w:numPr>
          <w:ilvl w:val="0"/>
          <w:numId w:val="12"/>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alte documente prevăzute de reglementările legale în vigoare.</w:t>
      </w:r>
    </w:p>
    <w:p w14:paraId="3BCCC0FD" w14:textId="4D49E126" w:rsidR="00B41059" w:rsidRPr="001A44F4" w:rsidRDefault="00B41059" w:rsidP="00B41059">
      <w:pPr>
        <w:spacing w:after="0" w:line="276" w:lineRule="auto"/>
        <w:ind w:left="36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ţ) să furnizeze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respectiv autorităților de reglementare competente conform legii, informaţiile solicitate şi să asigure accesul la documentațiile şi la actele individuale pe baza cărora prestează serviciul, necesare verificării şi evaluării modului de prestare a serviciului; </w:t>
      </w:r>
    </w:p>
    <w:p w14:paraId="39146D45"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plătească despăgubiri persoanelor fizice sau juridice pentru prejudiciile aduse din culpă, conform prevederilor legale şi/sau contractuale, dacă acestea nu sunt acoperite prin polițe de asigurare; </w:t>
      </w:r>
    </w:p>
    <w:p w14:paraId="5FB0D538"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asigure finanțarea pregătirii profesionale şi efectuarea examinărilor medicale şi psihologice ale propriilor angajați; </w:t>
      </w:r>
    </w:p>
    <w:p w14:paraId="1DF0A76D"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pună în aplicare metode performante de management, care să conducă la reducerea costurilor de operare inclusiv prin aplicarea procedurilor concurențiale impuse de normele legale în vigoare privind achiziţiile de lucrări sau bunuri;</w:t>
      </w:r>
    </w:p>
    <w:p w14:paraId="3453D185"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gestioneze serviciul public pe criterii de competitivitate şi eficiență economică; </w:t>
      </w:r>
    </w:p>
    <w:p w14:paraId="0E99BBC1"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promoveze dezvoltarea, modernizarea şi exploatarea eficientă a bazei  tehnico-materiale aferente serviciului prestat;</w:t>
      </w:r>
    </w:p>
    <w:p w14:paraId="3AC485D3" w14:textId="77777777" w:rsidR="00B41059" w:rsidRPr="001A44F4" w:rsidRDefault="00B41059" w:rsidP="00B41059">
      <w:pPr>
        <w:pStyle w:val="ListParagraph"/>
        <w:numPr>
          <w:ilvl w:val="0"/>
          <w:numId w:val="11"/>
        </w:numPr>
        <w:spacing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achiziționeze mijloace de transport în comun adaptate nevoilor persoanelor cu handicap, dotate inclusiv cu sisteme de avertizare audio și video;</w:t>
      </w:r>
    </w:p>
    <w:p w14:paraId="204EB7A9" w14:textId="77777777" w:rsidR="00B41059" w:rsidRPr="001A44F4" w:rsidRDefault="00B41059" w:rsidP="00B41059">
      <w:pPr>
        <w:pStyle w:val="ListParagraph"/>
        <w:numPr>
          <w:ilvl w:val="0"/>
          <w:numId w:val="11"/>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 să adapteze mijloacele de transport în comun aflate în circulație, în limitele tehnice posibile, conform reglementărilor în vigoare, pentru a răspunde nevoilor persoanelor cu handicap, inclusiv în ceea ce privește dotarea acestora cu sisteme de avertizare audio și video.</w:t>
      </w:r>
    </w:p>
    <w:p w14:paraId="06E8973B" w14:textId="233983FF"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813DE2" w:rsidRPr="001A44F4">
        <w:rPr>
          <w:rFonts w:ascii="Times New Roman" w:eastAsia="Times New Roman" w:hAnsi="Times New Roman" w:cs="Times New Roman"/>
          <w:b/>
          <w:sz w:val="24"/>
          <w:lang w:val="pl-PL"/>
        </w:rPr>
        <w:t>30</w:t>
      </w:r>
      <w:r w:rsidRPr="001A44F4">
        <w:rPr>
          <w:rFonts w:ascii="Times New Roman" w:eastAsia="Times New Roman" w:hAnsi="Times New Roman" w:cs="Times New Roman"/>
          <w:b/>
          <w:sz w:val="24"/>
          <w:lang w:val="pl-PL"/>
        </w:rPr>
        <w:t xml:space="preserve">.  </w:t>
      </w:r>
      <w:r w:rsidRPr="001A44F4">
        <w:rPr>
          <w:rFonts w:ascii="Times New Roman" w:eastAsia="Times New Roman" w:hAnsi="Times New Roman" w:cs="Times New Roman"/>
          <w:sz w:val="24"/>
          <w:lang w:val="pl-PL"/>
        </w:rPr>
        <w:t>Au calitatea de  utilizatori  beneficiarii serviciilor de transport public județean, persoane fizice sau juridice.</w:t>
      </w:r>
    </w:p>
    <w:p w14:paraId="6F090ACD" w14:textId="492A248E" w:rsidR="00B41059" w:rsidRPr="001A44F4" w:rsidRDefault="00B41059" w:rsidP="00813DE2">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813DE2" w:rsidRPr="001A44F4">
        <w:rPr>
          <w:rFonts w:ascii="Times New Roman" w:eastAsia="Times New Roman" w:hAnsi="Times New Roman" w:cs="Times New Roman"/>
          <w:b/>
          <w:sz w:val="24"/>
          <w:lang w:val="pl-PL"/>
        </w:rPr>
        <w:t>31</w:t>
      </w:r>
      <w:r w:rsidRPr="001A44F4">
        <w:rPr>
          <w:rFonts w:ascii="Times New Roman" w:eastAsia="Times New Roman" w:hAnsi="Times New Roman" w:cs="Times New Roman"/>
          <w:b/>
          <w:sz w:val="24"/>
          <w:lang w:val="pl-PL"/>
        </w:rPr>
        <w:t>. (1)</w:t>
      </w:r>
      <w:r w:rsidRPr="001A44F4">
        <w:rPr>
          <w:rFonts w:ascii="Times New Roman" w:eastAsia="Times New Roman" w:hAnsi="Times New Roman" w:cs="Times New Roman"/>
          <w:sz w:val="24"/>
          <w:lang w:val="pl-PL"/>
        </w:rPr>
        <w:t xml:space="preserve"> Principalele drepturi ale utilizatorilor serviciului de transport public județean prin curse regulate la nivelul județului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sunt următoarele:  </w:t>
      </w:r>
    </w:p>
    <w:p w14:paraId="48F046BE" w14:textId="77777777"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beneficieze, liber şi nediscriminatoriu, de serviciul de transport public județean; </w:t>
      </w:r>
    </w:p>
    <w:p w14:paraId="44D6D2FF" w14:textId="726C8442"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aibă acces la informaţiile publice cu privire la serviciul de transport public județean; Consiliul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are obligaţia de a comunica informaţii cu privire la indicatorii de calitate ai serviciului, la structura tarifară şi la clauzele contractuale care sunt de interes public;  </w:t>
      </w:r>
    </w:p>
    <w:p w14:paraId="006950AA" w14:textId="46F004F6"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le fie aduse la cunoştinţă hotărârile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cu privire la transportul public județean; </w:t>
      </w:r>
    </w:p>
    <w:p w14:paraId="63483CEF" w14:textId="3DE94B1C"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conteste hotărârile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în vederea prevenirii sau reparării unui prejudiciu direct ori indirect provocat de acestea, în condiţiile legii;  </w:t>
      </w:r>
    </w:p>
    <w:p w14:paraId="655678FC" w14:textId="77777777"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solicite şi să primească, în condiţiile legii, despăgubiri sau compensații pentru daunele provocate lor de operatorii de transport rutier, prin nerespectarea obligaţiilor asumate prin contractele de atribuire a gestiunii; </w:t>
      </w:r>
    </w:p>
    <w:p w14:paraId="416C53CF" w14:textId="435B48B4"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sesizeze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orice deficiențe constatate în efectuarea serviciilor de transport public județean şi să facă propuneri vizând înlăturarea acestora; </w:t>
      </w:r>
    </w:p>
    <w:p w14:paraId="73D7F421" w14:textId="77777777"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lastRenderedPageBreak/>
        <w:t xml:space="preserve">să renunțe, în condițiile legii, la serviciile contractate;  </w:t>
      </w:r>
    </w:p>
    <w:p w14:paraId="3EBD7E37" w14:textId="77777777" w:rsidR="00B41059" w:rsidRPr="001A44F4" w:rsidRDefault="00B41059" w:rsidP="00B41059">
      <w:pPr>
        <w:pStyle w:val="ListParagraph"/>
        <w:numPr>
          <w:ilvl w:val="0"/>
          <w:numId w:val="14"/>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fie consultați, direct sau prin intermediul unor organizații neguvernamentale reprezentative, în procesul de elaborare şi adoptare a deciziilor, strategiilor şi reglementărilor privind serviciul de transport public județean; </w:t>
      </w:r>
    </w:p>
    <w:p w14:paraId="069FD0F0"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(2)</w:t>
      </w:r>
      <w:r w:rsidRPr="001A44F4">
        <w:rPr>
          <w:rFonts w:ascii="Times New Roman" w:eastAsia="Times New Roman" w:hAnsi="Times New Roman" w:cs="Times New Roman"/>
          <w:sz w:val="24"/>
          <w:lang w:val="pl-PL"/>
        </w:rPr>
        <w:t xml:space="preserve"> Anumite categorii de utilizatori, persoane fizice, beneficiază, în condiţiile legii, de facilități pentru plata serviciului de transport public județean. </w:t>
      </w:r>
    </w:p>
    <w:p w14:paraId="3C1F2935" w14:textId="494F5529"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813DE2" w:rsidRPr="001A44F4">
        <w:rPr>
          <w:rFonts w:ascii="Times New Roman" w:eastAsia="Times New Roman" w:hAnsi="Times New Roman" w:cs="Times New Roman"/>
          <w:b/>
          <w:sz w:val="24"/>
          <w:lang w:val="pl-PL"/>
        </w:rPr>
        <w:t>32</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Principalele obligaţii ale utilizatorilor sunt următoarele:  </w:t>
      </w:r>
    </w:p>
    <w:p w14:paraId="127C9B91" w14:textId="77777777" w:rsidR="00B41059" w:rsidRPr="001A44F4" w:rsidRDefault="00B41059" w:rsidP="00B41059">
      <w:pPr>
        <w:pStyle w:val="ListParagraph"/>
        <w:numPr>
          <w:ilvl w:val="0"/>
          <w:numId w:val="13"/>
        </w:numPr>
        <w:spacing w:after="0" w:line="276" w:lineRule="auto"/>
        <w:ind w:left="540" w:hanging="9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deţină legitimații de călătorie valabile sau alte documente de transport stabilite prin lege;  </w:t>
      </w:r>
    </w:p>
    <w:p w14:paraId="5168BDD3" w14:textId="77777777" w:rsidR="00B41059" w:rsidRPr="001A44F4" w:rsidRDefault="00B41059" w:rsidP="00B41059">
      <w:pPr>
        <w:pStyle w:val="ListParagraph"/>
        <w:numPr>
          <w:ilvl w:val="0"/>
          <w:numId w:val="13"/>
        </w:numPr>
        <w:spacing w:after="0" w:line="276" w:lineRule="auto"/>
        <w:ind w:left="540" w:hanging="9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achite costul legitimațiilor de călătorie valabile pentru călătoriile pe care le efectuează,conform tarifelor menţionate lizibil pe acestea; </w:t>
      </w:r>
    </w:p>
    <w:p w14:paraId="3A4731AD" w14:textId="77777777" w:rsidR="00B41059" w:rsidRPr="001A44F4" w:rsidRDefault="00B41059" w:rsidP="00B41059">
      <w:pPr>
        <w:pStyle w:val="ListParagraph"/>
        <w:numPr>
          <w:ilvl w:val="0"/>
          <w:numId w:val="13"/>
        </w:numPr>
        <w:spacing w:after="0" w:line="276" w:lineRule="auto"/>
        <w:ind w:left="540" w:hanging="9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achite, în termenele stabilite, contravaloarea serviciului furnizat/prestat pe baza contractelor; </w:t>
      </w:r>
    </w:p>
    <w:p w14:paraId="58499482" w14:textId="77777777" w:rsidR="00B41059" w:rsidRPr="001A44F4" w:rsidRDefault="00B41059" w:rsidP="00B41059">
      <w:pPr>
        <w:pStyle w:val="ListParagraph"/>
        <w:numPr>
          <w:ilvl w:val="0"/>
          <w:numId w:val="13"/>
        </w:numPr>
        <w:spacing w:after="0" w:line="276" w:lineRule="auto"/>
        <w:ind w:left="540" w:hanging="9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să nu aducă prejudicii bunurilor sistemelor de transport din domeniul public sau privat;  </w:t>
      </w:r>
    </w:p>
    <w:p w14:paraId="19D33730" w14:textId="63329850" w:rsidR="00B41059" w:rsidRPr="001A44F4" w:rsidRDefault="00B41059" w:rsidP="00B41059">
      <w:pPr>
        <w:pStyle w:val="ListParagraph"/>
        <w:numPr>
          <w:ilvl w:val="0"/>
          <w:numId w:val="13"/>
        </w:numPr>
        <w:spacing w:after="0" w:line="276" w:lineRule="auto"/>
        <w:ind w:left="540" w:hanging="90"/>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să aibă un comportament civilizat în raport cu personalul prestatorilor de servicii, precum și cu ceilalţi utilizatori.</w:t>
      </w:r>
    </w:p>
    <w:p w14:paraId="56F8FEDC" w14:textId="77777777" w:rsidR="00B41059" w:rsidRPr="001A44F4" w:rsidRDefault="00B41059" w:rsidP="00B41059">
      <w:pPr>
        <w:spacing w:before="80" w:after="0" w:line="276" w:lineRule="auto"/>
        <w:jc w:val="both"/>
        <w:rPr>
          <w:rFonts w:ascii="Times New Roman" w:eastAsia="Times New Roman" w:hAnsi="Times New Roman" w:cs="Times New Roman"/>
          <w:b/>
          <w:sz w:val="24"/>
          <w:lang w:val="pl-PL"/>
        </w:rPr>
      </w:pPr>
    </w:p>
    <w:p w14:paraId="29561045" w14:textId="0382DBD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CAPITOLUL V</w:t>
      </w:r>
    </w:p>
    <w:p w14:paraId="65BAF271" w14:textId="77777777" w:rsidR="00B41059" w:rsidRPr="001A44F4" w:rsidRDefault="00B41059" w:rsidP="00B41059">
      <w:pPr>
        <w:spacing w:before="80"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Indicatori de performanţă</w:t>
      </w:r>
    </w:p>
    <w:p w14:paraId="4FF3CEEA" w14:textId="77777777" w:rsidR="00B41059" w:rsidRPr="001A44F4" w:rsidRDefault="00B41059" w:rsidP="00B41059">
      <w:pPr>
        <w:spacing w:before="80" w:after="0" w:line="276" w:lineRule="auto"/>
        <w:rPr>
          <w:rFonts w:ascii="Times New Roman" w:eastAsia="Times New Roman" w:hAnsi="Times New Roman" w:cs="Times New Roman"/>
          <w:b/>
          <w:sz w:val="24"/>
          <w:lang w:val="pl-PL"/>
        </w:rPr>
      </w:pPr>
    </w:p>
    <w:p w14:paraId="5755B622" w14:textId="32FA2FBB"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Art. </w:t>
      </w:r>
      <w:r w:rsidR="00813DE2" w:rsidRPr="001A44F4">
        <w:rPr>
          <w:rFonts w:ascii="Times New Roman" w:eastAsia="Times New Roman" w:hAnsi="Times New Roman" w:cs="Times New Roman"/>
          <w:b/>
          <w:sz w:val="24"/>
          <w:lang w:val="pl-PL"/>
        </w:rPr>
        <w:t>33</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Indicatorii de performanţă privind efectuarea transportului public județean de persoane prin curse regulate sunt următorii:   </w:t>
      </w:r>
    </w:p>
    <w:p w14:paraId="0E390900" w14:textId="77777777" w:rsidR="00B41059" w:rsidRPr="001A44F4" w:rsidRDefault="00B41059" w:rsidP="00FA5147">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Curse neregulate din culpa operatorului</w:t>
      </w:r>
      <w:r w:rsidR="00E853D1" w:rsidRPr="001A44F4">
        <w:rPr>
          <w:rFonts w:ascii="Times New Roman" w:eastAsia="Times New Roman" w:hAnsi="Times New Roman" w:cs="Times New Roman"/>
          <w:sz w:val="24"/>
          <w:lang w:val="pl-PL"/>
        </w:rPr>
        <w:t xml:space="preserve"> - numărul de curse/ trasee pe care operatorul a suspendat sau a întârziat executarea transportului față de programul de circulație;</w:t>
      </w:r>
      <w:r w:rsidRPr="001A44F4">
        <w:rPr>
          <w:rFonts w:ascii="Times New Roman" w:eastAsia="Times New Roman" w:hAnsi="Times New Roman" w:cs="Times New Roman"/>
          <w:sz w:val="24"/>
          <w:lang w:val="pl-PL"/>
        </w:rPr>
        <w:t xml:space="preserve">  </w:t>
      </w:r>
    </w:p>
    <w:p w14:paraId="3D1B05E3" w14:textId="77777777" w:rsidR="00E853D1" w:rsidRPr="001A44F4" w:rsidRDefault="00E853D1" w:rsidP="00B41059">
      <w:pPr>
        <w:pStyle w:val="ListParagraph"/>
        <w:numPr>
          <w:ilvl w:val="0"/>
          <w:numId w:val="15"/>
        </w:numPr>
        <w:spacing w:after="0" w:line="276" w:lineRule="auto"/>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Numărul de călători afectaţi de situaţiile prevăzute la pct. 1;</w:t>
      </w:r>
    </w:p>
    <w:p w14:paraId="50BDBAD8" w14:textId="77777777" w:rsidR="00E853D1" w:rsidRPr="001A44F4" w:rsidRDefault="00E853D1" w:rsidP="00E853D1">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Numărul total de mijloace de transport utilizate zilnic comparativ cu numărul necesar pentru realizarea programului de circulație</w:t>
      </w:r>
    </w:p>
    <w:p w14:paraId="19B5C118" w14:textId="77777777" w:rsidR="00B41059" w:rsidRPr="001A44F4" w:rsidRDefault="00B41059" w:rsidP="00B41059">
      <w:pPr>
        <w:pStyle w:val="ListParagraph"/>
        <w:numPr>
          <w:ilvl w:val="0"/>
          <w:numId w:val="15"/>
        </w:numPr>
        <w:spacing w:after="0" w:line="276" w:lineRule="auto"/>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Curse neefectuate din culpa operatorului; </w:t>
      </w:r>
    </w:p>
    <w:p w14:paraId="6CBD7A47" w14:textId="77777777" w:rsidR="00B41059" w:rsidRPr="001A44F4" w:rsidRDefault="00B41059" w:rsidP="00B41059">
      <w:pPr>
        <w:pStyle w:val="ListParagraph"/>
        <w:numPr>
          <w:ilvl w:val="0"/>
          <w:numId w:val="15"/>
        </w:numPr>
        <w:spacing w:after="0" w:line="276" w:lineRule="auto"/>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Trasee neefectuate/anulate din culpa Operatorului pentru o durată mai mare de 24 ore; </w:t>
      </w:r>
    </w:p>
    <w:p w14:paraId="3C08D75A" w14:textId="77777777" w:rsidR="00B41059" w:rsidRPr="001A44F4" w:rsidRDefault="00B41059" w:rsidP="00B41059">
      <w:pPr>
        <w:pStyle w:val="ListParagraph"/>
        <w:numPr>
          <w:ilvl w:val="0"/>
          <w:numId w:val="15"/>
        </w:numPr>
        <w:spacing w:after="0" w:line="276" w:lineRule="auto"/>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Reclamații de la călători privind dotările de confort și calitatea serviciului: </w:t>
      </w:r>
    </w:p>
    <w:p w14:paraId="3A3A5E5A" w14:textId="77777777" w:rsidR="00B41059" w:rsidRPr="001A44F4" w:rsidRDefault="00B41059" w:rsidP="00B41059">
      <w:pPr>
        <w:pStyle w:val="ListParagraph"/>
        <w:numPr>
          <w:ilvl w:val="0"/>
          <w:numId w:val="16"/>
        </w:numPr>
        <w:spacing w:after="0" w:line="276" w:lineRule="auto"/>
        <w:ind w:left="810" w:hanging="270"/>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Fundamentate – numărul de reclamaţii fundamentate înregistrate; </w:t>
      </w:r>
    </w:p>
    <w:p w14:paraId="6C42878C" w14:textId="77777777" w:rsidR="00B41059" w:rsidRPr="001A44F4" w:rsidRDefault="00B41059" w:rsidP="00B41059">
      <w:pPr>
        <w:pStyle w:val="ListParagraph"/>
        <w:numPr>
          <w:ilvl w:val="0"/>
          <w:numId w:val="16"/>
        </w:numPr>
        <w:spacing w:after="0" w:line="276" w:lineRule="auto"/>
        <w:ind w:left="810" w:hanging="270"/>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Rezolvate – numărul de reclamații fundamentate rezolvate în termen legal; </w:t>
      </w:r>
    </w:p>
    <w:p w14:paraId="4F56F26E" w14:textId="77777777" w:rsidR="00B41059" w:rsidRPr="001A44F4" w:rsidRDefault="00B41059" w:rsidP="00B41059">
      <w:pPr>
        <w:pStyle w:val="ListParagraph"/>
        <w:numPr>
          <w:ilvl w:val="0"/>
          <w:numId w:val="16"/>
        </w:numPr>
        <w:spacing w:after="0" w:line="276" w:lineRule="auto"/>
        <w:ind w:left="810" w:hanging="270"/>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Nerezolvate – numărul de reclamații fundamentate la care călătorii nu au primit răspuns în termen legal</w:t>
      </w:r>
    </w:p>
    <w:p w14:paraId="559F4771" w14:textId="77777777" w:rsidR="00B41059" w:rsidRPr="001A44F4" w:rsidRDefault="00B41059" w:rsidP="00E853D1">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Protecţia mediului –Respectarea standardelor de poluare EURO</w:t>
      </w:r>
      <w:r w:rsidR="00E853D1" w:rsidRPr="001A44F4">
        <w:rPr>
          <w:rFonts w:ascii="Times New Roman" w:eastAsia="Times New Roman" w:hAnsi="Times New Roman" w:cs="Times New Roman"/>
          <w:sz w:val="24"/>
          <w:lang w:val="pl-PL"/>
        </w:rPr>
        <w:t xml:space="preserve"> - numărul de autovehicule care nu respectă normele EURO raportat la numărul de autovehicule necesare pentru realizarea Programului de circulație</w:t>
      </w:r>
      <w:r w:rsidRPr="001A44F4">
        <w:rPr>
          <w:rFonts w:ascii="Times New Roman" w:eastAsia="Times New Roman" w:hAnsi="Times New Roman" w:cs="Times New Roman"/>
          <w:sz w:val="24"/>
          <w:lang w:val="pl-PL"/>
        </w:rPr>
        <w:t xml:space="preserve">; </w:t>
      </w:r>
    </w:p>
    <w:p w14:paraId="5A849FF4" w14:textId="77777777" w:rsidR="00B41059" w:rsidRPr="001A44F4" w:rsidRDefault="00B41059" w:rsidP="00B41059">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Vehicule - Vechimea medie a vehiculelor - Vechimea medie a mijloacelor de transport; </w:t>
      </w:r>
    </w:p>
    <w:p w14:paraId="2CF92EAE" w14:textId="77777777" w:rsidR="00B41059" w:rsidRPr="001A44F4" w:rsidRDefault="00B41059" w:rsidP="00B41059">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Sancțiuni şi penalități - Cuantumul sancțiunilor şi  penalităţilor plătite de operator pentru nerespectarea condiţiilor de calitate şi de mediu privind desfăşurarea transportului; </w:t>
      </w:r>
    </w:p>
    <w:p w14:paraId="6E809749" w14:textId="77777777" w:rsidR="00B41059" w:rsidRPr="001A44F4" w:rsidRDefault="00B41059" w:rsidP="00B41059">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Respectarea prevederilor legale - Numărul abaterilor de la prevederile legale constatate şi sancționate de personalul împuternicit privind nerespectarea prevederilor legale; </w:t>
      </w:r>
    </w:p>
    <w:p w14:paraId="5638AFB3" w14:textId="77777777" w:rsidR="00B41059" w:rsidRPr="001A44F4" w:rsidRDefault="00B41059" w:rsidP="00B41059">
      <w:pPr>
        <w:pStyle w:val="ListParagraph"/>
        <w:numPr>
          <w:ilvl w:val="0"/>
          <w:numId w:val="15"/>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Accidente în trafic - Numărul accidentelor în trafic din vina personalului propriu al operatorului. </w:t>
      </w:r>
    </w:p>
    <w:p w14:paraId="57B93A52" w14:textId="52D58EEA" w:rsidR="00B41059" w:rsidRPr="001A44F4" w:rsidRDefault="00B41059" w:rsidP="00B41059">
      <w:pPr>
        <w:spacing w:after="0" w:line="276" w:lineRule="auto"/>
        <w:ind w:firstLine="540"/>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lastRenderedPageBreak/>
        <w:t>Art. 3</w:t>
      </w:r>
      <w:r w:rsidR="00813DE2" w:rsidRPr="001A44F4">
        <w:rPr>
          <w:rFonts w:ascii="Times New Roman" w:eastAsia="Times New Roman" w:hAnsi="Times New Roman" w:cs="Times New Roman"/>
          <w:b/>
          <w:sz w:val="24"/>
          <w:lang w:val="pl-PL"/>
        </w:rPr>
        <w:t>4</w:t>
      </w:r>
      <w:r w:rsidRPr="001A44F4">
        <w:rPr>
          <w:rFonts w:ascii="Times New Roman" w:eastAsia="Times New Roman" w:hAnsi="Times New Roman" w:cs="Times New Roman"/>
          <w:b/>
          <w:sz w:val="24"/>
          <w:lang w:val="pl-PL"/>
        </w:rPr>
        <w:t>. (1)</w:t>
      </w:r>
      <w:r w:rsidRPr="001A44F4">
        <w:rPr>
          <w:rFonts w:ascii="Times New Roman" w:eastAsia="Times New Roman" w:hAnsi="Times New Roman" w:cs="Times New Roman"/>
          <w:sz w:val="24"/>
          <w:lang w:val="pl-PL"/>
        </w:rPr>
        <w:t xml:space="preserve"> Autoritatea județeană de transport va urmări și controla respectarea Indicatorilor de Performanţă în conformitate cu periodicitatea și cu modalitatea de analiză și evaluare prevăzute în Anexa 10 la Contractul de delegare a gestiunii. </w:t>
      </w:r>
    </w:p>
    <w:p w14:paraId="77FF42E3"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(2)</w:t>
      </w:r>
      <w:r w:rsidRPr="001A44F4">
        <w:rPr>
          <w:rFonts w:ascii="Times New Roman" w:eastAsia="Times New Roman" w:hAnsi="Times New Roman" w:cs="Times New Roman"/>
          <w:sz w:val="24"/>
          <w:lang w:val="pl-PL"/>
        </w:rPr>
        <w:t xml:space="preserve"> În urma evaluării  prevăzute la alin.(1) se vor stabili un plan de măsuri pentru îndeplinirea indicatorilor de performanță și sancțiunile aplicabile pentru nerespectarea acestuia.   </w:t>
      </w:r>
    </w:p>
    <w:p w14:paraId="16B5FC46" w14:textId="77777777" w:rsidR="00E853D1"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(3)</w:t>
      </w:r>
      <w:r w:rsidRPr="001A44F4">
        <w:rPr>
          <w:rFonts w:ascii="Times New Roman" w:eastAsia="Times New Roman" w:hAnsi="Times New Roman" w:cs="Times New Roman"/>
          <w:sz w:val="24"/>
          <w:lang w:val="pl-PL"/>
        </w:rPr>
        <w:t xml:space="preserve"> Ȋn efectuarea serviciului de transport public judeţean se vor respecta indicatorii de performanţǎ prevǎzuţi în prezentul regulamentul de transport. </w:t>
      </w:r>
    </w:p>
    <w:p w14:paraId="5E9BBC01" w14:textId="605C9BFC" w:rsidR="00B41059" w:rsidRPr="001A44F4" w:rsidRDefault="00E853D1"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 xml:space="preserve">(4) </w:t>
      </w:r>
      <w:r w:rsidR="00B41059" w:rsidRPr="001A44F4">
        <w:rPr>
          <w:rFonts w:ascii="Times New Roman" w:eastAsia="Times New Roman" w:hAnsi="Times New Roman" w:cs="Times New Roman"/>
          <w:sz w:val="24"/>
          <w:lang w:val="pl-PL"/>
        </w:rPr>
        <w:t xml:space="preserve">Consiliul Judeţean </w:t>
      </w:r>
      <w:r w:rsidR="002E66A7" w:rsidRPr="001A44F4">
        <w:rPr>
          <w:rFonts w:ascii="Times New Roman" w:eastAsia="Times New Roman" w:hAnsi="Times New Roman" w:cs="Times New Roman"/>
          <w:sz w:val="24"/>
          <w:lang w:val="pl-PL"/>
        </w:rPr>
        <w:t>Călărași</w:t>
      </w:r>
      <w:r w:rsidR="00B41059" w:rsidRPr="001A44F4">
        <w:rPr>
          <w:rFonts w:ascii="Times New Roman" w:eastAsia="Times New Roman" w:hAnsi="Times New Roman" w:cs="Times New Roman"/>
          <w:sz w:val="24"/>
          <w:lang w:val="pl-PL"/>
        </w:rPr>
        <w:t xml:space="preserve"> poate aproba şi alţi indicatori de performanţă în efectuarea serviciului de transport public judeţean, pe baza unor studii de necesitate şi oportunitate în care se va ţine seama de necesităţile comunităţilor locale, nivelul de dezvoltare a infrastructurii tehnico-edilitare, precum şi de cerinţele reglementărilor legale în vigoare din domeniul transporturilor rutiere. </w:t>
      </w:r>
    </w:p>
    <w:p w14:paraId="17886382" w14:textId="2D27D5AC" w:rsidR="00E853D1" w:rsidRPr="001A44F4" w:rsidRDefault="00E853D1" w:rsidP="00E853D1">
      <w:pPr>
        <w:spacing w:after="0" w:line="276" w:lineRule="auto"/>
        <w:jc w:val="both"/>
        <w:rPr>
          <w:rFonts w:ascii="Times New Roman" w:eastAsia="Times New Roman" w:hAnsi="Times New Roman" w:cs="Times New Roman"/>
          <w:b/>
          <w:sz w:val="24"/>
          <w:szCs w:val="24"/>
          <w:lang w:val="ro-RO"/>
        </w:rPr>
      </w:pPr>
      <w:r w:rsidRPr="001A44F4">
        <w:rPr>
          <w:rFonts w:ascii="Times New Roman" w:eastAsia="Times New Roman" w:hAnsi="Times New Roman" w:cs="Times New Roman"/>
          <w:b/>
          <w:bCs/>
          <w:sz w:val="24"/>
          <w:szCs w:val="24"/>
          <w:lang w:val="ro-RO"/>
        </w:rPr>
        <w:t>(</w:t>
      </w:r>
      <w:r w:rsidRPr="001A44F4">
        <w:rPr>
          <w:rFonts w:ascii="Times New Roman" w:eastAsia="Times New Roman" w:hAnsi="Times New Roman" w:cs="Times New Roman"/>
          <w:b/>
          <w:bCs/>
          <w:lang w:val="ro-RO"/>
        </w:rPr>
        <w:t>5</w:t>
      </w:r>
      <w:r w:rsidRPr="001A44F4">
        <w:rPr>
          <w:rFonts w:ascii="Times New Roman" w:eastAsia="Times New Roman" w:hAnsi="Times New Roman" w:cs="Times New Roman"/>
          <w:b/>
          <w:bCs/>
          <w:sz w:val="24"/>
          <w:szCs w:val="24"/>
          <w:lang w:val="ro-RO"/>
        </w:rPr>
        <w:t>)</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lang w:val="ro-RO"/>
        </w:rPr>
        <w:t xml:space="preserve"> </w:t>
      </w:r>
      <w:r w:rsidRPr="001A44F4">
        <w:rPr>
          <w:rFonts w:ascii="Times New Roman" w:eastAsia="Times New Roman" w:hAnsi="Times New Roman" w:cs="Times New Roman"/>
          <w:sz w:val="24"/>
          <w:szCs w:val="24"/>
          <w:lang w:val="ro-RO"/>
        </w:rPr>
        <w:t xml:space="preserve">Indicatorii de performanță vor fi evaluați  de către entitatea contractantă numai pe bază de verificări efectuate în trafic. Modalitatea de calcul al penalităților se face conform Contractului de delegare a gestiunii serviciului de transport public județean de persoane prin curse regulate în aria teritorială de competență a Județului </w:t>
      </w:r>
      <w:r w:rsidR="002E66A7" w:rsidRPr="001A44F4">
        <w:rPr>
          <w:rFonts w:ascii="Times New Roman" w:eastAsia="Times New Roman" w:hAnsi="Times New Roman" w:cs="Times New Roman"/>
          <w:sz w:val="24"/>
          <w:szCs w:val="24"/>
          <w:lang w:val="ro-RO"/>
        </w:rPr>
        <w:t>Călărași</w:t>
      </w:r>
      <w:r w:rsidRPr="001A44F4">
        <w:rPr>
          <w:rFonts w:ascii="Times New Roman" w:eastAsia="Times New Roman" w:hAnsi="Times New Roman" w:cs="Times New Roman"/>
          <w:sz w:val="24"/>
          <w:szCs w:val="24"/>
          <w:lang w:val="ro-RO"/>
        </w:rPr>
        <w:t>.</w:t>
      </w:r>
      <w:r w:rsidRPr="001A44F4">
        <w:rPr>
          <w:rFonts w:ascii="Times New Roman" w:eastAsia="Times New Roman" w:hAnsi="Times New Roman" w:cs="Times New Roman"/>
          <w:b/>
          <w:sz w:val="24"/>
          <w:szCs w:val="24"/>
          <w:lang w:val="ro-RO"/>
        </w:rPr>
        <w:t xml:space="preserve"> </w:t>
      </w:r>
    </w:p>
    <w:p w14:paraId="665E3057"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b/>
          <w:sz w:val="24"/>
          <w:lang w:val="pl-PL"/>
        </w:rPr>
        <w:t>(</w:t>
      </w:r>
      <w:r w:rsidR="00E853D1" w:rsidRPr="001A44F4">
        <w:rPr>
          <w:rFonts w:ascii="Times New Roman" w:eastAsia="Times New Roman" w:hAnsi="Times New Roman" w:cs="Times New Roman"/>
          <w:b/>
          <w:sz w:val="24"/>
          <w:lang w:val="pl-PL"/>
        </w:rPr>
        <w:t>6</w:t>
      </w:r>
      <w:r w:rsidRPr="001A44F4">
        <w:rPr>
          <w:rFonts w:ascii="Times New Roman" w:eastAsia="Times New Roman" w:hAnsi="Times New Roman" w:cs="Times New Roman"/>
          <w:b/>
          <w:sz w:val="24"/>
          <w:lang w:val="pl-PL"/>
        </w:rPr>
        <w:t>)</w:t>
      </w:r>
      <w:r w:rsidRPr="001A44F4">
        <w:rPr>
          <w:rFonts w:ascii="Times New Roman" w:eastAsia="Times New Roman" w:hAnsi="Times New Roman" w:cs="Times New Roman"/>
          <w:sz w:val="24"/>
          <w:lang w:val="pl-PL"/>
        </w:rPr>
        <w:t xml:space="preserve"> În cazul nerespectării indicatorilor de performanță, autoritatea județeană de transport: </w:t>
      </w:r>
    </w:p>
    <w:p w14:paraId="467169B3" w14:textId="77E2076E" w:rsidR="00B41059" w:rsidRPr="001A44F4" w:rsidRDefault="00B41059" w:rsidP="00B41059">
      <w:pPr>
        <w:pStyle w:val="ListParagraph"/>
        <w:numPr>
          <w:ilvl w:val="0"/>
          <w:numId w:val="1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 xml:space="preserve">va informa la timp conducerea Consiliului Judeţean </w:t>
      </w:r>
      <w:r w:rsidR="002E66A7" w:rsidRPr="001A44F4">
        <w:rPr>
          <w:rFonts w:ascii="Times New Roman" w:eastAsia="Times New Roman" w:hAnsi="Times New Roman" w:cs="Times New Roman"/>
          <w:sz w:val="24"/>
          <w:lang w:val="pl-PL"/>
        </w:rPr>
        <w:t>Călărași</w:t>
      </w:r>
      <w:r w:rsidRPr="001A44F4">
        <w:rPr>
          <w:rFonts w:ascii="Times New Roman" w:eastAsia="Times New Roman" w:hAnsi="Times New Roman" w:cs="Times New Roman"/>
          <w:sz w:val="24"/>
          <w:lang w:val="pl-PL"/>
        </w:rPr>
        <w:t xml:space="preserve"> în legătură cu această nerespectare;  </w:t>
      </w:r>
    </w:p>
    <w:p w14:paraId="07F0C7AE" w14:textId="77777777" w:rsidR="00B41059" w:rsidRPr="001A44F4" w:rsidRDefault="00B41059" w:rsidP="00B41059">
      <w:pPr>
        <w:pStyle w:val="ListParagraph"/>
        <w:numPr>
          <w:ilvl w:val="0"/>
          <w:numId w:val="17"/>
        </w:numPr>
        <w:spacing w:after="0" w:line="276" w:lineRule="auto"/>
        <w:jc w:val="both"/>
        <w:rPr>
          <w:rFonts w:ascii="Times New Roman" w:eastAsia="Times New Roman" w:hAnsi="Times New Roman" w:cs="Times New Roman"/>
          <w:sz w:val="24"/>
          <w:lang w:val="pl-PL"/>
        </w:rPr>
      </w:pPr>
      <w:r w:rsidRPr="001A44F4">
        <w:rPr>
          <w:rFonts w:ascii="Times New Roman" w:eastAsia="Times New Roman" w:hAnsi="Times New Roman" w:cs="Times New Roman"/>
          <w:sz w:val="24"/>
          <w:lang w:val="pl-PL"/>
        </w:rPr>
        <w:t>va propune aplicarea penalităţilor corespunzătoare, stipulate în contractul de delegare a gestiunii.</w:t>
      </w:r>
    </w:p>
    <w:p w14:paraId="3B2914E9"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p>
    <w:p w14:paraId="3213F90D" w14:textId="068959CB" w:rsidR="001B6946" w:rsidRPr="001A44F4" w:rsidRDefault="00E853D1" w:rsidP="001B6946">
      <w:pPr>
        <w:spacing w:line="276" w:lineRule="auto"/>
        <w:ind w:left="450"/>
        <w:jc w:val="center"/>
        <w:rPr>
          <w:rFonts w:ascii="Times New Roman" w:eastAsia="Times New Roman" w:hAnsi="Times New Roman" w:cs="Times New Roman"/>
          <w:b/>
          <w:bCs/>
          <w:sz w:val="24"/>
          <w:szCs w:val="24"/>
          <w:lang w:val="ro-RO"/>
        </w:rPr>
      </w:pPr>
      <w:bookmarkStart w:id="2" w:name="_Hlk50635381"/>
      <w:r w:rsidRPr="001A44F4">
        <w:rPr>
          <w:rFonts w:ascii="Times New Roman" w:eastAsia="Times New Roman" w:hAnsi="Times New Roman" w:cs="Times New Roman"/>
          <w:b/>
          <w:bCs/>
          <w:sz w:val="24"/>
          <w:szCs w:val="24"/>
          <w:lang w:val="ro-RO"/>
        </w:rPr>
        <w:t>CAPITOLUL V</w:t>
      </w:r>
      <w:r w:rsidR="00E125BA" w:rsidRPr="001A44F4">
        <w:rPr>
          <w:rFonts w:ascii="Times New Roman" w:eastAsia="Times New Roman" w:hAnsi="Times New Roman" w:cs="Times New Roman"/>
          <w:b/>
          <w:bCs/>
          <w:sz w:val="24"/>
          <w:szCs w:val="24"/>
          <w:lang w:val="ro-RO"/>
        </w:rPr>
        <w:t>I</w:t>
      </w:r>
      <w:r w:rsidR="001B6946" w:rsidRPr="001A44F4">
        <w:rPr>
          <w:rFonts w:ascii="Times New Roman" w:eastAsia="Times New Roman" w:hAnsi="Times New Roman" w:cs="Times New Roman"/>
          <w:b/>
          <w:bCs/>
          <w:sz w:val="24"/>
          <w:szCs w:val="24"/>
          <w:lang w:val="ro-RO"/>
        </w:rPr>
        <w:br/>
        <w:t>VERIFICARE ȘI CONTROL</w:t>
      </w:r>
    </w:p>
    <w:bookmarkEnd w:id="2"/>
    <w:p w14:paraId="4346295C" w14:textId="0C35BAA2" w:rsidR="001B6946" w:rsidRPr="001A44F4" w:rsidRDefault="001B6946" w:rsidP="00E853D1">
      <w:pPr>
        <w:suppressAutoHyphens/>
        <w:spacing w:after="0" w:line="276" w:lineRule="auto"/>
        <w:ind w:right="48"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Art.</w:t>
      </w:r>
      <w:r w:rsidR="00E125BA" w:rsidRPr="001A44F4">
        <w:rPr>
          <w:rFonts w:ascii="Times New Roman" w:eastAsia="Times New Roman" w:hAnsi="Times New Roman" w:cs="Times New Roman"/>
          <w:b/>
          <w:bCs/>
          <w:sz w:val="24"/>
          <w:szCs w:val="24"/>
          <w:lang w:val="ro-RO" w:eastAsia="ar-SA"/>
        </w:rPr>
        <w:t xml:space="preserve"> 35.</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1)</w:t>
      </w:r>
      <w:r w:rsidRPr="001A44F4">
        <w:rPr>
          <w:rFonts w:ascii="Times New Roman" w:eastAsia="Times New Roman" w:hAnsi="Times New Roman" w:cs="Times New Roman"/>
          <w:sz w:val="24"/>
          <w:szCs w:val="24"/>
          <w:lang w:val="ro-RO" w:eastAsia="ar-SA"/>
        </w:rPr>
        <w:t xml:space="preserve"> Consiliul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verifică și controlează periodic modul de realizare a serviciului, prin personalul compartimentului specializat.</w:t>
      </w:r>
    </w:p>
    <w:p w14:paraId="75AD8CC1" w14:textId="270A327F" w:rsidR="001B6946" w:rsidRPr="001A44F4" w:rsidRDefault="001B6946" w:rsidP="00E853D1">
      <w:pPr>
        <w:suppressAutoHyphens/>
        <w:spacing w:after="0" w:line="276" w:lineRule="auto"/>
        <w:ind w:right="48"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Personalul compartimentului specializat din cadrul aparatului de specialitate al Consiliul Judeţean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numit în continuare personal de control, împuternicit prin dispoziție a Președintelui Consiliului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constată contravențiile și aplică sancțiunile contravenționale în domeniul transportului rutier județean de persoane, prevăzute de Legea nr.92/2007 a serviciilor </w:t>
      </w:r>
      <w:r w:rsidRPr="001A44F4">
        <w:rPr>
          <w:rFonts w:ascii="Times New Roman" w:eastAsia="Times New Roman" w:hAnsi="Times New Roman" w:cs="Times New Roman"/>
          <w:sz w:val="24"/>
          <w:szCs w:val="24"/>
          <w:lang w:val="ro-RO"/>
        </w:rPr>
        <w:t>publice de transport persoane în unităţile administrativ-teritoriale, cu modificările și completările ulterioare și de Legea nr.</w:t>
      </w:r>
      <w:r w:rsidR="00FA5147" w:rsidRPr="001A44F4">
        <w:rPr>
          <w:rFonts w:ascii="Times New Roman" w:eastAsia="Times New Roman" w:hAnsi="Times New Roman" w:cs="Times New Roman"/>
          <w:sz w:val="24"/>
          <w:szCs w:val="24"/>
          <w:lang w:val="ro-RO"/>
        </w:rPr>
        <w:t xml:space="preserve"> </w:t>
      </w:r>
      <w:r w:rsidRPr="001A44F4">
        <w:rPr>
          <w:rFonts w:ascii="Times New Roman" w:eastAsia="Times New Roman" w:hAnsi="Times New Roman" w:cs="Times New Roman"/>
          <w:sz w:val="24"/>
          <w:szCs w:val="24"/>
          <w:lang w:val="ro-RO"/>
        </w:rPr>
        <w:t>51/2006 a serviciilor comunitare de utilități publice, republicată, cu modificările și completările ulterioare.</w:t>
      </w:r>
    </w:p>
    <w:p w14:paraId="1DFDBC41" w14:textId="77777777" w:rsidR="001B6946" w:rsidRPr="001A44F4" w:rsidRDefault="001B6946" w:rsidP="00E853D1">
      <w:pPr>
        <w:suppressAutoHyphens/>
        <w:spacing w:after="0" w:line="276" w:lineRule="auto"/>
        <w:ind w:right="48"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rPr>
        <w:t>(3)</w:t>
      </w:r>
      <w:r w:rsidRPr="001A44F4">
        <w:rPr>
          <w:rFonts w:ascii="Times New Roman" w:eastAsia="Times New Roman" w:hAnsi="Times New Roman" w:cs="Times New Roman"/>
          <w:sz w:val="24"/>
          <w:szCs w:val="24"/>
          <w:lang w:val="ro-RO"/>
        </w:rPr>
        <w:t xml:space="preserve"> Încălcarea dispoziților prezentului regulament atrage răspunderea civilă, contravențională sau penală, după caz; </w:t>
      </w:r>
    </w:p>
    <w:p w14:paraId="2A2BD212" w14:textId="77777777" w:rsidR="001B6946" w:rsidRPr="001A44F4" w:rsidRDefault="001B6946" w:rsidP="00E853D1">
      <w:pPr>
        <w:suppressAutoHyphens/>
        <w:spacing w:after="0" w:line="276" w:lineRule="auto"/>
        <w:ind w:right="48"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(4) </w:t>
      </w:r>
      <w:r w:rsidRPr="001A44F4">
        <w:rPr>
          <w:rFonts w:ascii="Times New Roman" w:eastAsia="Times New Roman" w:hAnsi="Times New Roman" w:cs="Times New Roman"/>
          <w:sz w:val="24"/>
          <w:szCs w:val="24"/>
          <w:lang w:val="ro-RO" w:eastAsia="ar-SA"/>
        </w:rPr>
        <w:t>Entitatea contractantă poate stabili, prin hotărâre, potrivit OG nr.2/2001 privind regimul juridic al contravențiilor, cu modificările și completările ulterioare, faptele care constituie contravenții în domeniul serviciului, altele decât cele prevăzute de actele normative menționate la alin.(2) sau în alte reglementări legale.</w:t>
      </w:r>
    </w:p>
    <w:p w14:paraId="6E26C8D0" w14:textId="77777777" w:rsidR="001B6946" w:rsidRPr="001A44F4" w:rsidRDefault="001B6946" w:rsidP="00E853D1">
      <w:pPr>
        <w:suppressAutoHyphens/>
        <w:spacing w:after="0" w:line="276" w:lineRule="auto"/>
        <w:ind w:right="48"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(5)</w:t>
      </w:r>
      <w:r w:rsidRPr="001A44F4">
        <w:rPr>
          <w:rFonts w:ascii="Times New Roman" w:eastAsia="Times New Roman" w:hAnsi="Times New Roman" w:cs="Times New Roman"/>
          <w:sz w:val="24"/>
          <w:szCs w:val="24"/>
          <w:lang w:val="ro-RO" w:eastAsia="ar-SA"/>
        </w:rPr>
        <w:t xml:space="preserve"> Contravențiilor în domeniul serviciului le sunt aplicabile dispozițiile O.G nr.2/2001 privind regimul juridic al contravențiilor, cu modificările și completările ulterioare.</w:t>
      </w:r>
    </w:p>
    <w:p w14:paraId="60F2D051" w14:textId="47FE353A" w:rsidR="001B6946" w:rsidRPr="001A44F4" w:rsidRDefault="001B6946" w:rsidP="00E853D1">
      <w:pPr>
        <w:suppressAutoHyphens/>
        <w:spacing w:after="0" w:line="276" w:lineRule="auto"/>
        <w:ind w:right="48"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(6)</w:t>
      </w:r>
      <w:r w:rsidRPr="001A44F4">
        <w:rPr>
          <w:rFonts w:ascii="Times New Roman" w:eastAsia="Times New Roman" w:hAnsi="Times New Roman" w:cs="Times New Roman"/>
          <w:sz w:val="24"/>
          <w:szCs w:val="24"/>
          <w:lang w:val="ro-RO" w:eastAsia="ar-SA"/>
        </w:rPr>
        <w:t xml:space="preserve">  Exercitarea atribuțiilor de verificare și control de către personalul compartimentului specializat se face în baza dispoziției emisă de Președintele Consiliului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w:t>
      </w:r>
    </w:p>
    <w:p w14:paraId="5E2E9DE6" w14:textId="31E9F2C3"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Art. </w:t>
      </w:r>
      <w:r w:rsidR="00E125BA" w:rsidRPr="001A44F4">
        <w:rPr>
          <w:rFonts w:ascii="Times New Roman" w:eastAsia="Times New Roman" w:hAnsi="Times New Roman" w:cs="Times New Roman"/>
          <w:b/>
          <w:bCs/>
          <w:sz w:val="24"/>
          <w:szCs w:val="24"/>
          <w:lang w:val="ro-RO" w:eastAsia="ar-SA"/>
        </w:rPr>
        <w:t>36.</w:t>
      </w:r>
      <w:r w:rsidRPr="001A44F4">
        <w:rPr>
          <w:rFonts w:ascii="Times New Roman" w:eastAsia="Times New Roman" w:hAnsi="Times New Roman" w:cs="Times New Roman"/>
          <w:b/>
          <w:bCs/>
          <w:sz w:val="24"/>
          <w:szCs w:val="24"/>
          <w:lang w:val="ro-RO" w:eastAsia="ar-SA"/>
        </w:rPr>
        <w:t xml:space="preserve"> </w:t>
      </w:r>
      <w:r w:rsidRPr="001A44F4">
        <w:rPr>
          <w:rFonts w:ascii="Times New Roman" w:eastAsia="Times New Roman" w:hAnsi="Times New Roman" w:cs="Times New Roman"/>
          <w:sz w:val="24"/>
          <w:szCs w:val="24"/>
          <w:lang w:val="ro-RO" w:eastAsia="ar-SA"/>
        </w:rPr>
        <w:t xml:space="preserve"> Principiile care stau la baza controlului sunt:</w:t>
      </w:r>
    </w:p>
    <w:p w14:paraId="3D6C5EAA"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principiul legalității</w:t>
      </w:r>
      <w:r w:rsidRPr="001A44F4">
        <w:rPr>
          <w:rFonts w:ascii="Times New Roman" w:eastAsia="Times New Roman" w:hAnsi="Times New Roman" w:cs="Times New Roman"/>
          <w:sz w:val="24"/>
          <w:szCs w:val="24"/>
          <w:lang w:val="ro-RO" w:eastAsia="ar-SA"/>
        </w:rPr>
        <w:t xml:space="preserve"> – presupune ca toate activitățile specifice controlului să fie desfășurate cu respectarea prevederilor Consituției și a legislației în materie;</w:t>
      </w:r>
    </w:p>
    <w:p w14:paraId="01787EFF"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lastRenderedPageBreak/>
        <w:t>b)</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principiul obiectivității</w:t>
      </w:r>
      <w:r w:rsidRPr="001A44F4">
        <w:rPr>
          <w:rFonts w:ascii="Times New Roman" w:eastAsia="Times New Roman" w:hAnsi="Times New Roman" w:cs="Times New Roman"/>
          <w:sz w:val="24"/>
          <w:szCs w:val="24"/>
          <w:lang w:val="ro-RO" w:eastAsia="ar-SA"/>
        </w:rPr>
        <w:t xml:space="preserve"> – presupune o evaluare corectă și reală a cauzelor care au determinat neregulile și a măsurilor necesare înlăturării ori diminuării efectelor negative și intergarii celor pozitive;</w:t>
      </w:r>
    </w:p>
    <w:p w14:paraId="06ACAAF2"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principiul responsabilității</w:t>
      </w:r>
      <w:r w:rsidRPr="001A44F4">
        <w:rPr>
          <w:rFonts w:ascii="Times New Roman" w:eastAsia="Times New Roman" w:hAnsi="Times New Roman" w:cs="Times New Roman"/>
          <w:sz w:val="24"/>
          <w:szCs w:val="24"/>
          <w:lang w:val="ro-RO" w:eastAsia="ar-SA"/>
        </w:rPr>
        <w:t xml:space="preserve"> – personalul ce execută activități de control răspunde pentru corectitudinea și plenitudinea constatărilor, precum și de acțiunile susținute în procesul de control;</w:t>
      </w:r>
    </w:p>
    <w:p w14:paraId="2926C322"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principiul eficacității</w:t>
      </w:r>
      <w:r w:rsidRPr="001A44F4">
        <w:rPr>
          <w:rFonts w:ascii="Times New Roman" w:eastAsia="Times New Roman" w:hAnsi="Times New Roman" w:cs="Times New Roman"/>
          <w:sz w:val="24"/>
          <w:szCs w:val="24"/>
          <w:lang w:val="ro-RO" w:eastAsia="ar-SA"/>
        </w:rPr>
        <w:t xml:space="preserve"> – se referă la oportunitatea și finalitatea controlului, în scopul atingerii obiectivelor propuse;</w:t>
      </w:r>
    </w:p>
    <w:p w14:paraId="4F18BDB0"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sz w:val="24"/>
          <w:szCs w:val="24"/>
          <w:lang w:val="ro-RO" w:eastAsia="ar-SA"/>
        </w:rPr>
        <w:t>principiul eficienței</w:t>
      </w:r>
      <w:r w:rsidRPr="001A44F4">
        <w:rPr>
          <w:rFonts w:ascii="Times New Roman" w:eastAsia="Times New Roman" w:hAnsi="Times New Roman" w:cs="Times New Roman"/>
          <w:sz w:val="24"/>
          <w:szCs w:val="24"/>
          <w:lang w:val="ro-RO" w:eastAsia="ar-SA"/>
        </w:rPr>
        <w:t xml:space="preserve"> are în vedere maximizarea rezultatelor activității de control în raport cu resursele utilizate: umane, financiară, de timp;</w:t>
      </w:r>
    </w:p>
    <w:p w14:paraId="0331F254"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f)</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principiul prevenției</w:t>
      </w:r>
      <w:r w:rsidRPr="001A44F4">
        <w:rPr>
          <w:rFonts w:ascii="Times New Roman" w:eastAsia="Times New Roman" w:hAnsi="Times New Roman" w:cs="Times New Roman"/>
          <w:sz w:val="24"/>
          <w:szCs w:val="24"/>
          <w:lang w:val="ro-RO" w:eastAsia="ar-SA"/>
        </w:rPr>
        <w:t xml:space="preserve"> – presupune prevederea și identificarea posibilelor erori și nereguli și stabilirea măsurilor necesare în scopul prevenirii acestora;</w:t>
      </w:r>
    </w:p>
    <w:p w14:paraId="2E2A332B"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g)</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principiul operativitățíi</w:t>
      </w:r>
      <w:r w:rsidRPr="001A44F4">
        <w:rPr>
          <w:rFonts w:ascii="Times New Roman" w:eastAsia="Times New Roman" w:hAnsi="Times New Roman" w:cs="Times New Roman"/>
          <w:sz w:val="24"/>
          <w:szCs w:val="24"/>
          <w:lang w:val="ro-RO" w:eastAsia="ar-SA"/>
        </w:rPr>
        <w:t xml:space="preserve"> – presupune efectuarea și finalizarea la timp și în mod complet a activității de control, într-o manieră cât mai simplificată, în vederea înlăturării disfuncționalităților constatate, cu respectarea regulilor prevăzute de lege.</w:t>
      </w:r>
    </w:p>
    <w:p w14:paraId="23F9CA5F" w14:textId="2220E9EB" w:rsidR="001B6946" w:rsidRPr="001A44F4" w:rsidRDefault="001B6946" w:rsidP="00E853D1">
      <w:pPr>
        <w:suppressAutoHyphens/>
        <w:spacing w:after="0" w:line="276" w:lineRule="auto"/>
        <w:ind w:firstLine="540"/>
        <w:jc w:val="both"/>
        <w:rPr>
          <w:rFonts w:ascii="Times New Roman" w:eastAsia="Times New Roman" w:hAnsi="Times New Roman" w:cs="Times New Roman"/>
          <w:b/>
          <w:bCs/>
          <w:sz w:val="24"/>
          <w:szCs w:val="24"/>
          <w:lang w:val="ro-RO" w:eastAsia="ar-SA"/>
        </w:rPr>
      </w:pPr>
      <w:r w:rsidRPr="001A44F4">
        <w:rPr>
          <w:rFonts w:ascii="Times New Roman" w:eastAsia="Times New Roman" w:hAnsi="Times New Roman" w:cs="Times New Roman"/>
          <w:b/>
          <w:bCs/>
          <w:sz w:val="24"/>
          <w:szCs w:val="24"/>
          <w:lang w:val="ro-RO" w:eastAsia="ar-SA"/>
        </w:rPr>
        <w:t>Art.</w:t>
      </w:r>
      <w:r w:rsidR="00E125BA" w:rsidRPr="001A44F4">
        <w:rPr>
          <w:rFonts w:ascii="Times New Roman" w:eastAsia="Times New Roman" w:hAnsi="Times New Roman" w:cs="Times New Roman"/>
          <w:b/>
          <w:bCs/>
          <w:sz w:val="24"/>
          <w:szCs w:val="24"/>
          <w:lang w:val="ro-RO" w:eastAsia="ar-SA"/>
        </w:rPr>
        <w:t xml:space="preserve"> 37.</w:t>
      </w:r>
      <w:r w:rsidRPr="001A44F4">
        <w:rPr>
          <w:rFonts w:ascii="Times New Roman" w:eastAsia="Times New Roman" w:hAnsi="Times New Roman" w:cs="Times New Roman"/>
          <w:b/>
          <w:bCs/>
          <w:sz w:val="24"/>
          <w:szCs w:val="24"/>
          <w:lang w:val="ro-RO" w:eastAsia="ar-SA"/>
        </w:rPr>
        <w:t xml:space="preserve"> (1) </w:t>
      </w:r>
      <w:r w:rsidRPr="001A44F4">
        <w:rPr>
          <w:rFonts w:ascii="Times New Roman" w:eastAsia="Times New Roman" w:hAnsi="Times New Roman" w:cs="Times New Roman"/>
          <w:sz w:val="24"/>
          <w:szCs w:val="24"/>
          <w:lang w:val="ro-RO" w:eastAsia="ar-SA"/>
        </w:rPr>
        <w:t>Personalul de control are drept de verificare, monitorizare și control în trafic în punctele unde oprirea, staționarea sau parcarea pe drumul public este permisă, conform prevederilor legale în vigoare, precum și în punctele de îmbarcare/debarcare a călătorilor;</w:t>
      </w:r>
    </w:p>
    <w:p w14:paraId="40D56F82"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Controlul în trafic în punctele unde oprirea, staționarea sau parcarea pe drumul public este permisă, conform prevederilor legale în vigoare, se efectuează numai împreună cu inspectorii din cadrul I.S.C.T.R și/sau ai poliției rutiere.</w:t>
      </w:r>
    </w:p>
    <w:p w14:paraId="5723B5A0" w14:textId="27BA4550"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(3)</w:t>
      </w:r>
      <w:r w:rsidRPr="001A44F4">
        <w:rPr>
          <w:rFonts w:ascii="Times New Roman" w:eastAsia="Times New Roman" w:hAnsi="Times New Roman" w:cs="Times New Roman"/>
          <w:sz w:val="24"/>
          <w:szCs w:val="24"/>
          <w:lang w:val="ro-RO" w:eastAsia="ar-SA"/>
        </w:rPr>
        <w:t xml:space="preserve"> Controlul în punctele de îmbarcare/debarcare</w:t>
      </w:r>
      <w:r w:rsidR="00FA5147"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(autogări și stații publice) se poate efectua și fără reprezentanții poliției rutiere.</w:t>
      </w:r>
    </w:p>
    <w:p w14:paraId="0FFBAE71" w14:textId="63BA9F6E" w:rsidR="001B6946" w:rsidRPr="001A44F4" w:rsidRDefault="001B6946" w:rsidP="00E853D1">
      <w:pPr>
        <w:suppressAutoHyphens/>
        <w:spacing w:after="0" w:line="276" w:lineRule="auto"/>
        <w:ind w:firstLine="540"/>
        <w:jc w:val="both"/>
        <w:rPr>
          <w:rFonts w:ascii="Times New Roman" w:eastAsia="Times New Roman" w:hAnsi="Times New Roman" w:cs="Times New Roman"/>
        </w:rPr>
      </w:pPr>
      <w:r w:rsidRPr="001A44F4">
        <w:rPr>
          <w:rFonts w:ascii="Times New Roman" w:eastAsia="Times New Roman" w:hAnsi="Times New Roman" w:cs="Times New Roman"/>
          <w:b/>
          <w:bCs/>
        </w:rPr>
        <w:t>(4)</w:t>
      </w:r>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Exercitarea</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atribuțiilor</w:t>
      </w:r>
      <w:proofErr w:type="spellEnd"/>
      <w:r w:rsidRPr="001A44F4">
        <w:rPr>
          <w:rFonts w:ascii="Times New Roman" w:eastAsia="Times New Roman" w:hAnsi="Times New Roman" w:cs="Times New Roman"/>
        </w:rPr>
        <w:t xml:space="preserve"> de control se face de </w:t>
      </w:r>
      <w:proofErr w:type="spellStart"/>
      <w:r w:rsidRPr="001A44F4">
        <w:rPr>
          <w:rFonts w:ascii="Times New Roman" w:eastAsia="Times New Roman" w:hAnsi="Times New Roman" w:cs="Times New Roman"/>
        </w:rPr>
        <w:t>către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personalul</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împuternicit</w:t>
      </w:r>
      <w:proofErr w:type="spellEnd"/>
      <w:r w:rsidRPr="001A44F4">
        <w:rPr>
          <w:rFonts w:ascii="Times New Roman" w:eastAsia="Times New Roman" w:hAnsi="Times New Roman" w:cs="Times New Roman"/>
          <w:sz w:val="24"/>
          <w:szCs w:val="24"/>
          <w:lang w:val="ro-RO" w:eastAsia="ar-SA"/>
        </w:rPr>
        <w:t xml:space="preserve"> prin dispoziție a</w:t>
      </w:r>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Președintelui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Consiliului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Județean</w:t>
      </w:r>
      <w:proofErr w:type="spellEnd"/>
      <w:r w:rsidRPr="001A44F4">
        <w:rPr>
          <w:rFonts w:ascii="Times New Roman" w:eastAsia="Times New Roman" w:hAnsi="Times New Roman" w:cs="Times New Roman"/>
        </w:rPr>
        <w:t xml:space="preserve"> care </w:t>
      </w:r>
      <w:proofErr w:type="spellStart"/>
      <w:proofErr w:type="gramStart"/>
      <w:r w:rsidRPr="001A44F4">
        <w:rPr>
          <w:rFonts w:ascii="Times New Roman" w:eastAsia="Times New Roman" w:hAnsi="Times New Roman" w:cs="Times New Roman"/>
        </w:rPr>
        <w:t>va</w:t>
      </w:r>
      <w:proofErr w:type="spellEnd"/>
      <w:proofErr w:type="gram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deține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legitimație</w:t>
      </w:r>
      <w:proofErr w:type="spellEnd"/>
      <w:r w:rsidRPr="001A44F4">
        <w:rPr>
          <w:rFonts w:ascii="Times New Roman" w:eastAsia="Times New Roman" w:hAnsi="Times New Roman" w:cs="Times New Roman"/>
        </w:rPr>
        <w:t xml:space="preserve"> de control. </w:t>
      </w:r>
    </w:p>
    <w:p w14:paraId="455FED6E" w14:textId="546BD4F6" w:rsidR="001B6946" w:rsidRPr="001A44F4" w:rsidRDefault="001B6946" w:rsidP="00E853D1">
      <w:pPr>
        <w:suppressAutoHyphens/>
        <w:spacing w:after="0" w:line="276" w:lineRule="auto"/>
        <w:ind w:firstLine="540"/>
        <w:jc w:val="both"/>
        <w:rPr>
          <w:rFonts w:ascii="Times New Roman" w:eastAsia="Times New Roman" w:hAnsi="Times New Roman" w:cs="Times New Roman"/>
        </w:rPr>
      </w:pPr>
      <w:r w:rsidRPr="001A44F4">
        <w:rPr>
          <w:rFonts w:ascii="Times New Roman" w:eastAsia="Times New Roman" w:hAnsi="Times New Roman" w:cs="Times New Roman"/>
          <w:b/>
          <w:bCs/>
        </w:rPr>
        <w:t>(5)</w:t>
      </w:r>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Modelul</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legitimației</w:t>
      </w:r>
      <w:proofErr w:type="spellEnd"/>
      <w:r w:rsidRPr="001A44F4">
        <w:rPr>
          <w:rFonts w:ascii="Times New Roman" w:eastAsia="Times New Roman" w:hAnsi="Times New Roman" w:cs="Times New Roman"/>
        </w:rPr>
        <w:t xml:space="preserve"> de control, </w:t>
      </w:r>
      <w:proofErr w:type="spellStart"/>
      <w:r w:rsidRPr="001A44F4">
        <w:rPr>
          <w:rFonts w:ascii="Times New Roman" w:eastAsia="Times New Roman" w:hAnsi="Times New Roman" w:cs="Times New Roman"/>
        </w:rPr>
        <w:t>împreună</w:t>
      </w:r>
      <w:proofErr w:type="spellEnd"/>
      <w:r w:rsidRPr="001A44F4">
        <w:rPr>
          <w:rFonts w:ascii="Times New Roman" w:eastAsia="Times New Roman" w:hAnsi="Times New Roman" w:cs="Times New Roman"/>
        </w:rPr>
        <w:t xml:space="preserve"> cu </w:t>
      </w:r>
      <w:proofErr w:type="spellStart"/>
      <w:r w:rsidRPr="001A44F4">
        <w:rPr>
          <w:rFonts w:ascii="Times New Roman" w:eastAsia="Times New Roman" w:hAnsi="Times New Roman" w:cs="Times New Roman"/>
        </w:rPr>
        <w:t>cel</w:t>
      </w:r>
      <w:proofErr w:type="spellEnd"/>
      <w:r w:rsidRPr="001A44F4">
        <w:rPr>
          <w:rFonts w:ascii="Times New Roman" w:eastAsia="Times New Roman" w:hAnsi="Times New Roman" w:cs="Times New Roman"/>
        </w:rPr>
        <w:t xml:space="preserve"> al </w:t>
      </w:r>
      <w:proofErr w:type="spellStart"/>
      <w:r w:rsidRPr="001A44F4">
        <w:rPr>
          <w:rFonts w:ascii="Times New Roman" w:eastAsia="Times New Roman" w:hAnsi="Times New Roman" w:cs="Times New Roman"/>
        </w:rPr>
        <w:t>Procesului</w:t>
      </w:r>
      <w:proofErr w:type="spellEnd"/>
      <w:r w:rsidRPr="001A44F4">
        <w:rPr>
          <w:rFonts w:ascii="Times New Roman" w:eastAsia="Times New Roman" w:hAnsi="Times New Roman" w:cs="Times New Roman"/>
        </w:rPr>
        <w:t xml:space="preserve">-verbal de </w:t>
      </w:r>
      <w:proofErr w:type="spellStart"/>
      <w:r w:rsidRPr="001A44F4">
        <w:rPr>
          <w:rFonts w:ascii="Times New Roman" w:eastAsia="Times New Roman" w:hAnsi="Times New Roman" w:cs="Times New Roman"/>
        </w:rPr>
        <w:t>constatare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și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sancționare</w:t>
      </w:r>
      <w:proofErr w:type="spellEnd"/>
      <w:r w:rsidRPr="001A44F4">
        <w:rPr>
          <w:rFonts w:ascii="Times New Roman" w:eastAsia="Times New Roman" w:hAnsi="Times New Roman" w:cs="Times New Roman"/>
        </w:rPr>
        <w:t xml:space="preserve"> a </w:t>
      </w:r>
      <w:proofErr w:type="spellStart"/>
      <w:r w:rsidRPr="001A44F4">
        <w:rPr>
          <w:rFonts w:ascii="Times New Roman" w:eastAsia="Times New Roman" w:hAnsi="Times New Roman" w:cs="Times New Roman"/>
        </w:rPr>
        <w:t>contravențiilor</w:t>
      </w:r>
      <w:proofErr w:type="spellEnd"/>
      <w:r w:rsidRPr="001A44F4">
        <w:rPr>
          <w:rFonts w:ascii="Times New Roman" w:eastAsia="Times New Roman" w:hAnsi="Times New Roman" w:cs="Times New Roman"/>
        </w:rPr>
        <w:t xml:space="preserve"> se </w:t>
      </w:r>
      <w:proofErr w:type="spellStart"/>
      <w:r w:rsidRPr="001A44F4">
        <w:rPr>
          <w:rFonts w:ascii="Times New Roman" w:eastAsia="Times New Roman" w:hAnsi="Times New Roman" w:cs="Times New Roman"/>
        </w:rPr>
        <w:t>aprobă</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prin</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dispoziția</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Președintelui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Consiliului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Județean</w:t>
      </w:r>
      <w:proofErr w:type="spellEnd"/>
      <w:r w:rsidRPr="001A44F4">
        <w:rPr>
          <w:rFonts w:ascii="Times New Roman" w:eastAsia="Times New Roman" w:hAnsi="Times New Roman" w:cs="Times New Roman"/>
        </w:rPr>
        <w:t xml:space="preserve"> </w:t>
      </w:r>
      <w:proofErr w:type="spellStart"/>
      <w:r w:rsidR="002E66A7" w:rsidRPr="001A44F4">
        <w:rPr>
          <w:rFonts w:ascii="Times New Roman" w:eastAsia="Times New Roman" w:hAnsi="Times New Roman" w:cs="Times New Roman"/>
        </w:rPr>
        <w:t>Călărași</w:t>
      </w:r>
      <w:proofErr w:type="spellEnd"/>
      <w:r w:rsidRPr="001A44F4">
        <w:rPr>
          <w:rFonts w:ascii="Times New Roman" w:eastAsia="Times New Roman" w:hAnsi="Times New Roman" w:cs="Times New Roman"/>
        </w:rPr>
        <w:t>.</w:t>
      </w:r>
    </w:p>
    <w:p w14:paraId="0C2480A3" w14:textId="09832E9C"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rPr>
        <w:t>(6)</w:t>
      </w:r>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Activitățile</w:t>
      </w:r>
      <w:proofErr w:type="spellEnd"/>
      <w:r w:rsidRPr="001A44F4">
        <w:rPr>
          <w:rFonts w:ascii="Times New Roman" w:eastAsia="Times New Roman" w:hAnsi="Times New Roman" w:cs="Times New Roman"/>
        </w:rPr>
        <w:t xml:space="preserve"> de </w:t>
      </w:r>
      <w:proofErr w:type="spellStart"/>
      <w:r w:rsidRPr="001A44F4">
        <w:rPr>
          <w:rFonts w:ascii="Times New Roman" w:eastAsia="Times New Roman" w:hAnsi="Times New Roman" w:cs="Times New Roman"/>
        </w:rPr>
        <w:t>verificare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monitorizare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și</w:t>
      </w:r>
      <w:proofErr w:type="spellEnd"/>
      <w:r w:rsidRPr="001A44F4">
        <w:rPr>
          <w:rFonts w:ascii="Times New Roman" w:eastAsia="Times New Roman" w:hAnsi="Times New Roman" w:cs="Times New Roman"/>
        </w:rPr>
        <w:t xml:space="preserve"> control se </w:t>
      </w:r>
      <w:proofErr w:type="spellStart"/>
      <w:r w:rsidRPr="001A44F4">
        <w:rPr>
          <w:rFonts w:ascii="Times New Roman" w:eastAsia="Times New Roman" w:hAnsi="Times New Roman" w:cs="Times New Roman"/>
        </w:rPr>
        <w:t>desfășoară</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în</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condiții</w:t>
      </w:r>
      <w:proofErr w:type="spellEnd"/>
      <w:r w:rsidRPr="001A44F4">
        <w:rPr>
          <w:rFonts w:ascii="Times New Roman" w:eastAsia="Times New Roman" w:hAnsi="Times New Roman" w:cs="Times New Roman"/>
        </w:rPr>
        <w:t xml:space="preserve"> de </w:t>
      </w:r>
      <w:proofErr w:type="spellStart"/>
      <w:r w:rsidRPr="001A44F4">
        <w:rPr>
          <w:rFonts w:ascii="Times New Roman" w:eastAsia="Times New Roman" w:hAnsi="Times New Roman" w:cs="Times New Roman"/>
        </w:rPr>
        <w:t>siguranță</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pentru</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traficul</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rutier</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personalul</w:t>
      </w:r>
      <w:proofErr w:type="spellEnd"/>
      <w:r w:rsidRPr="001A44F4">
        <w:rPr>
          <w:rFonts w:ascii="Times New Roman" w:eastAsia="Times New Roman" w:hAnsi="Times New Roman" w:cs="Times New Roman"/>
        </w:rPr>
        <w:t xml:space="preserve"> de control </w:t>
      </w:r>
      <w:proofErr w:type="spellStart"/>
      <w:r w:rsidRPr="001A44F4">
        <w:rPr>
          <w:rFonts w:ascii="Times New Roman" w:eastAsia="Times New Roman" w:hAnsi="Times New Roman" w:cs="Times New Roman"/>
        </w:rPr>
        <w:t>și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persoanele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transportate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în</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autobuzele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oprite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pentru</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efectuarea</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controlului</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și</w:t>
      </w:r>
      <w:proofErr w:type="spellEnd"/>
      <w:r w:rsidRPr="001A44F4">
        <w:rPr>
          <w:rFonts w:ascii="Times New Roman" w:eastAsia="Times New Roman" w:hAnsi="Times New Roman" w:cs="Times New Roman"/>
        </w:rPr>
        <w:t xml:space="preserve"> cu </w:t>
      </w:r>
      <w:proofErr w:type="spellStart"/>
      <w:r w:rsidRPr="001A44F4">
        <w:rPr>
          <w:rFonts w:ascii="Times New Roman" w:eastAsia="Times New Roman" w:hAnsi="Times New Roman" w:cs="Times New Roman"/>
        </w:rPr>
        <w:t>respectarea</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prevederilor</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legale</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privind</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protecția</w:t>
      </w:r>
      <w:proofErr w:type="spellEnd"/>
      <w:r w:rsidRPr="001A44F4">
        <w:rPr>
          <w:rFonts w:ascii="Times New Roman" w:eastAsia="Times New Roman" w:hAnsi="Times New Roman" w:cs="Times New Roman"/>
        </w:rPr>
        <w:t xml:space="preserve"> </w:t>
      </w:r>
      <w:proofErr w:type="spellStart"/>
      <w:r w:rsidRPr="001A44F4">
        <w:rPr>
          <w:rFonts w:ascii="Times New Roman" w:eastAsia="Times New Roman" w:hAnsi="Times New Roman" w:cs="Times New Roman"/>
        </w:rPr>
        <w:t>muncii</w:t>
      </w:r>
      <w:proofErr w:type="spellEnd"/>
      <w:r w:rsidRPr="001A44F4">
        <w:rPr>
          <w:rFonts w:ascii="Times New Roman" w:eastAsia="Times New Roman" w:hAnsi="Times New Roman" w:cs="Times New Roman"/>
        </w:rPr>
        <w:t>.</w:t>
      </w:r>
    </w:p>
    <w:p w14:paraId="6F67A15D" w14:textId="17AA4C51"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Art.</w:t>
      </w:r>
      <w:r w:rsidR="00E125BA" w:rsidRPr="001A44F4">
        <w:rPr>
          <w:rFonts w:ascii="Times New Roman" w:eastAsia="Times New Roman" w:hAnsi="Times New Roman" w:cs="Times New Roman"/>
          <w:b/>
          <w:bCs/>
          <w:sz w:val="24"/>
          <w:szCs w:val="24"/>
          <w:lang w:val="ro-RO" w:eastAsia="ar-SA"/>
        </w:rPr>
        <w:t xml:space="preserve"> 38</w:t>
      </w:r>
      <w:r w:rsidR="00996C14" w:rsidRPr="001A44F4">
        <w:rPr>
          <w:rFonts w:ascii="Times New Roman" w:eastAsia="Times New Roman" w:hAnsi="Times New Roman" w:cs="Times New Roman"/>
          <w:b/>
          <w:bCs/>
          <w:sz w:val="24"/>
          <w:szCs w:val="24"/>
          <w:lang w:val="ro-RO" w:eastAsia="ar-SA"/>
        </w:rPr>
        <w:t>.</w:t>
      </w:r>
      <w:r w:rsidRPr="001A44F4">
        <w:rPr>
          <w:rFonts w:ascii="Times New Roman" w:eastAsia="Times New Roman" w:hAnsi="Times New Roman" w:cs="Times New Roman"/>
          <w:b/>
          <w:bCs/>
          <w:sz w:val="24"/>
          <w:szCs w:val="24"/>
          <w:lang w:val="ro-RO" w:eastAsia="ar-SA"/>
        </w:rPr>
        <w:t xml:space="preserve"> (1)</w:t>
      </w:r>
      <w:r w:rsidRPr="001A44F4">
        <w:rPr>
          <w:rFonts w:ascii="Times New Roman" w:eastAsia="Times New Roman" w:hAnsi="Times New Roman" w:cs="Times New Roman"/>
          <w:sz w:val="24"/>
          <w:szCs w:val="24"/>
          <w:lang w:val="ro-RO" w:eastAsia="ar-SA"/>
        </w:rPr>
        <w:t xml:space="preserve"> Controalele în trafic pot fi controale tematice sau controale inopinate.</w:t>
      </w:r>
    </w:p>
    <w:p w14:paraId="75A656CE" w14:textId="662B794D"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Controlul tematic se execută în baza unui plan de control, întocmit și aprobat de Președintele Consiliului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w:t>
      </w:r>
    </w:p>
    <w:p w14:paraId="095D1DF1"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(3)</w:t>
      </w:r>
      <w:r w:rsidRPr="001A44F4">
        <w:rPr>
          <w:rFonts w:ascii="Times New Roman" w:eastAsia="Times New Roman" w:hAnsi="Times New Roman" w:cs="Times New Roman"/>
          <w:sz w:val="24"/>
          <w:szCs w:val="24"/>
          <w:lang w:val="ro-RO" w:eastAsia="ar-SA"/>
        </w:rPr>
        <w:t xml:space="preserve"> Planul de control cuprinde:</w:t>
      </w:r>
    </w:p>
    <w:p w14:paraId="545258D4"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w:t>
      </w:r>
      <w:r w:rsidRPr="001A44F4">
        <w:rPr>
          <w:rFonts w:ascii="Times New Roman" w:eastAsia="Times New Roman" w:hAnsi="Times New Roman" w:cs="Times New Roman"/>
          <w:sz w:val="24"/>
          <w:szCs w:val="24"/>
          <w:lang w:val="ro-RO" w:eastAsia="ar-SA"/>
        </w:rPr>
        <w:t xml:space="preserve"> zilele în care se efectuează controlul și orele de începere;</w:t>
      </w:r>
    </w:p>
    <w:p w14:paraId="76269248"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b)</w:t>
      </w:r>
      <w:r w:rsidRPr="001A44F4">
        <w:rPr>
          <w:rFonts w:ascii="Times New Roman" w:eastAsia="Times New Roman" w:hAnsi="Times New Roman" w:cs="Times New Roman"/>
          <w:sz w:val="24"/>
          <w:szCs w:val="24"/>
          <w:lang w:val="ro-RO" w:eastAsia="ar-SA"/>
        </w:rPr>
        <w:t xml:space="preserve"> traseele din programul de transport județean care urmează a fi controlate;</w:t>
      </w:r>
    </w:p>
    <w:p w14:paraId="40C6C91F"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w:t>
      </w:r>
      <w:r w:rsidRPr="001A44F4">
        <w:rPr>
          <w:rFonts w:ascii="Times New Roman" w:eastAsia="Times New Roman" w:hAnsi="Times New Roman" w:cs="Times New Roman"/>
          <w:sz w:val="24"/>
          <w:szCs w:val="24"/>
          <w:lang w:val="ro-RO" w:eastAsia="ar-SA"/>
        </w:rPr>
        <w:t xml:space="preserve"> tematica controlului;</w:t>
      </w:r>
    </w:p>
    <w:p w14:paraId="251E7292"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(4)</w:t>
      </w:r>
      <w:r w:rsidRPr="001A44F4">
        <w:rPr>
          <w:rFonts w:ascii="Times New Roman" w:eastAsia="Times New Roman" w:hAnsi="Times New Roman" w:cs="Times New Roman"/>
          <w:sz w:val="24"/>
          <w:szCs w:val="24"/>
          <w:lang w:val="ro-RO" w:eastAsia="ar-SA"/>
        </w:rPr>
        <w:t xml:space="preserve"> Controlul inopinat se execută, de regulă, ca urmare a unor sesizări/reclamații privind modul de efectuare a serviciului de transport județean de persoane prin curse regulate, sau pentru verificarea modului de ducere la îndeplinire de către operatorii de transport a măsurilor dispuse de personalul de control.</w:t>
      </w:r>
    </w:p>
    <w:p w14:paraId="1C1E0962" w14:textId="586FEABB"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Art. </w:t>
      </w:r>
      <w:r w:rsidR="00996C14" w:rsidRPr="001A44F4">
        <w:rPr>
          <w:rFonts w:ascii="Times New Roman" w:eastAsia="Times New Roman" w:hAnsi="Times New Roman" w:cs="Times New Roman"/>
          <w:b/>
          <w:bCs/>
          <w:sz w:val="24"/>
          <w:szCs w:val="24"/>
          <w:lang w:val="ro-RO" w:eastAsia="ar-SA"/>
        </w:rPr>
        <w:t xml:space="preserve">39. </w:t>
      </w:r>
      <w:r w:rsidRPr="001A44F4">
        <w:rPr>
          <w:rFonts w:ascii="Times New Roman" w:eastAsia="Times New Roman" w:hAnsi="Times New Roman" w:cs="Times New Roman"/>
          <w:b/>
          <w:bCs/>
          <w:sz w:val="24"/>
          <w:szCs w:val="24"/>
          <w:lang w:val="ro-RO" w:eastAsia="ar-SA"/>
        </w:rPr>
        <w:t>(1)</w:t>
      </w:r>
      <w:r w:rsidRPr="001A44F4">
        <w:rPr>
          <w:rFonts w:ascii="Times New Roman" w:eastAsia="Times New Roman" w:hAnsi="Times New Roman" w:cs="Times New Roman"/>
          <w:sz w:val="24"/>
          <w:szCs w:val="24"/>
          <w:lang w:val="ro-RO" w:eastAsia="ar-SA"/>
        </w:rPr>
        <w:t xml:space="preserve"> Personalul de control are următoarele obligații:</w:t>
      </w:r>
    </w:p>
    <w:p w14:paraId="475AACDF"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w:t>
      </w:r>
      <w:r w:rsidRPr="001A44F4">
        <w:rPr>
          <w:rFonts w:ascii="Times New Roman" w:eastAsia="Times New Roman" w:hAnsi="Times New Roman" w:cs="Times New Roman"/>
          <w:sz w:val="24"/>
          <w:szCs w:val="24"/>
          <w:lang w:val="ro-RO" w:eastAsia="ar-SA"/>
        </w:rPr>
        <w:t xml:space="preserve"> de a cunoaște și aplica întocmai reglementările în vigoare aferente domeniului transportului rutier de persoane;</w:t>
      </w:r>
    </w:p>
    <w:p w14:paraId="7CA6D0A8"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b)</w:t>
      </w:r>
      <w:r w:rsidRPr="001A44F4">
        <w:rPr>
          <w:rFonts w:ascii="Times New Roman" w:eastAsia="Times New Roman" w:hAnsi="Times New Roman" w:cs="Times New Roman"/>
          <w:sz w:val="24"/>
          <w:szCs w:val="24"/>
          <w:lang w:val="ro-RO" w:eastAsia="ar-SA"/>
        </w:rPr>
        <w:t xml:space="preserve"> de a păstra cu strictețe secretul de serviciu, al acțiunilor de control, al informațiilor cu caracter confidențial, deținute ca urmare a exercitării atribuțiilor de serviciu;</w:t>
      </w:r>
    </w:p>
    <w:p w14:paraId="269FC195"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lastRenderedPageBreak/>
        <w:t>c)</w:t>
      </w:r>
      <w:r w:rsidRPr="001A44F4">
        <w:rPr>
          <w:rFonts w:ascii="Times New Roman" w:eastAsia="Times New Roman" w:hAnsi="Times New Roman" w:cs="Times New Roman"/>
          <w:sz w:val="24"/>
          <w:szCs w:val="24"/>
          <w:lang w:val="ro-RO" w:eastAsia="ar-SA"/>
        </w:rPr>
        <w:t xml:space="preserve"> de a deține asupra lor legitimația de control pe timpul efectuării acțiunilor de control;</w:t>
      </w:r>
    </w:p>
    <w:p w14:paraId="59D2310B"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w:t>
      </w:r>
      <w:r w:rsidRPr="001A44F4">
        <w:rPr>
          <w:rFonts w:ascii="Times New Roman" w:eastAsia="Times New Roman" w:hAnsi="Times New Roman" w:cs="Times New Roman"/>
          <w:sz w:val="24"/>
          <w:szCs w:val="24"/>
          <w:lang w:val="ro-RO" w:eastAsia="ar-SA"/>
        </w:rPr>
        <w:t xml:space="preserve"> să aibă o conduită demnă, politicoasă, civilizată și intrasigentă față de cei care încalcă reglementările specifice transportului rutier de persoane;</w:t>
      </w:r>
    </w:p>
    <w:p w14:paraId="6FB04A82"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w:t>
      </w:r>
      <w:r w:rsidRPr="001A44F4">
        <w:rPr>
          <w:rFonts w:ascii="Times New Roman" w:eastAsia="Times New Roman" w:hAnsi="Times New Roman" w:cs="Times New Roman"/>
          <w:sz w:val="24"/>
          <w:szCs w:val="24"/>
          <w:lang w:val="ro-RO" w:eastAsia="ar-SA"/>
        </w:rPr>
        <w:t xml:space="preserve"> de a nu pretinde și de a nu primi niciun fel de bunuri în natură sau bani și nici de a-și crea avantaje în legătură cu serviciul sau prin exercitarea funcției.</w:t>
      </w:r>
    </w:p>
    <w:p w14:paraId="5927636C"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(2) </w:t>
      </w:r>
      <w:r w:rsidRPr="001A44F4">
        <w:rPr>
          <w:rFonts w:ascii="Times New Roman" w:eastAsia="Times New Roman" w:hAnsi="Times New Roman" w:cs="Times New Roman"/>
          <w:sz w:val="24"/>
          <w:szCs w:val="24"/>
          <w:lang w:val="ro-RO" w:eastAsia="ar-SA"/>
        </w:rPr>
        <w:t>În exercitarea atribuțiilor personalul de control are dreptul de a solicita prezentarea tuturor documentelor și informațiilor necesare pentru verificarea respectării reglementărilor specifice în vigoare.</w:t>
      </w:r>
    </w:p>
    <w:p w14:paraId="571E0C5C"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(3) </w:t>
      </w:r>
      <w:r w:rsidRPr="001A44F4">
        <w:rPr>
          <w:rFonts w:ascii="Times New Roman" w:eastAsia="Times New Roman" w:hAnsi="Times New Roman" w:cs="Times New Roman"/>
          <w:sz w:val="24"/>
          <w:szCs w:val="24"/>
          <w:lang w:val="ro-RO" w:eastAsia="ar-SA"/>
        </w:rPr>
        <w:t>La efectuarea controlului în trafic, conducătorii autobuzelor au obligația să prezinte personalului de control toate documentele pe care trebuie să le dețină la bordul autovehiculului, în conformitate cu reglementările în vigoare.</w:t>
      </w:r>
    </w:p>
    <w:p w14:paraId="36CD155E"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(4) </w:t>
      </w:r>
      <w:r w:rsidRPr="001A44F4">
        <w:rPr>
          <w:rFonts w:ascii="Times New Roman" w:eastAsia="Times New Roman" w:hAnsi="Times New Roman" w:cs="Times New Roman"/>
          <w:sz w:val="24"/>
          <w:szCs w:val="24"/>
          <w:lang w:val="ro-RO" w:eastAsia="ar-SA"/>
        </w:rPr>
        <w:t>Călătorii au obligația de a prezenta personalului de control, la solicitarea acestuia, legitimațiile de călătorie.</w:t>
      </w:r>
    </w:p>
    <w:p w14:paraId="74B978DC" w14:textId="62E25CA9"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Art. </w:t>
      </w:r>
      <w:r w:rsidR="00996C14" w:rsidRPr="001A44F4">
        <w:rPr>
          <w:rFonts w:ascii="Times New Roman" w:eastAsia="Times New Roman" w:hAnsi="Times New Roman" w:cs="Times New Roman"/>
          <w:b/>
          <w:bCs/>
          <w:sz w:val="24"/>
          <w:szCs w:val="24"/>
          <w:lang w:val="ro-RO" w:eastAsia="ar-SA"/>
        </w:rPr>
        <w:t>40.</w:t>
      </w:r>
      <w:r w:rsidRPr="001A44F4">
        <w:rPr>
          <w:rFonts w:ascii="Times New Roman" w:eastAsia="Times New Roman" w:hAnsi="Times New Roman" w:cs="Times New Roman"/>
          <w:b/>
          <w:bCs/>
          <w:sz w:val="24"/>
          <w:szCs w:val="24"/>
          <w:lang w:val="ro-RO" w:eastAsia="ar-SA"/>
        </w:rPr>
        <w:t xml:space="preserve"> (1) </w:t>
      </w:r>
      <w:r w:rsidRPr="001A44F4">
        <w:rPr>
          <w:rFonts w:ascii="Times New Roman" w:eastAsia="Times New Roman" w:hAnsi="Times New Roman" w:cs="Times New Roman"/>
          <w:sz w:val="24"/>
          <w:szCs w:val="24"/>
          <w:lang w:val="ro-RO" w:eastAsia="ar-SA"/>
        </w:rPr>
        <w:t xml:space="preserve">Rezultatul controlului în trafic se consemnează pe formularul </w:t>
      </w:r>
      <w:r w:rsidRPr="001A44F4">
        <w:rPr>
          <w:rFonts w:ascii="Times New Roman" w:eastAsia="Times New Roman" w:hAnsi="Times New Roman" w:cs="Times New Roman"/>
          <w:i/>
          <w:iCs/>
          <w:sz w:val="24"/>
          <w:szCs w:val="24"/>
          <w:lang w:val="ro-RO" w:eastAsia="ar-SA"/>
        </w:rPr>
        <w:t>raport/proces verbal de control</w:t>
      </w:r>
      <w:r w:rsidRPr="001A44F4">
        <w:rPr>
          <w:rFonts w:ascii="Times New Roman" w:eastAsia="Times New Roman" w:hAnsi="Times New Roman" w:cs="Times New Roman"/>
          <w:sz w:val="24"/>
          <w:szCs w:val="24"/>
          <w:lang w:val="ro-RO" w:eastAsia="ar-SA"/>
        </w:rPr>
        <w:t>, prevăzut în anexa nr.</w:t>
      </w:r>
      <w:r w:rsidR="00996C14"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 xml:space="preserve">2 la prezentul regulament, care după completare se semnează pe fiecare pagină de persoana care efectuează controlul și de conducătorul autobuzului verificat sau, după caz, pe formularul </w:t>
      </w:r>
      <w:r w:rsidRPr="001A44F4">
        <w:rPr>
          <w:rFonts w:ascii="Times New Roman" w:eastAsia="Times New Roman" w:hAnsi="Times New Roman" w:cs="Times New Roman"/>
          <w:i/>
          <w:iCs/>
          <w:sz w:val="24"/>
          <w:szCs w:val="24"/>
          <w:lang w:val="ro-RO" w:eastAsia="ar-SA"/>
        </w:rPr>
        <w:t>fișă de monitorizare</w:t>
      </w:r>
      <w:r w:rsidRPr="001A44F4">
        <w:rPr>
          <w:rFonts w:ascii="Times New Roman" w:eastAsia="Times New Roman" w:hAnsi="Times New Roman" w:cs="Times New Roman"/>
          <w:sz w:val="24"/>
          <w:szCs w:val="24"/>
          <w:lang w:val="ro-RO" w:eastAsia="ar-SA"/>
        </w:rPr>
        <w:t>, prevăzut în anexa nr.</w:t>
      </w:r>
      <w:r w:rsidR="00996C14"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3 la prezentul regulament, conducătorul autobuzului verificat semnând de luare la cunoștință în rubrica destinată în acest scop.</w:t>
      </w:r>
    </w:p>
    <w:p w14:paraId="0A5E753B"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i/>
          <w:iCs/>
          <w:sz w:val="24"/>
          <w:szCs w:val="24"/>
          <w:lang w:val="ro-RO" w:eastAsia="ar-SA"/>
        </w:rPr>
        <w:t>Procesul verbal de control</w:t>
      </w:r>
      <w:r w:rsidRPr="001A44F4">
        <w:rPr>
          <w:rFonts w:ascii="Times New Roman" w:eastAsia="Times New Roman" w:hAnsi="Times New Roman" w:cs="Times New Roman"/>
          <w:sz w:val="24"/>
          <w:szCs w:val="24"/>
          <w:lang w:val="ro-RO" w:eastAsia="ar-SA"/>
        </w:rPr>
        <w:t xml:space="preserve"> se utilizează atunci când controlul vizează verificarea modului de efectuare a serviciilor de către un operator de transport rutier pe un anumit traseu și se completează pentru fiecare autobuz care este verificat pe traseul respectiv.</w:t>
      </w:r>
    </w:p>
    <w:p w14:paraId="64C3FBB9"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(3) </w:t>
      </w:r>
      <w:r w:rsidRPr="001A44F4">
        <w:rPr>
          <w:rFonts w:ascii="Times New Roman" w:eastAsia="Times New Roman" w:hAnsi="Times New Roman" w:cs="Times New Roman"/>
          <w:sz w:val="24"/>
          <w:szCs w:val="24"/>
          <w:lang w:val="ro-RO" w:eastAsia="ar-SA"/>
        </w:rPr>
        <w:t>Fișa de monitorizare se utilizează atunci când controlul vizează verificarea unui număr limitat de probleme cu privire la modul de efectuare a serviciului, fiind controlate mai multe autobuze aparținând unuia sau mai multor operatori de transport, care trec/opresc prin/ în locul unde se execută controlul, într -un anumit interval de timp.</w:t>
      </w:r>
    </w:p>
    <w:p w14:paraId="4D9CD740" w14:textId="708434A9"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Art.</w:t>
      </w:r>
      <w:r w:rsidR="00B86C85" w:rsidRPr="001A44F4">
        <w:rPr>
          <w:rFonts w:ascii="Times New Roman" w:eastAsia="Times New Roman" w:hAnsi="Times New Roman" w:cs="Times New Roman"/>
          <w:b/>
          <w:bCs/>
          <w:sz w:val="24"/>
          <w:szCs w:val="24"/>
          <w:lang w:val="ro-RO" w:eastAsia="ar-SA"/>
        </w:rPr>
        <w:t xml:space="preserve"> 41.</w:t>
      </w:r>
      <w:r w:rsidRPr="001A44F4">
        <w:rPr>
          <w:rFonts w:ascii="Times New Roman" w:eastAsia="Times New Roman" w:hAnsi="Times New Roman" w:cs="Times New Roman"/>
          <w:b/>
          <w:bCs/>
          <w:sz w:val="24"/>
          <w:szCs w:val="24"/>
          <w:lang w:val="ro-RO" w:eastAsia="ar-SA"/>
        </w:rPr>
        <w:t xml:space="preserve"> (1)</w:t>
      </w:r>
      <w:r w:rsidRPr="001A44F4">
        <w:rPr>
          <w:rFonts w:ascii="Times New Roman" w:eastAsia="Times New Roman" w:hAnsi="Times New Roman" w:cs="Times New Roman"/>
          <w:sz w:val="24"/>
          <w:szCs w:val="24"/>
          <w:lang w:val="ro-RO" w:eastAsia="ar-SA"/>
        </w:rPr>
        <w:t xml:space="preserve"> În cazul în care personalul de control constată nereguli în modul de efectuare a serviciului de transport la nivel județean, procedează la sancționarea contravențională a celor vinovați conform prevederilor Legii nr.</w:t>
      </w:r>
      <w:r w:rsidR="00B86C85"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sz w:val="24"/>
          <w:szCs w:val="24"/>
          <w:lang w:val="ro-RO" w:eastAsia="ar-SA"/>
        </w:rPr>
        <w:t>92/2007 cu modificările și completările ulterioare și/sau poate dispune, printr-o adresă scrisă către operatorul de transport rutier în cauză, măsuri de remediere a deficiențelor constatate.</w:t>
      </w:r>
    </w:p>
    <w:p w14:paraId="14FA936F" w14:textId="77777777" w:rsidR="001B6946" w:rsidRPr="001A44F4" w:rsidRDefault="001B6946" w:rsidP="00E853D1">
      <w:pPr>
        <w:suppressAutoHyphens/>
        <w:spacing w:after="0" w:line="276" w:lineRule="auto"/>
        <w:ind w:firstLine="540"/>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r w:rsidRPr="001A44F4">
        <w:rPr>
          <w:rFonts w:ascii="Times New Roman" w:eastAsia="Times New Roman" w:hAnsi="Times New Roman" w:cs="Times New Roman"/>
          <w:sz w:val="24"/>
          <w:szCs w:val="24"/>
          <w:lang w:val="ro-RO" w:eastAsia="ar-SA"/>
        </w:rPr>
        <w:t xml:space="preserve"> Operatorul de transport rutier este obligat să ducă la îndeplinire măsurile dispuse de personalul de control.</w:t>
      </w:r>
    </w:p>
    <w:p w14:paraId="6BF6D35A" w14:textId="77777777" w:rsidR="001B6946" w:rsidRPr="001A44F4" w:rsidRDefault="001B6946" w:rsidP="00B41059">
      <w:pPr>
        <w:spacing w:after="0" w:line="276" w:lineRule="auto"/>
        <w:jc w:val="both"/>
        <w:rPr>
          <w:rFonts w:ascii="Times New Roman" w:eastAsia="Times New Roman" w:hAnsi="Times New Roman" w:cs="Times New Roman"/>
          <w:sz w:val="24"/>
          <w:lang w:val="pl-PL"/>
        </w:rPr>
      </w:pPr>
    </w:p>
    <w:p w14:paraId="77170F37"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p>
    <w:p w14:paraId="4AAFA3FF" w14:textId="77777777" w:rsidR="00B41059" w:rsidRPr="001A44F4" w:rsidRDefault="00B41059" w:rsidP="00B41059">
      <w:pPr>
        <w:spacing w:after="0" w:line="276" w:lineRule="auto"/>
        <w:jc w:val="both"/>
        <w:rPr>
          <w:rFonts w:ascii="Times New Roman" w:eastAsia="Times New Roman" w:hAnsi="Times New Roman" w:cs="Times New Roman"/>
          <w:sz w:val="24"/>
          <w:lang w:val="pl-PL"/>
        </w:rPr>
      </w:pPr>
    </w:p>
    <w:p w14:paraId="4F334095" w14:textId="2F037373"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CAPITOLUL V</w:t>
      </w:r>
      <w:r w:rsidR="001B6946" w:rsidRPr="001A44F4">
        <w:rPr>
          <w:rFonts w:ascii="Times New Roman" w:eastAsia="Times New Roman" w:hAnsi="Times New Roman" w:cs="Times New Roman"/>
          <w:b/>
          <w:sz w:val="24"/>
          <w:lang w:val="pl-PL"/>
        </w:rPr>
        <w:t>I</w:t>
      </w:r>
      <w:r w:rsidR="00B86C85" w:rsidRPr="001A44F4">
        <w:rPr>
          <w:rFonts w:ascii="Times New Roman" w:eastAsia="Times New Roman" w:hAnsi="Times New Roman" w:cs="Times New Roman"/>
          <w:b/>
          <w:sz w:val="24"/>
          <w:lang w:val="pl-PL"/>
        </w:rPr>
        <w:t>I</w:t>
      </w:r>
    </w:p>
    <w:p w14:paraId="7C4170E3" w14:textId="77777777" w:rsidR="00B41059" w:rsidRPr="001A44F4" w:rsidRDefault="00B41059" w:rsidP="00B41059">
      <w:pPr>
        <w:spacing w:after="0" w:line="276" w:lineRule="auto"/>
        <w:jc w:val="center"/>
        <w:rPr>
          <w:rFonts w:ascii="Times New Roman" w:eastAsia="Times New Roman" w:hAnsi="Times New Roman" w:cs="Times New Roman"/>
          <w:b/>
          <w:sz w:val="24"/>
          <w:lang w:val="pl-PL"/>
        </w:rPr>
      </w:pPr>
      <w:r w:rsidRPr="001A44F4">
        <w:rPr>
          <w:rFonts w:ascii="Times New Roman" w:eastAsia="Times New Roman" w:hAnsi="Times New Roman" w:cs="Times New Roman"/>
          <w:b/>
          <w:sz w:val="24"/>
          <w:lang w:val="pl-PL"/>
        </w:rPr>
        <w:t>Răspunderi şi sancţiuni</w:t>
      </w:r>
    </w:p>
    <w:p w14:paraId="7594AFB8" w14:textId="20CAD11D" w:rsidR="001B6946" w:rsidRPr="001A44F4" w:rsidRDefault="00B41059" w:rsidP="00B41059">
      <w:pPr>
        <w:spacing w:after="0" w:line="276" w:lineRule="auto"/>
        <w:ind w:firstLine="54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 xml:space="preserve">Art. </w:t>
      </w:r>
      <w:r w:rsidR="00B86C85" w:rsidRPr="001A44F4">
        <w:rPr>
          <w:rFonts w:ascii="Times New Roman" w:eastAsia="Calibri" w:hAnsi="Times New Roman" w:cs="Times New Roman"/>
          <w:b/>
          <w:sz w:val="24"/>
          <w:szCs w:val="24"/>
          <w:lang w:val="ro-RO"/>
        </w:rPr>
        <w:t>42</w:t>
      </w:r>
      <w:r w:rsidRPr="001A44F4">
        <w:rPr>
          <w:rFonts w:ascii="Times New Roman" w:eastAsia="Calibri" w:hAnsi="Times New Roman" w:cs="Times New Roman"/>
          <w:b/>
          <w:sz w:val="24"/>
          <w:szCs w:val="24"/>
          <w:lang w:val="ro-RO"/>
        </w:rPr>
        <w:t xml:space="preserve">. </w:t>
      </w:r>
      <w:r w:rsidRPr="001A44F4">
        <w:rPr>
          <w:rFonts w:ascii="Times New Roman" w:eastAsia="Calibri" w:hAnsi="Times New Roman" w:cs="Times New Roman"/>
          <w:sz w:val="24"/>
          <w:szCs w:val="24"/>
          <w:lang w:val="ro-RO"/>
        </w:rPr>
        <w:t xml:space="preserve">Încălcarea dispozițiilor prezentului regulament atrage răspunderea disciplinară, patrimonială, civilă, contravențională sau penală, după caz, în condițiile Legii serviciilor comunitare de utilități publice nr. 51/2006, ale Legii nr. 92/2007, precum și ale actelor normative din domeniul transporturilor rutiere. </w:t>
      </w:r>
    </w:p>
    <w:p w14:paraId="64261E67" w14:textId="2D6F845A" w:rsidR="00B41059" w:rsidRPr="001A44F4" w:rsidRDefault="001B6946" w:rsidP="00B41059">
      <w:pPr>
        <w:spacing w:after="0" w:line="276" w:lineRule="auto"/>
        <w:ind w:firstLine="54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 xml:space="preserve">Art. </w:t>
      </w:r>
      <w:r w:rsidR="00B86C85" w:rsidRPr="001A44F4">
        <w:rPr>
          <w:rFonts w:ascii="Times New Roman" w:eastAsia="Calibri" w:hAnsi="Times New Roman" w:cs="Times New Roman"/>
          <w:b/>
          <w:sz w:val="24"/>
          <w:szCs w:val="24"/>
          <w:lang w:val="ro-RO"/>
        </w:rPr>
        <w:t>43</w:t>
      </w:r>
      <w:r w:rsidRPr="001A44F4">
        <w:rPr>
          <w:rFonts w:ascii="Times New Roman" w:eastAsia="Calibri" w:hAnsi="Times New Roman" w:cs="Times New Roman"/>
          <w:b/>
          <w:sz w:val="24"/>
          <w:szCs w:val="24"/>
          <w:lang w:val="ro-RO"/>
        </w:rPr>
        <w:t>.</w:t>
      </w:r>
      <w:r w:rsidRPr="001A44F4">
        <w:rPr>
          <w:rFonts w:ascii="Times New Roman" w:eastAsia="Calibri" w:hAnsi="Times New Roman" w:cs="Times New Roman"/>
          <w:sz w:val="24"/>
          <w:szCs w:val="24"/>
          <w:lang w:val="ro-RO"/>
        </w:rPr>
        <w:t xml:space="preserve"> Operatorii de transport care desfăşoară activităţi de  transport public județean de persoane prin curse regulate la nivelul județului </w:t>
      </w:r>
      <w:r w:rsidR="002E66A7" w:rsidRPr="001A44F4">
        <w:rPr>
          <w:rFonts w:ascii="Times New Roman" w:eastAsia="Calibri" w:hAnsi="Times New Roman" w:cs="Times New Roman"/>
          <w:sz w:val="24"/>
          <w:szCs w:val="24"/>
          <w:lang w:val="ro-RO"/>
        </w:rPr>
        <w:t>Călărași</w:t>
      </w:r>
      <w:r w:rsidRPr="001A44F4">
        <w:rPr>
          <w:rFonts w:ascii="Times New Roman" w:eastAsia="Calibri" w:hAnsi="Times New Roman" w:cs="Times New Roman"/>
          <w:sz w:val="24"/>
          <w:szCs w:val="24"/>
          <w:lang w:val="ro-RO"/>
        </w:rPr>
        <w:t xml:space="preserve"> au obligaţia:</w:t>
      </w:r>
    </w:p>
    <w:p w14:paraId="2569394D" w14:textId="55ECE44F"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să notifice Consiliului Judeţean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înlocuirea unui autobuz cu care  a obţinut licenţa de traseu, cu respectarea condiţiilor impuse de prezentul </w:t>
      </w:r>
      <w:r w:rsidRPr="001A44F4">
        <w:rPr>
          <w:rFonts w:ascii="Times New Roman" w:eastAsia="Times New Roman" w:hAnsi="Times New Roman" w:cs="Times New Roman"/>
          <w:i/>
          <w:iCs/>
          <w:sz w:val="24"/>
          <w:szCs w:val="24"/>
          <w:lang w:val="ro-RO" w:eastAsia="ar-SA"/>
        </w:rPr>
        <w:t>regulament</w:t>
      </w:r>
      <w:r w:rsidRPr="001A44F4">
        <w:rPr>
          <w:rFonts w:ascii="Times New Roman" w:eastAsia="Times New Roman" w:hAnsi="Times New Roman" w:cs="Times New Roman"/>
          <w:sz w:val="24"/>
          <w:szCs w:val="24"/>
          <w:lang w:val="ro-RO" w:eastAsia="ar-SA"/>
        </w:rPr>
        <w:t>;</w:t>
      </w:r>
    </w:p>
    <w:p w14:paraId="50C7F751" w14:textId="142AB834"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lastRenderedPageBreak/>
        <w:t xml:space="preserve">să comunice, în termen de 15 zile, Consiliului Judeţean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datele de înmatriculare a autovehiculelor cu care efectuează serviciul, intervenite ulterior atribuirii licențelor de traseu;</w:t>
      </w:r>
    </w:p>
    <w:p w14:paraId="2267CF0C" w14:textId="2751FB67"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să permită accesul în mijloacele de transport a persoanelor împuternicite prin dispoziţia Preşedintelui Consiliului Judeţean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să execute control în mijloacele de transport și </w:t>
      </w:r>
      <w:r w:rsidRPr="001A44F4">
        <w:rPr>
          <w:rFonts w:ascii="Times New Roman" w:eastAsia="Times New Roman" w:hAnsi="Times New Roman" w:cs="Times New Roman"/>
          <w:sz w:val="24"/>
          <w:szCs w:val="24"/>
          <w:lang w:val="ro-RO"/>
        </w:rPr>
        <w:t>la informațiile privind modul de exploatare a mijloacelor de transport</w:t>
      </w:r>
      <w:r w:rsidRPr="001A44F4">
        <w:rPr>
          <w:rFonts w:ascii="Times New Roman" w:eastAsia="Times New Roman" w:hAnsi="Times New Roman" w:cs="Times New Roman"/>
          <w:sz w:val="24"/>
          <w:szCs w:val="24"/>
          <w:lang w:val="ro-RO" w:eastAsia="ar-SA"/>
        </w:rPr>
        <w:t xml:space="preserve"> ; </w:t>
      </w:r>
    </w:p>
    <w:p w14:paraId="037EB310" w14:textId="50761DF1"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să furnizeze Consiliului Județean </w:t>
      </w:r>
      <w:r w:rsidR="002E66A7" w:rsidRPr="001A44F4">
        <w:rPr>
          <w:rFonts w:ascii="Times New Roman" w:eastAsia="Times New Roman" w:hAnsi="Times New Roman" w:cs="Times New Roman"/>
          <w:sz w:val="24"/>
          <w:szCs w:val="24"/>
          <w:lang w:val="ro-RO" w:eastAsia="ar-SA"/>
        </w:rPr>
        <w:t>Călărași</w:t>
      </w:r>
      <w:r w:rsidRPr="001A44F4">
        <w:rPr>
          <w:rFonts w:ascii="Times New Roman" w:eastAsia="Times New Roman" w:hAnsi="Times New Roman" w:cs="Times New Roman"/>
          <w:sz w:val="24"/>
          <w:szCs w:val="24"/>
          <w:lang w:val="ro-RO" w:eastAsia="ar-SA"/>
        </w:rPr>
        <w:t xml:space="preserve"> copiile documentelor reînnoite după expirarea celor existente, sau modificate în termen de 15 zile de la emiterea acestora;</w:t>
      </w:r>
    </w:p>
    <w:p w14:paraId="2EA82D07" w14:textId="77777777" w:rsidR="001B6946" w:rsidRPr="001A44F4" w:rsidRDefault="001B6946" w:rsidP="001B6946">
      <w:pPr>
        <w:pStyle w:val="ListParagraph"/>
        <w:numPr>
          <w:ilvl w:val="0"/>
          <w:numId w:val="24"/>
        </w:numPr>
        <w:spacing w:after="0" w:line="276" w:lineRule="auto"/>
        <w:jc w:val="both"/>
        <w:rPr>
          <w:rFonts w:ascii="Times New Roman" w:eastAsia="Times New Roman" w:hAnsi="Times New Roman" w:cs="Times New Roman"/>
          <w:strike/>
          <w:sz w:val="24"/>
          <w:szCs w:val="24"/>
          <w:lang w:val="ro-RO"/>
        </w:rPr>
      </w:pPr>
      <w:r w:rsidRPr="001A44F4">
        <w:rPr>
          <w:rFonts w:ascii="Times New Roman" w:eastAsia="Times New Roman" w:hAnsi="Times New Roman" w:cs="Times New Roman"/>
          <w:sz w:val="24"/>
          <w:szCs w:val="24"/>
          <w:lang w:val="ro-RO"/>
        </w:rPr>
        <w:t>să respecte indicatorii de performanță și de calitate stabiliți prin contractul de delegare a gestiunii și prin prezentul regulament;</w:t>
      </w:r>
    </w:p>
    <w:p w14:paraId="04D43293" w14:textId="77777777"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să admită la transport persoanele care beneficiază potrivit dispozițiilor legale, de gratuități și facilități la transport;</w:t>
      </w:r>
    </w:p>
    <w:p w14:paraId="5BA4DA63" w14:textId="77777777"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Cs/>
          <w:sz w:val="24"/>
          <w:szCs w:val="24"/>
          <w:lang w:val="ro-RO"/>
        </w:rPr>
        <w:t>î</w:t>
      </w:r>
      <w:r w:rsidRPr="001A44F4">
        <w:rPr>
          <w:rFonts w:ascii="Times New Roman" w:eastAsia="Times New Roman" w:hAnsi="Times New Roman" w:cs="Times New Roman"/>
          <w:sz w:val="24"/>
          <w:szCs w:val="24"/>
          <w:lang w:val="ro-RO"/>
        </w:rPr>
        <w:t>n cazul în care sesizează existența sau posibilitatea existenței unei cauze de natură să conducă la reducerea activității, să notifice de îndată acest fapt consiliului județean, în vederea luării măsurilor ce se impun pentru asigurarea continuității activității;</w:t>
      </w:r>
    </w:p>
    <w:p w14:paraId="5E5AEF84" w14:textId="77777777" w:rsidR="001B6946" w:rsidRPr="001A44F4" w:rsidRDefault="001B6946" w:rsidP="001B6946">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rPr>
      </w:pPr>
      <w:r w:rsidRPr="001A44F4">
        <w:rPr>
          <w:rFonts w:ascii="Times New Roman" w:eastAsia="Times New Roman" w:hAnsi="Times New Roman" w:cs="Times New Roman"/>
          <w:sz w:val="24"/>
          <w:szCs w:val="24"/>
          <w:lang w:val="ro-RO"/>
        </w:rPr>
        <w:t xml:space="preserve">să respecte sarcinile asumate și obligațiile stabilite potrivit contractului de delegare a gestiunii serviciului, prin caietul de sarcini și prin </w:t>
      </w:r>
      <w:r w:rsidRPr="001A44F4">
        <w:rPr>
          <w:rFonts w:ascii="Times New Roman" w:eastAsia="Times New Roman" w:hAnsi="Times New Roman" w:cs="Times New Roman"/>
          <w:sz w:val="24"/>
          <w:szCs w:val="24"/>
          <w:lang w:val="ro-RO" w:eastAsia="ar-SA"/>
        </w:rPr>
        <w:t xml:space="preserve">regulamentul de organizare și funcționare a serviciului; </w:t>
      </w:r>
    </w:p>
    <w:p w14:paraId="61A375D7" w14:textId="44FC2ADA" w:rsidR="001B6946" w:rsidRPr="001A44F4" w:rsidRDefault="00FE065E" w:rsidP="00FE065E">
      <w:pPr>
        <w:pStyle w:val="ListParagraph"/>
        <w:numPr>
          <w:ilvl w:val="0"/>
          <w:numId w:val="24"/>
        </w:numPr>
        <w:suppressAutoHyphens/>
        <w:spacing w:after="0" w:line="276" w:lineRule="auto"/>
        <w:jc w:val="both"/>
        <w:rPr>
          <w:rFonts w:ascii="Times New Roman" w:eastAsia="Times New Roman" w:hAnsi="Times New Roman" w:cs="Times New Roman"/>
          <w:sz w:val="24"/>
          <w:szCs w:val="24"/>
          <w:lang w:val="ro-RO" w:eastAsia="ar-SA"/>
        </w:rPr>
      </w:pPr>
      <w:proofErr w:type="gramStart"/>
      <w:r w:rsidRPr="001A44F4">
        <w:rPr>
          <w:rFonts w:ascii="Times New Roman" w:hAnsi="Times New Roman" w:cs="Times New Roman"/>
        </w:rPr>
        <w:t>s</w:t>
      </w:r>
      <w:r w:rsidRPr="001A44F4">
        <w:rPr>
          <w:rFonts w:ascii="Times New Roman" w:eastAsia="Times New Roman" w:hAnsi="Times New Roman" w:cs="Times New Roman"/>
          <w:sz w:val="24"/>
          <w:szCs w:val="24"/>
          <w:lang w:val="ro-RO" w:eastAsia="ar-SA"/>
        </w:rPr>
        <w:t>ă</w:t>
      </w:r>
      <w:proofErr w:type="gramEnd"/>
      <w:r w:rsidRPr="001A44F4">
        <w:rPr>
          <w:rFonts w:ascii="Times New Roman" w:eastAsia="Times New Roman" w:hAnsi="Times New Roman" w:cs="Times New Roman"/>
          <w:sz w:val="24"/>
          <w:szCs w:val="24"/>
          <w:lang w:val="ro-RO" w:eastAsia="ar-SA"/>
        </w:rPr>
        <w:t xml:space="preserve"> încheie contracte de acces în autogară, avize, autorizaţii pentru staţiile capăt de traseu în conformitate cu graficele de circulaţie.</w:t>
      </w:r>
    </w:p>
    <w:p w14:paraId="56EC9F9B" w14:textId="069D24C3" w:rsidR="00B41059" w:rsidRPr="001A44F4" w:rsidRDefault="00B41059" w:rsidP="00B41059">
      <w:pPr>
        <w:spacing w:after="0" w:line="276" w:lineRule="auto"/>
        <w:ind w:firstLine="54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 xml:space="preserve">Art. </w:t>
      </w:r>
      <w:r w:rsidR="00B86C85" w:rsidRPr="001A44F4">
        <w:rPr>
          <w:rFonts w:ascii="Times New Roman" w:eastAsia="Calibri" w:hAnsi="Times New Roman" w:cs="Times New Roman"/>
          <w:b/>
          <w:sz w:val="24"/>
          <w:szCs w:val="24"/>
          <w:lang w:val="ro-RO"/>
        </w:rPr>
        <w:t>44</w:t>
      </w:r>
      <w:r w:rsidRPr="001A44F4">
        <w:rPr>
          <w:rFonts w:ascii="Times New Roman" w:eastAsia="Calibri" w:hAnsi="Times New Roman" w:cs="Times New Roman"/>
          <w:b/>
          <w:sz w:val="24"/>
          <w:szCs w:val="24"/>
          <w:lang w:val="ro-RO"/>
        </w:rPr>
        <w:t>. (1)</w:t>
      </w:r>
      <w:r w:rsidRPr="001A44F4">
        <w:rPr>
          <w:rFonts w:ascii="Times New Roman" w:eastAsia="Calibri" w:hAnsi="Times New Roman" w:cs="Times New Roman"/>
          <w:sz w:val="24"/>
          <w:szCs w:val="24"/>
          <w:lang w:val="ro-RO"/>
        </w:rPr>
        <w:t xml:space="preserve"> Constituie contravenție și se sancționează cu amendă de la 300 lei la 1.000 lei operatorii de transport rutier pentru următoarele fapte: </w:t>
      </w:r>
    </w:p>
    <w:p w14:paraId="4EB3E9BB" w14:textId="428A9E05" w:rsidR="00B41059" w:rsidRPr="001A44F4" w:rsidRDefault="00B41059" w:rsidP="00B41059">
      <w:p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 xml:space="preserve">      - nerespectarea prevederilor art. 2</w:t>
      </w:r>
      <w:r w:rsidR="00B86C85" w:rsidRPr="001A44F4">
        <w:rPr>
          <w:rFonts w:ascii="Times New Roman" w:eastAsia="Calibri" w:hAnsi="Times New Roman" w:cs="Times New Roman"/>
          <w:sz w:val="24"/>
          <w:szCs w:val="24"/>
          <w:lang w:val="ro-RO"/>
        </w:rPr>
        <w:t>6</w:t>
      </w:r>
      <w:r w:rsidRPr="001A44F4">
        <w:rPr>
          <w:rFonts w:ascii="Times New Roman" w:eastAsia="Calibri" w:hAnsi="Times New Roman" w:cs="Times New Roman"/>
          <w:sz w:val="24"/>
          <w:szCs w:val="24"/>
          <w:lang w:val="ro-RO"/>
        </w:rPr>
        <w:t xml:space="preserve"> punctele 1, 4, 16, 17, 21, 26, 33, 38, 39, 42. </w:t>
      </w:r>
    </w:p>
    <w:p w14:paraId="671A7E67" w14:textId="77777777"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(2)</w:t>
      </w:r>
      <w:r w:rsidRPr="001A44F4">
        <w:rPr>
          <w:rFonts w:ascii="Times New Roman" w:eastAsia="Calibri" w:hAnsi="Times New Roman" w:cs="Times New Roman"/>
          <w:sz w:val="24"/>
          <w:szCs w:val="24"/>
          <w:lang w:val="ro-RO"/>
        </w:rPr>
        <w:t xml:space="preserve"> Constituie contravenție si se sancționează cu amendă de la 500 lei la 2 000 lei operatorii de transport rutier pentru următoarele fapte: </w:t>
      </w:r>
    </w:p>
    <w:p w14:paraId="7E701C97" w14:textId="2AD31B5E" w:rsidR="00B41059" w:rsidRPr="001A44F4" w:rsidRDefault="00B41059" w:rsidP="00B41059">
      <w:pPr>
        <w:pStyle w:val="ListParagraph"/>
        <w:numPr>
          <w:ilvl w:val="0"/>
          <w:numId w:val="20"/>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 xml:space="preserve">nerespectarea prevederilor art. </w:t>
      </w:r>
      <w:r w:rsidR="00B86C85" w:rsidRPr="001A44F4">
        <w:rPr>
          <w:rFonts w:ascii="Times New Roman" w:eastAsia="Calibri" w:hAnsi="Times New Roman" w:cs="Times New Roman"/>
          <w:sz w:val="24"/>
          <w:szCs w:val="24"/>
          <w:lang w:val="ro-RO"/>
        </w:rPr>
        <w:t>24</w:t>
      </w:r>
      <w:r w:rsidRPr="001A44F4">
        <w:rPr>
          <w:rFonts w:ascii="Times New Roman" w:eastAsia="Calibri" w:hAnsi="Times New Roman" w:cs="Times New Roman"/>
          <w:sz w:val="24"/>
          <w:szCs w:val="24"/>
          <w:lang w:val="ro-RO"/>
        </w:rPr>
        <w:t xml:space="preserve">;  </w:t>
      </w:r>
    </w:p>
    <w:p w14:paraId="2E05D1A1" w14:textId="0A546B4B" w:rsidR="00B41059" w:rsidRPr="001A44F4" w:rsidRDefault="00B41059" w:rsidP="00B41059">
      <w:pPr>
        <w:pStyle w:val="ListParagraph"/>
        <w:numPr>
          <w:ilvl w:val="0"/>
          <w:numId w:val="20"/>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 xml:space="preserve">nerespectarea prevederilor art. </w:t>
      </w:r>
      <w:r w:rsidR="00B86C85" w:rsidRPr="001A44F4">
        <w:rPr>
          <w:rFonts w:ascii="Times New Roman" w:eastAsia="Calibri" w:hAnsi="Times New Roman" w:cs="Times New Roman"/>
          <w:sz w:val="24"/>
          <w:szCs w:val="24"/>
          <w:lang w:val="ro-RO"/>
        </w:rPr>
        <w:t>26</w:t>
      </w:r>
      <w:r w:rsidRPr="001A44F4">
        <w:rPr>
          <w:rFonts w:ascii="Times New Roman" w:eastAsia="Calibri" w:hAnsi="Times New Roman" w:cs="Times New Roman"/>
          <w:sz w:val="24"/>
          <w:szCs w:val="24"/>
          <w:lang w:val="ro-RO"/>
        </w:rPr>
        <w:t xml:space="preserve"> punctele 2, 3, 9, 10, 13, 14, 22, 32, 34, 37. </w:t>
      </w:r>
    </w:p>
    <w:p w14:paraId="3047E23C" w14:textId="77777777"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(3)</w:t>
      </w:r>
      <w:r w:rsidRPr="001A44F4">
        <w:rPr>
          <w:rFonts w:ascii="Times New Roman" w:eastAsia="Calibri" w:hAnsi="Times New Roman" w:cs="Times New Roman"/>
          <w:sz w:val="24"/>
          <w:szCs w:val="24"/>
          <w:lang w:val="ro-RO"/>
        </w:rPr>
        <w:t xml:space="preserve"> Constituie contravenție si se sancționează cu amendă de la 1.000 lei la  3.000 lei operatorii de transport rutier pentru următoarele fapte: </w:t>
      </w:r>
    </w:p>
    <w:p w14:paraId="50BEDBFB" w14:textId="56BEC4A9" w:rsidR="00B41059" w:rsidRPr="001A44F4" w:rsidRDefault="00B41059" w:rsidP="00B41059">
      <w:pPr>
        <w:pStyle w:val="ListParagraph"/>
        <w:numPr>
          <w:ilvl w:val="0"/>
          <w:numId w:val="19"/>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w:t>
      </w:r>
      <w:r w:rsidR="00B86C85" w:rsidRPr="001A44F4">
        <w:rPr>
          <w:rFonts w:ascii="Times New Roman" w:eastAsia="Calibri" w:hAnsi="Times New Roman" w:cs="Times New Roman"/>
          <w:sz w:val="24"/>
          <w:szCs w:val="24"/>
          <w:lang w:val="ro-RO"/>
        </w:rPr>
        <w:t>18</w:t>
      </w:r>
      <w:r w:rsidRPr="001A44F4">
        <w:rPr>
          <w:rFonts w:ascii="Times New Roman" w:eastAsia="Calibri" w:hAnsi="Times New Roman" w:cs="Times New Roman"/>
          <w:sz w:val="24"/>
          <w:szCs w:val="24"/>
          <w:lang w:val="ro-RO"/>
        </w:rPr>
        <w:t xml:space="preserve"> și ale art. 2</w:t>
      </w:r>
      <w:r w:rsidR="00B86C85" w:rsidRPr="001A44F4">
        <w:rPr>
          <w:rFonts w:ascii="Times New Roman" w:eastAsia="Calibri" w:hAnsi="Times New Roman" w:cs="Times New Roman"/>
          <w:sz w:val="24"/>
          <w:szCs w:val="24"/>
          <w:lang w:val="ro-RO"/>
        </w:rPr>
        <w:t>6</w:t>
      </w:r>
      <w:r w:rsidRPr="001A44F4">
        <w:rPr>
          <w:rFonts w:ascii="Times New Roman" w:eastAsia="Calibri" w:hAnsi="Times New Roman" w:cs="Times New Roman"/>
          <w:sz w:val="24"/>
          <w:szCs w:val="24"/>
          <w:lang w:val="ro-RO"/>
        </w:rPr>
        <w:t xml:space="preserve"> punctele 11, 12, 15, 18, 23, 25, 41, 43. </w:t>
      </w:r>
    </w:p>
    <w:p w14:paraId="450A1143" w14:textId="5237BFCB" w:rsidR="00B41059" w:rsidRPr="001A44F4" w:rsidRDefault="00B41059" w:rsidP="00B41059">
      <w:pPr>
        <w:pStyle w:val="ListParagraph"/>
        <w:numPr>
          <w:ilvl w:val="0"/>
          <w:numId w:val="19"/>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 2</w:t>
      </w:r>
      <w:r w:rsidR="00B86C85" w:rsidRPr="001A44F4">
        <w:rPr>
          <w:rFonts w:ascii="Times New Roman" w:eastAsia="Calibri" w:hAnsi="Times New Roman" w:cs="Times New Roman"/>
          <w:sz w:val="24"/>
          <w:szCs w:val="24"/>
          <w:lang w:val="ro-RO"/>
        </w:rPr>
        <w:t>9</w:t>
      </w:r>
      <w:r w:rsidRPr="001A44F4">
        <w:rPr>
          <w:rFonts w:ascii="Times New Roman" w:eastAsia="Calibri" w:hAnsi="Times New Roman" w:cs="Times New Roman"/>
          <w:sz w:val="24"/>
          <w:szCs w:val="24"/>
          <w:lang w:val="ro-RO"/>
        </w:rPr>
        <w:t xml:space="preserve"> literele h), r), t), w).  </w:t>
      </w:r>
    </w:p>
    <w:p w14:paraId="2E451274" w14:textId="77777777"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(4)</w:t>
      </w:r>
      <w:r w:rsidRPr="001A44F4">
        <w:rPr>
          <w:rFonts w:ascii="Times New Roman" w:eastAsia="Calibri" w:hAnsi="Times New Roman" w:cs="Times New Roman"/>
          <w:sz w:val="24"/>
          <w:szCs w:val="24"/>
          <w:lang w:val="ro-RO"/>
        </w:rPr>
        <w:t xml:space="preserve"> Constituie contravenție si se sancționează cu amendă de la 2.000 lei la 4.000 lei operatorii de transport rutier pentru următoarele fapte: </w:t>
      </w:r>
    </w:p>
    <w:p w14:paraId="2AE1C130" w14:textId="1F87B5A5" w:rsidR="00B41059" w:rsidRPr="001A44F4" w:rsidRDefault="00B41059" w:rsidP="00B41059">
      <w:pPr>
        <w:pStyle w:val="ListParagraph"/>
        <w:numPr>
          <w:ilvl w:val="0"/>
          <w:numId w:val="21"/>
        </w:numPr>
        <w:spacing w:after="12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 2</w:t>
      </w:r>
      <w:r w:rsidR="00B86C85" w:rsidRPr="001A44F4">
        <w:rPr>
          <w:rFonts w:ascii="Times New Roman" w:eastAsia="Calibri" w:hAnsi="Times New Roman" w:cs="Times New Roman"/>
          <w:sz w:val="24"/>
          <w:szCs w:val="24"/>
          <w:lang w:val="ro-RO"/>
        </w:rPr>
        <w:t>6</w:t>
      </w:r>
      <w:r w:rsidRPr="001A44F4">
        <w:rPr>
          <w:rFonts w:ascii="Times New Roman" w:eastAsia="Calibri" w:hAnsi="Times New Roman" w:cs="Times New Roman"/>
          <w:sz w:val="24"/>
          <w:szCs w:val="24"/>
          <w:lang w:val="ro-RO"/>
        </w:rPr>
        <w:t xml:space="preserve"> punctul 29. </w:t>
      </w:r>
    </w:p>
    <w:p w14:paraId="31BD0822" w14:textId="17A0B5A4" w:rsidR="00B41059" w:rsidRPr="001A44F4" w:rsidRDefault="00B41059" w:rsidP="00B41059">
      <w:pPr>
        <w:pStyle w:val="ListParagraph"/>
        <w:numPr>
          <w:ilvl w:val="0"/>
          <w:numId w:val="21"/>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 2</w:t>
      </w:r>
      <w:r w:rsidR="00B86C85" w:rsidRPr="001A44F4">
        <w:rPr>
          <w:rFonts w:ascii="Times New Roman" w:eastAsia="Calibri" w:hAnsi="Times New Roman" w:cs="Times New Roman"/>
          <w:sz w:val="24"/>
          <w:szCs w:val="24"/>
          <w:lang w:val="ro-RO"/>
        </w:rPr>
        <w:t>9</w:t>
      </w:r>
      <w:r w:rsidRPr="001A44F4">
        <w:rPr>
          <w:rFonts w:ascii="Times New Roman" w:eastAsia="Calibri" w:hAnsi="Times New Roman" w:cs="Times New Roman"/>
          <w:sz w:val="24"/>
          <w:szCs w:val="24"/>
          <w:lang w:val="ro-RO"/>
        </w:rPr>
        <w:t xml:space="preserve"> literele  d) și  k).  </w:t>
      </w:r>
    </w:p>
    <w:p w14:paraId="3BEDD4F2" w14:textId="77777777"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(5)</w:t>
      </w:r>
      <w:r w:rsidRPr="001A44F4">
        <w:rPr>
          <w:rFonts w:ascii="Times New Roman" w:eastAsia="Calibri" w:hAnsi="Times New Roman" w:cs="Times New Roman"/>
          <w:sz w:val="24"/>
          <w:szCs w:val="24"/>
          <w:lang w:val="ro-RO"/>
        </w:rPr>
        <w:t xml:space="preserve"> Constituie contravenție și se sancționează cu amendă de la 3.000 lei la 5.000 lei operatorii de transport rutier pentru următoarele fapte:</w:t>
      </w:r>
    </w:p>
    <w:p w14:paraId="2E0F2487" w14:textId="3F93A002" w:rsidR="00B41059" w:rsidRPr="001A44F4" w:rsidRDefault="00B41059" w:rsidP="00B41059">
      <w:pPr>
        <w:pStyle w:val="ListParagraph"/>
        <w:numPr>
          <w:ilvl w:val="0"/>
          <w:numId w:val="22"/>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 2</w:t>
      </w:r>
      <w:r w:rsidR="00B86C85" w:rsidRPr="001A44F4">
        <w:rPr>
          <w:rFonts w:ascii="Times New Roman" w:eastAsia="Calibri" w:hAnsi="Times New Roman" w:cs="Times New Roman"/>
          <w:sz w:val="24"/>
          <w:szCs w:val="24"/>
          <w:lang w:val="ro-RO"/>
        </w:rPr>
        <w:t>6</w:t>
      </w:r>
      <w:r w:rsidRPr="001A44F4">
        <w:rPr>
          <w:rFonts w:ascii="Times New Roman" w:eastAsia="Calibri" w:hAnsi="Times New Roman" w:cs="Times New Roman"/>
          <w:sz w:val="24"/>
          <w:szCs w:val="24"/>
          <w:lang w:val="ro-RO"/>
        </w:rPr>
        <w:t xml:space="preserve"> punctele 6, 19, 20, 24, 27, 28. </w:t>
      </w:r>
    </w:p>
    <w:p w14:paraId="15F91601" w14:textId="2734C147" w:rsidR="00B41059" w:rsidRPr="001A44F4" w:rsidRDefault="00B41059" w:rsidP="00B41059">
      <w:pPr>
        <w:pStyle w:val="ListParagraph"/>
        <w:numPr>
          <w:ilvl w:val="0"/>
          <w:numId w:val="22"/>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 2</w:t>
      </w:r>
      <w:r w:rsidR="00B86C85" w:rsidRPr="001A44F4">
        <w:rPr>
          <w:rFonts w:ascii="Times New Roman" w:eastAsia="Calibri" w:hAnsi="Times New Roman" w:cs="Times New Roman"/>
          <w:sz w:val="24"/>
          <w:szCs w:val="24"/>
          <w:lang w:val="ro-RO"/>
        </w:rPr>
        <w:t>9</w:t>
      </w:r>
      <w:r w:rsidRPr="001A44F4">
        <w:rPr>
          <w:rFonts w:ascii="Times New Roman" w:eastAsia="Calibri" w:hAnsi="Times New Roman" w:cs="Times New Roman"/>
          <w:sz w:val="24"/>
          <w:szCs w:val="24"/>
          <w:lang w:val="ro-RO"/>
        </w:rPr>
        <w:t xml:space="preserve"> literele a), b), c), e), f), i), j). </w:t>
      </w:r>
    </w:p>
    <w:p w14:paraId="1904C397" w14:textId="48240D0B" w:rsidR="00FE065E" w:rsidRPr="001A44F4" w:rsidRDefault="00FE065E" w:rsidP="00B41059">
      <w:pPr>
        <w:pStyle w:val="ListParagraph"/>
        <w:numPr>
          <w:ilvl w:val="0"/>
          <w:numId w:val="22"/>
        </w:numPr>
        <w:spacing w:after="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nerespectarea prevederilor art. 43 literele a) – i).</w:t>
      </w:r>
    </w:p>
    <w:p w14:paraId="0FCDD85E" w14:textId="2DE780A2"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(6)</w:t>
      </w:r>
      <w:r w:rsidRPr="001A44F4">
        <w:rPr>
          <w:rFonts w:ascii="Times New Roman" w:eastAsia="Calibri" w:hAnsi="Times New Roman" w:cs="Times New Roman"/>
          <w:sz w:val="24"/>
          <w:szCs w:val="24"/>
          <w:lang w:val="ro-RO"/>
        </w:rPr>
        <w:t xml:space="preserve"> Constituie contravenție și se sancționează cu amendă de la 100  lei la 500  lei utilizatorii serviciului de transport public județean pentru  nerespectarea obligațiilor prevăzute la art.</w:t>
      </w:r>
      <w:r w:rsidR="00B86C85" w:rsidRPr="001A44F4">
        <w:rPr>
          <w:rFonts w:ascii="Times New Roman" w:eastAsia="Calibri" w:hAnsi="Times New Roman" w:cs="Times New Roman"/>
          <w:sz w:val="24"/>
          <w:szCs w:val="24"/>
          <w:lang w:val="ro-RO"/>
        </w:rPr>
        <w:t xml:space="preserve"> </w:t>
      </w:r>
      <w:r w:rsidRPr="001A44F4">
        <w:rPr>
          <w:rFonts w:ascii="Times New Roman" w:eastAsia="Calibri" w:hAnsi="Times New Roman" w:cs="Times New Roman"/>
          <w:sz w:val="24"/>
          <w:szCs w:val="24"/>
          <w:lang w:val="ro-RO"/>
        </w:rPr>
        <w:t xml:space="preserve">28 din prezentul Regulament. </w:t>
      </w:r>
    </w:p>
    <w:p w14:paraId="66F243DF" w14:textId="46B7AB57"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lastRenderedPageBreak/>
        <w:t>(7)</w:t>
      </w:r>
      <w:r w:rsidRPr="001A44F4">
        <w:rPr>
          <w:rFonts w:ascii="Times New Roman" w:eastAsia="Calibri" w:hAnsi="Times New Roman" w:cs="Times New Roman"/>
          <w:sz w:val="24"/>
          <w:szCs w:val="24"/>
          <w:lang w:val="ro-RO"/>
        </w:rPr>
        <w:t xml:space="preserve"> Sancțiunile contravenționale prevăzute la alin. (1)-(5) se aplică operatorilor de transport rutier care efectuează transport public județean de persoane prin curse regulate  în județul </w:t>
      </w:r>
      <w:r w:rsidR="002E66A7" w:rsidRPr="001A44F4">
        <w:rPr>
          <w:rFonts w:ascii="Times New Roman" w:eastAsia="Calibri" w:hAnsi="Times New Roman" w:cs="Times New Roman"/>
          <w:sz w:val="24"/>
          <w:szCs w:val="24"/>
          <w:lang w:val="ro-RO"/>
        </w:rPr>
        <w:t>Călărași</w:t>
      </w:r>
      <w:r w:rsidRPr="001A44F4">
        <w:rPr>
          <w:rFonts w:ascii="Times New Roman" w:eastAsia="Calibri" w:hAnsi="Times New Roman" w:cs="Times New Roman"/>
          <w:sz w:val="24"/>
          <w:szCs w:val="24"/>
          <w:lang w:val="ro-RO"/>
        </w:rPr>
        <w:t>, iar sancțiunile prevăzute la alin. (6) se aplică utilizatorilor serviciului.</w:t>
      </w:r>
    </w:p>
    <w:p w14:paraId="7722A4EA" w14:textId="5A95B08F" w:rsidR="00B41059" w:rsidRPr="001A44F4" w:rsidRDefault="00B41059" w:rsidP="00F55235">
      <w:pPr>
        <w:spacing w:after="0" w:line="276" w:lineRule="auto"/>
        <w:ind w:firstLine="36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 xml:space="preserve">(8) </w:t>
      </w:r>
      <w:r w:rsidRPr="001A44F4">
        <w:rPr>
          <w:rFonts w:ascii="Times New Roman" w:eastAsia="Calibri" w:hAnsi="Times New Roman" w:cs="Times New Roman"/>
          <w:sz w:val="24"/>
          <w:szCs w:val="24"/>
          <w:lang w:val="ro-RO"/>
        </w:rPr>
        <w:t xml:space="preserve">Contravențiilor în domeniul </w:t>
      </w:r>
      <w:r w:rsidRPr="001A44F4">
        <w:rPr>
          <w:rFonts w:ascii="Times New Roman" w:eastAsia="Calibri" w:hAnsi="Times New Roman" w:cs="Times New Roman"/>
          <w:i/>
          <w:sz w:val="24"/>
          <w:szCs w:val="24"/>
          <w:lang w:val="ro-RO"/>
        </w:rPr>
        <w:t>Serviciului</w:t>
      </w:r>
      <w:r w:rsidRPr="001A44F4">
        <w:rPr>
          <w:rFonts w:ascii="Times New Roman" w:eastAsia="Calibri" w:hAnsi="Times New Roman" w:cs="Times New Roman"/>
          <w:sz w:val="24"/>
          <w:szCs w:val="24"/>
          <w:lang w:val="ro-RO"/>
        </w:rPr>
        <w:t xml:space="preserve"> le sunt aplicabile dispoziţiile Ordonanței Guvernului nr. 2/2001 privind regimul juridic al contravenţiilor, aprobată cu modificări şi completări prin Legea nr. 180/2002, cu modificările şi completările ulterioare, cu excepţia celor ale art. </w:t>
      </w:r>
      <w:r w:rsidR="00853BAA" w:rsidRPr="001A44F4">
        <w:rPr>
          <w:rFonts w:ascii="Times New Roman" w:eastAsia="Calibri" w:hAnsi="Times New Roman" w:cs="Times New Roman"/>
          <w:sz w:val="24"/>
          <w:szCs w:val="24"/>
          <w:lang w:val="ro-RO"/>
        </w:rPr>
        <w:t>32</w:t>
      </w:r>
      <w:r w:rsidRPr="001A44F4">
        <w:rPr>
          <w:rFonts w:ascii="Times New Roman" w:eastAsia="Calibri" w:hAnsi="Times New Roman" w:cs="Times New Roman"/>
          <w:sz w:val="24"/>
          <w:szCs w:val="24"/>
          <w:lang w:val="ro-RO"/>
        </w:rPr>
        <w:t xml:space="preserve"> din ordonanţă.</w:t>
      </w:r>
    </w:p>
    <w:p w14:paraId="071D9C39" w14:textId="387D4C83" w:rsidR="00B41059" w:rsidRPr="001A44F4" w:rsidRDefault="00B41059" w:rsidP="00B41059">
      <w:pPr>
        <w:spacing w:after="120" w:line="276" w:lineRule="auto"/>
        <w:ind w:firstLine="54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 xml:space="preserve">Art. </w:t>
      </w:r>
      <w:r w:rsidR="00853BAA" w:rsidRPr="001A44F4">
        <w:rPr>
          <w:rFonts w:ascii="Times New Roman" w:eastAsia="Calibri" w:hAnsi="Times New Roman" w:cs="Times New Roman"/>
          <w:b/>
          <w:sz w:val="24"/>
          <w:szCs w:val="24"/>
          <w:lang w:val="ro-RO"/>
        </w:rPr>
        <w:t>45</w:t>
      </w:r>
      <w:r w:rsidRPr="001A44F4">
        <w:rPr>
          <w:rFonts w:ascii="Times New Roman" w:eastAsia="Calibri" w:hAnsi="Times New Roman" w:cs="Times New Roman"/>
          <w:b/>
          <w:sz w:val="24"/>
          <w:szCs w:val="24"/>
          <w:lang w:val="ro-RO"/>
        </w:rPr>
        <w:t xml:space="preserve">. </w:t>
      </w:r>
      <w:r w:rsidRPr="001A44F4">
        <w:rPr>
          <w:rFonts w:ascii="Times New Roman" w:eastAsia="Calibri" w:hAnsi="Times New Roman" w:cs="Times New Roman"/>
          <w:sz w:val="24"/>
          <w:szCs w:val="24"/>
          <w:lang w:val="ro-RO"/>
        </w:rPr>
        <w:t xml:space="preserve">Constatarea și sancționarea contravențiilor prevăzute la art. 32 alin. (1)-(6) se face de către  personalul  împuternicit de  președintele  Consiliului Județean </w:t>
      </w:r>
      <w:r w:rsidR="002E66A7" w:rsidRPr="001A44F4">
        <w:rPr>
          <w:rFonts w:ascii="Times New Roman" w:eastAsia="Calibri" w:hAnsi="Times New Roman" w:cs="Times New Roman"/>
          <w:sz w:val="24"/>
          <w:szCs w:val="24"/>
          <w:lang w:val="ro-RO"/>
        </w:rPr>
        <w:t>Călărași</w:t>
      </w:r>
      <w:r w:rsidRPr="001A44F4">
        <w:rPr>
          <w:rFonts w:ascii="Times New Roman" w:eastAsia="Calibri" w:hAnsi="Times New Roman" w:cs="Times New Roman"/>
          <w:sz w:val="24"/>
          <w:szCs w:val="24"/>
          <w:lang w:val="ro-RO"/>
        </w:rPr>
        <w:t xml:space="preserve">  numai pe raza administrativ-teritorială a Județului </w:t>
      </w:r>
      <w:r w:rsidR="002E66A7" w:rsidRPr="001A44F4">
        <w:rPr>
          <w:rFonts w:ascii="Times New Roman" w:eastAsia="Calibri" w:hAnsi="Times New Roman" w:cs="Times New Roman"/>
          <w:sz w:val="24"/>
          <w:szCs w:val="24"/>
          <w:lang w:val="ro-RO"/>
        </w:rPr>
        <w:t>Călărași</w:t>
      </w:r>
      <w:r w:rsidRPr="001A44F4">
        <w:rPr>
          <w:rFonts w:ascii="Times New Roman" w:eastAsia="Calibri" w:hAnsi="Times New Roman" w:cs="Times New Roman"/>
          <w:sz w:val="24"/>
          <w:szCs w:val="24"/>
          <w:lang w:val="ro-RO"/>
        </w:rPr>
        <w:t>, conform legii.</w:t>
      </w:r>
    </w:p>
    <w:p w14:paraId="6F5F5F43" w14:textId="378C7100" w:rsidR="00B41059" w:rsidRPr="001A44F4" w:rsidRDefault="00B41059" w:rsidP="00B41059">
      <w:pPr>
        <w:spacing w:after="0" w:line="240" w:lineRule="auto"/>
        <w:jc w:val="center"/>
        <w:rPr>
          <w:rFonts w:ascii="Times New Roman" w:eastAsia="Calibri" w:hAnsi="Times New Roman" w:cs="Times New Roman"/>
          <w:b/>
          <w:sz w:val="24"/>
          <w:szCs w:val="24"/>
          <w:lang w:val="ro-RO"/>
        </w:rPr>
      </w:pPr>
      <w:r w:rsidRPr="001A44F4">
        <w:rPr>
          <w:rFonts w:ascii="Times New Roman" w:eastAsia="Calibri" w:hAnsi="Times New Roman" w:cs="Times New Roman"/>
          <w:b/>
          <w:sz w:val="24"/>
          <w:szCs w:val="24"/>
          <w:lang w:val="ro-RO"/>
        </w:rPr>
        <w:t>CAPITOLUL VI</w:t>
      </w:r>
      <w:r w:rsidR="001B6946" w:rsidRPr="001A44F4">
        <w:rPr>
          <w:rFonts w:ascii="Times New Roman" w:eastAsia="Calibri" w:hAnsi="Times New Roman" w:cs="Times New Roman"/>
          <w:b/>
          <w:sz w:val="24"/>
          <w:szCs w:val="24"/>
          <w:lang w:val="ro-RO"/>
        </w:rPr>
        <w:t>I</w:t>
      </w:r>
      <w:r w:rsidR="00853BAA" w:rsidRPr="001A44F4">
        <w:rPr>
          <w:rFonts w:ascii="Times New Roman" w:eastAsia="Calibri" w:hAnsi="Times New Roman" w:cs="Times New Roman"/>
          <w:b/>
          <w:sz w:val="24"/>
          <w:szCs w:val="24"/>
          <w:lang w:val="ro-RO"/>
        </w:rPr>
        <w:t>I</w:t>
      </w:r>
    </w:p>
    <w:p w14:paraId="38D67737" w14:textId="77777777" w:rsidR="00B41059" w:rsidRPr="001A44F4" w:rsidRDefault="00B41059" w:rsidP="00B41059">
      <w:pPr>
        <w:spacing w:after="0" w:line="240" w:lineRule="auto"/>
        <w:jc w:val="center"/>
        <w:rPr>
          <w:rFonts w:ascii="Times New Roman" w:eastAsia="Calibri" w:hAnsi="Times New Roman" w:cs="Times New Roman"/>
          <w:b/>
          <w:sz w:val="24"/>
          <w:szCs w:val="24"/>
          <w:lang w:val="ro-RO"/>
        </w:rPr>
      </w:pPr>
      <w:r w:rsidRPr="001A44F4">
        <w:rPr>
          <w:rFonts w:ascii="Times New Roman" w:eastAsia="Calibri" w:hAnsi="Times New Roman" w:cs="Times New Roman"/>
          <w:b/>
          <w:sz w:val="24"/>
          <w:szCs w:val="24"/>
          <w:lang w:val="ro-RO"/>
        </w:rPr>
        <w:t>Dispoziții finale şi tranzitorii</w:t>
      </w:r>
    </w:p>
    <w:p w14:paraId="16A845C9" w14:textId="77777777" w:rsidR="00B41059" w:rsidRPr="001A44F4" w:rsidRDefault="00B41059" w:rsidP="00B41059">
      <w:pPr>
        <w:spacing w:after="120" w:line="240"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sz w:val="24"/>
          <w:szCs w:val="24"/>
          <w:lang w:val="ro-RO"/>
        </w:rPr>
        <w:t xml:space="preserve"> </w:t>
      </w:r>
    </w:p>
    <w:p w14:paraId="5089EA77" w14:textId="552D6536" w:rsidR="00B41059" w:rsidRPr="001A44F4" w:rsidRDefault="00B41059" w:rsidP="00B41059">
      <w:pPr>
        <w:spacing w:after="120" w:line="276" w:lineRule="auto"/>
        <w:ind w:firstLine="540"/>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 xml:space="preserve">Art. </w:t>
      </w:r>
      <w:r w:rsidR="00853BAA" w:rsidRPr="001A44F4">
        <w:rPr>
          <w:rFonts w:ascii="Times New Roman" w:eastAsia="Calibri" w:hAnsi="Times New Roman" w:cs="Times New Roman"/>
          <w:b/>
          <w:sz w:val="24"/>
          <w:szCs w:val="24"/>
          <w:lang w:val="ro-RO"/>
        </w:rPr>
        <w:t>46</w:t>
      </w:r>
      <w:r w:rsidRPr="001A44F4">
        <w:rPr>
          <w:rFonts w:ascii="Times New Roman" w:eastAsia="Calibri" w:hAnsi="Times New Roman" w:cs="Times New Roman"/>
          <w:b/>
          <w:sz w:val="24"/>
          <w:szCs w:val="24"/>
          <w:lang w:val="ro-RO"/>
        </w:rPr>
        <w:t>.</w:t>
      </w:r>
      <w:r w:rsidRPr="001A44F4">
        <w:rPr>
          <w:rFonts w:ascii="Times New Roman" w:eastAsia="Calibri" w:hAnsi="Times New Roman" w:cs="Times New Roman"/>
          <w:sz w:val="24"/>
          <w:szCs w:val="24"/>
          <w:lang w:val="ro-RO"/>
        </w:rPr>
        <w:t xml:space="preserve"> </w:t>
      </w:r>
      <w:r w:rsidRPr="001A44F4">
        <w:rPr>
          <w:rFonts w:ascii="Times New Roman" w:eastAsia="Calibri" w:hAnsi="Times New Roman" w:cs="Times New Roman"/>
          <w:b/>
          <w:sz w:val="24"/>
          <w:szCs w:val="24"/>
          <w:lang w:val="ro-RO"/>
        </w:rPr>
        <w:t>(1)</w:t>
      </w:r>
      <w:r w:rsidRPr="001A44F4">
        <w:rPr>
          <w:rFonts w:ascii="Times New Roman" w:eastAsia="Calibri" w:hAnsi="Times New Roman" w:cs="Times New Roman"/>
          <w:sz w:val="24"/>
          <w:szCs w:val="24"/>
          <w:lang w:val="ro-RO"/>
        </w:rPr>
        <w:t xml:space="preserve"> Prezentul regulament s-a elaborat  în conformitate cu Regulamentul-cadru aprobat prin Ordinul nr. 972/2007, prin adaptarea la specificul transportului public județean de persoane prin curse regulate, se aprobă și poate fi modificat și/sau completat, prin hotărâre a Consiliului Județean </w:t>
      </w:r>
      <w:r w:rsidR="002E66A7" w:rsidRPr="001A44F4">
        <w:rPr>
          <w:rFonts w:ascii="Times New Roman" w:eastAsia="Calibri" w:hAnsi="Times New Roman" w:cs="Times New Roman"/>
          <w:sz w:val="24"/>
          <w:szCs w:val="24"/>
          <w:lang w:val="ro-RO"/>
        </w:rPr>
        <w:t>Călărași</w:t>
      </w:r>
      <w:r w:rsidRPr="001A44F4">
        <w:rPr>
          <w:rFonts w:ascii="Times New Roman" w:eastAsia="Calibri" w:hAnsi="Times New Roman" w:cs="Times New Roman"/>
          <w:sz w:val="24"/>
          <w:szCs w:val="24"/>
          <w:lang w:val="ro-RO"/>
        </w:rPr>
        <w:t>.</w:t>
      </w:r>
    </w:p>
    <w:p w14:paraId="55F4A4C8" w14:textId="50E563F0" w:rsidR="00B41059" w:rsidRPr="001A44F4" w:rsidRDefault="00B41059" w:rsidP="00B41059">
      <w:pPr>
        <w:spacing w:after="120" w:line="276"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(2)</w:t>
      </w:r>
      <w:r w:rsidRPr="001A44F4">
        <w:rPr>
          <w:rFonts w:ascii="Times New Roman" w:eastAsia="Calibri" w:hAnsi="Times New Roman" w:cs="Times New Roman"/>
          <w:sz w:val="24"/>
          <w:szCs w:val="24"/>
          <w:lang w:val="ro-RO"/>
        </w:rPr>
        <w:t xml:space="preserve"> Structurile de specialitate din cadrul Consiliului Județean </w:t>
      </w:r>
      <w:r w:rsidR="002E66A7" w:rsidRPr="001A44F4">
        <w:rPr>
          <w:rFonts w:ascii="Times New Roman" w:eastAsia="Calibri" w:hAnsi="Times New Roman" w:cs="Times New Roman"/>
          <w:sz w:val="24"/>
          <w:szCs w:val="24"/>
          <w:lang w:val="ro-RO"/>
        </w:rPr>
        <w:t>Călărași</w:t>
      </w:r>
      <w:r w:rsidRPr="001A44F4">
        <w:rPr>
          <w:rFonts w:ascii="Times New Roman" w:eastAsia="Calibri" w:hAnsi="Times New Roman" w:cs="Times New Roman"/>
          <w:sz w:val="24"/>
          <w:szCs w:val="24"/>
          <w:lang w:val="ro-RO"/>
        </w:rPr>
        <w:t xml:space="preserve"> vor evalua gradul de respectare a indicatorilor de performanță de către operatorii de transport anual pe baza informațiilor deținute de acestea, precum și a celor puse la dispoziție de operatorii economici cărora le-au fost atribuite trasee, de reprezentanții autogărilor sau de celelalte autorități ale administrației publice locale. Prestaţia în staţii în conformitate cu orarele caietelor de sarcini aferente licenţelor de traseu se va verifica prin sondaj. </w:t>
      </w:r>
    </w:p>
    <w:p w14:paraId="2562666C" w14:textId="77777777" w:rsidR="00B41059" w:rsidRDefault="00B41059" w:rsidP="00B41059">
      <w:pPr>
        <w:spacing w:after="120" w:line="240" w:lineRule="auto"/>
        <w:jc w:val="both"/>
        <w:rPr>
          <w:rFonts w:ascii="Times New Roman" w:eastAsia="Calibri" w:hAnsi="Times New Roman" w:cs="Times New Roman"/>
          <w:sz w:val="24"/>
          <w:szCs w:val="24"/>
          <w:lang w:val="ro-RO"/>
        </w:rPr>
      </w:pPr>
      <w:r w:rsidRPr="001A44F4">
        <w:rPr>
          <w:rFonts w:ascii="Times New Roman" w:eastAsia="Calibri" w:hAnsi="Times New Roman" w:cs="Times New Roman"/>
          <w:b/>
          <w:sz w:val="24"/>
          <w:szCs w:val="24"/>
          <w:lang w:val="ro-RO"/>
        </w:rPr>
        <w:t>(3)</w:t>
      </w:r>
      <w:r w:rsidRPr="001A44F4">
        <w:rPr>
          <w:rFonts w:ascii="Times New Roman" w:eastAsia="Calibri" w:hAnsi="Times New Roman" w:cs="Times New Roman"/>
          <w:sz w:val="24"/>
          <w:szCs w:val="24"/>
          <w:lang w:val="ro-RO"/>
        </w:rPr>
        <w:t xml:space="preserve"> În urma evaluării prevăzute la alin. (2), dacă este cazul, se va stabili un plan de măsuri pentru îndeplinirea indicatorilor de performanță și sancțiunile aplicabile pentru nerespectarea acestuia.</w:t>
      </w:r>
    </w:p>
    <w:p w14:paraId="096F7997"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14984D88"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31E30C4F"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6E5C0B7D"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5C319D9D"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76787CC1"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0756E776"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2BFA4A59"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3C02FFD0"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5A1CB357"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1A18F636"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4AAA34C8"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7EB7BB36"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69960FA9"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3CE3A8C7" w14:textId="77777777" w:rsidR="001A44F4" w:rsidRDefault="001A44F4" w:rsidP="00B41059">
      <w:pPr>
        <w:spacing w:after="120" w:line="240" w:lineRule="auto"/>
        <w:jc w:val="both"/>
        <w:rPr>
          <w:rFonts w:ascii="Times New Roman" w:eastAsia="Calibri" w:hAnsi="Times New Roman" w:cs="Times New Roman"/>
          <w:sz w:val="24"/>
          <w:szCs w:val="24"/>
          <w:lang w:val="ro-RO"/>
        </w:rPr>
      </w:pPr>
    </w:p>
    <w:p w14:paraId="04CEA0BB" w14:textId="77777777" w:rsidR="001A44F4" w:rsidRPr="001A44F4" w:rsidRDefault="001A44F4" w:rsidP="00B41059">
      <w:pPr>
        <w:spacing w:after="120" w:line="240" w:lineRule="auto"/>
        <w:jc w:val="both"/>
        <w:rPr>
          <w:rFonts w:ascii="Times New Roman" w:eastAsia="Calibri" w:hAnsi="Times New Roman" w:cs="Times New Roman"/>
          <w:sz w:val="24"/>
          <w:szCs w:val="24"/>
          <w:lang w:val="ro-RO"/>
        </w:rPr>
      </w:pPr>
    </w:p>
    <w:p w14:paraId="74B405E8" w14:textId="1084C784" w:rsidR="00B41059" w:rsidRPr="001A44F4" w:rsidRDefault="00B41059" w:rsidP="00B41059">
      <w:pPr>
        <w:spacing w:after="0" w:line="240" w:lineRule="auto"/>
        <w:jc w:val="right"/>
        <w:rPr>
          <w:rFonts w:ascii="Times New Roman" w:hAnsi="Times New Roman" w:cs="Times New Roman"/>
          <w:b/>
          <w:bCs/>
          <w:i/>
          <w:sz w:val="24"/>
          <w:szCs w:val="24"/>
        </w:rPr>
      </w:pPr>
      <w:proofErr w:type="spellStart"/>
      <w:r w:rsidRPr="001A44F4">
        <w:rPr>
          <w:rFonts w:ascii="Times New Roman" w:hAnsi="Times New Roman" w:cs="Times New Roman"/>
          <w:b/>
          <w:bCs/>
          <w:i/>
          <w:sz w:val="24"/>
          <w:szCs w:val="24"/>
        </w:rPr>
        <w:lastRenderedPageBreak/>
        <w:t>Anexa</w:t>
      </w:r>
      <w:proofErr w:type="spellEnd"/>
      <w:r w:rsidRPr="001A44F4">
        <w:rPr>
          <w:rFonts w:ascii="Times New Roman" w:hAnsi="Times New Roman" w:cs="Times New Roman"/>
          <w:b/>
          <w:bCs/>
          <w:i/>
          <w:sz w:val="24"/>
          <w:szCs w:val="24"/>
        </w:rPr>
        <w:t xml:space="preserve"> nr. 1 la </w:t>
      </w:r>
      <w:proofErr w:type="spellStart"/>
      <w:r w:rsidRPr="001A44F4">
        <w:rPr>
          <w:rFonts w:ascii="Times New Roman" w:hAnsi="Times New Roman" w:cs="Times New Roman"/>
          <w:b/>
          <w:bCs/>
          <w:i/>
          <w:sz w:val="24"/>
          <w:szCs w:val="24"/>
        </w:rPr>
        <w:t>Regulament</w:t>
      </w:r>
      <w:proofErr w:type="spellEnd"/>
    </w:p>
    <w:p w14:paraId="395385AD" w14:textId="77777777" w:rsidR="00B41059" w:rsidRPr="001A44F4" w:rsidRDefault="00B41059" w:rsidP="00B41059">
      <w:pPr>
        <w:spacing w:after="0"/>
        <w:rPr>
          <w:rFonts w:ascii="Times New Roman" w:hAnsi="Times New Roman" w:cs="Times New Roman"/>
        </w:rPr>
      </w:pPr>
      <w:r w:rsidRPr="001A44F4">
        <w:rPr>
          <w:rFonts w:ascii="Times New Roman" w:hAnsi="Times New Roman" w:cs="Times New Roman"/>
        </w:rPr>
        <w:t xml:space="preserve">Operator de transport </w:t>
      </w:r>
      <w:proofErr w:type="spellStart"/>
      <w:r w:rsidRPr="001A44F4">
        <w:rPr>
          <w:rFonts w:ascii="Times New Roman" w:hAnsi="Times New Roman" w:cs="Times New Roman"/>
        </w:rPr>
        <w:t>rutier</w:t>
      </w:r>
      <w:proofErr w:type="spellEnd"/>
      <w:r w:rsidRPr="001A44F4">
        <w:rPr>
          <w:rFonts w:ascii="Times New Roman" w:hAnsi="Times New Roman" w:cs="Times New Roman"/>
        </w:rPr>
        <w:t>________________________</w:t>
      </w:r>
    </w:p>
    <w:p w14:paraId="543C0301" w14:textId="77777777" w:rsidR="00B41059" w:rsidRPr="001A44F4" w:rsidRDefault="00B41059" w:rsidP="00B41059">
      <w:pPr>
        <w:spacing w:after="0"/>
        <w:rPr>
          <w:rFonts w:ascii="Times New Roman" w:hAnsi="Times New Roman" w:cs="Times New Roman"/>
          <w:lang w:val="it-IT"/>
        </w:rPr>
      </w:pPr>
      <w:r w:rsidRPr="001A44F4">
        <w:rPr>
          <w:rFonts w:ascii="Times New Roman" w:hAnsi="Times New Roman" w:cs="Times New Roman"/>
          <w:lang w:val="it-IT"/>
        </w:rPr>
        <w:t>Sediul social_________________________________</w:t>
      </w:r>
    </w:p>
    <w:p w14:paraId="1D4C304E" w14:textId="77777777" w:rsidR="00B41059" w:rsidRPr="001A44F4" w:rsidRDefault="00B41059" w:rsidP="00B41059">
      <w:pPr>
        <w:spacing w:after="0"/>
        <w:rPr>
          <w:rFonts w:ascii="Times New Roman" w:hAnsi="Times New Roman" w:cs="Times New Roman"/>
          <w:lang w:val="it-IT"/>
        </w:rPr>
      </w:pPr>
      <w:r w:rsidRPr="001A44F4">
        <w:rPr>
          <w:rFonts w:ascii="Times New Roman" w:hAnsi="Times New Roman" w:cs="Times New Roman"/>
          <w:lang w:val="it-IT"/>
        </w:rPr>
        <w:t>C.I.F._______________________________________</w:t>
      </w:r>
    </w:p>
    <w:p w14:paraId="0EE5EC3E" w14:textId="77777777" w:rsidR="00B41059" w:rsidRPr="001A44F4" w:rsidRDefault="00B41059" w:rsidP="00B41059">
      <w:pPr>
        <w:spacing w:after="0"/>
        <w:rPr>
          <w:rFonts w:ascii="Times New Roman" w:hAnsi="Times New Roman" w:cs="Times New Roman"/>
          <w:lang w:val="it-IT"/>
        </w:rPr>
      </w:pPr>
      <w:r w:rsidRPr="001A44F4">
        <w:rPr>
          <w:rFonts w:ascii="Times New Roman" w:hAnsi="Times New Roman" w:cs="Times New Roman"/>
          <w:lang w:val="it-IT"/>
        </w:rPr>
        <w:t>Telefon (fax)_______________________________</w:t>
      </w:r>
    </w:p>
    <w:p w14:paraId="25A4BA13" w14:textId="77777777" w:rsidR="00B41059" w:rsidRPr="001A44F4" w:rsidRDefault="00B41059" w:rsidP="00B41059">
      <w:pPr>
        <w:spacing w:after="0"/>
        <w:rPr>
          <w:rFonts w:ascii="Times New Roman" w:hAnsi="Times New Roman" w:cs="Times New Roman"/>
          <w:lang w:val="it-IT"/>
        </w:rPr>
      </w:pPr>
      <w:r w:rsidRPr="001A44F4">
        <w:rPr>
          <w:rFonts w:ascii="Times New Roman" w:hAnsi="Times New Roman" w:cs="Times New Roman"/>
          <w:lang w:val="it-IT"/>
        </w:rPr>
        <w:t>Nr.___________din____________________</w:t>
      </w:r>
    </w:p>
    <w:p w14:paraId="3B83438B" w14:textId="77777777" w:rsidR="00B41059" w:rsidRPr="001A44F4" w:rsidRDefault="00B41059" w:rsidP="00B41059">
      <w:pPr>
        <w:rPr>
          <w:rFonts w:ascii="Times New Roman" w:hAnsi="Times New Roman" w:cs="Times New Roman"/>
          <w:lang w:val="it-IT"/>
        </w:rPr>
      </w:pPr>
    </w:p>
    <w:p w14:paraId="35C300C4" w14:textId="77777777" w:rsidR="00B41059" w:rsidRPr="001A44F4" w:rsidRDefault="00B41059" w:rsidP="00B41059">
      <w:pPr>
        <w:jc w:val="center"/>
        <w:rPr>
          <w:rFonts w:ascii="Times New Roman" w:hAnsi="Times New Roman" w:cs="Times New Roman"/>
          <w:b/>
          <w:bCs/>
          <w:lang w:val="it-IT"/>
        </w:rPr>
      </w:pPr>
      <w:r w:rsidRPr="001A44F4">
        <w:rPr>
          <w:rFonts w:ascii="Times New Roman" w:hAnsi="Times New Roman" w:cs="Times New Roman"/>
          <w:b/>
          <w:bCs/>
          <w:lang w:val="it-IT"/>
        </w:rPr>
        <w:t>NOTIFICARE ÎNLOCUIRE AUTOBUZ</w:t>
      </w:r>
    </w:p>
    <w:p w14:paraId="15012DCE" w14:textId="77777777" w:rsidR="00B41059" w:rsidRPr="001A44F4" w:rsidRDefault="00B41059" w:rsidP="00B41059">
      <w:pPr>
        <w:jc w:val="center"/>
        <w:rPr>
          <w:rFonts w:ascii="Times New Roman" w:hAnsi="Times New Roman" w:cs="Times New Roman"/>
          <w:b/>
          <w:bCs/>
          <w:lang w:val="it-IT"/>
        </w:rPr>
      </w:pPr>
      <w:r w:rsidRPr="001A44F4">
        <w:rPr>
          <w:rFonts w:ascii="Times New Roman" w:hAnsi="Times New Roman" w:cs="Times New Roman"/>
          <w:b/>
          <w:bCs/>
          <w:lang w:val="it-IT"/>
        </w:rPr>
        <w:t>Către</w:t>
      </w:r>
    </w:p>
    <w:p w14:paraId="69470011" w14:textId="758BAB84" w:rsidR="00B41059" w:rsidRPr="001A44F4" w:rsidRDefault="00B41059" w:rsidP="00B41059">
      <w:pPr>
        <w:jc w:val="center"/>
        <w:rPr>
          <w:rFonts w:ascii="Times New Roman" w:hAnsi="Times New Roman" w:cs="Times New Roman"/>
          <w:b/>
          <w:bCs/>
          <w:lang w:val="it-IT"/>
        </w:rPr>
      </w:pPr>
      <w:r w:rsidRPr="001A44F4">
        <w:rPr>
          <w:rFonts w:ascii="Times New Roman" w:hAnsi="Times New Roman" w:cs="Times New Roman"/>
          <w:b/>
          <w:bCs/>
          <w:lang w:val="it-IT"/>
        </w:rPr>
        <w:t xml:space="preserve">Consiliul Județean </w:t>
      </w:r>
      <w:r w:rsidR="002E66A7" w:rsidRPr="001A44F4">
        <w:rPr>
          <w:rFonts w:ascii="Times New Roman" w:hAnsi="Times New Roman" w:cs="Times New Roman"/>
          <w:b/>
          <w:bCs/>
          <w:lang w:val="it-IT"/>
        </w:rPr>
        <w:t>Călărași</w:t>
      </w:r>
    </w:p>
    <w:p w14:paraId="63DA69E9" w14:textId="4D15C36C"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 xml:space="preserve">În conformitate cu prevederile </w:t>
      </w:r>
      <w:r w:rsidRPr="001A44F4">
        <w:rPr>
          <w:rFonts w:ascii="Times New Roman" w:hAnsi="Times New Roman" w:cs="Times New Roman"/>
          <w:b/>
          <w:bCs/>
          <w:lang w:val="it-IT"/>
        </w:rPr>
        <w:t>art. 1</w:t>
      </w:r>
      <w:r w:rsidR="0011670E" w:rsidRPr="001A44F4">
        <w:rPr>
          <w:rFonts w:ascii="Times New Roman" w:hAnsi="Times New Roman" w:cs="Times New Roman"/>
          <w:b/>
          <w:bCs/>
          <w:lang w:val="it-IT"/>
        </w:rPr>
        <w:t>8</w:t>
      </w:r>
      <w:r w:rsidRPr="001A44F4">
        <w:rPr>
          <w:rFonts w:ascii="Times New Roman" w:hAnsi="Times New Roman" w:cs="Times New Roman"/>
          <w:lang w:val="it-IT"/>
        </w:rPr>
        <w:t xml:space="preserve"> din </w:t>
      </w:r>
      <w:r w:rsidRPr="001A44F4">
        <w:rPr>
          <w:rFonts w:ascii="Times New Roman" w:hAnsi="Times New Roman" w:cs="Times New Roman"/>
          <w:b/>
          <w:bCs/>
          <w:i/>
          <w:iCs/>
          <w:lang w:val="it-IT"/>
        </w:rPr>
        <w:t xml:space="preserve">Regulamentul pentru efectuare a serviciului de transport public judeţean de persoane prin curse regulate, în judeţul </w:t>
      </w:r>
      <w:r w:rsidR="002E66A7" w:rsidRPr="001A44F4">
        <w:rPr>
          <w:rFonts w:ascii="Times New Roman" w:hAnsi="Times New Roman" w:cs="Times New Roman"/>
          <w:b/>
          <w:bCs/>
          <w:i/>
          <w:iCs/>
          <w:lang w:val="it-IT"/>
        </w:rPr>
        <w:t>Călărași</w:t>
      </w:r>
      <w:r w:rsidRPr="001A44F4">
        <w:rPr>
          <w:rFonts w:ascii="Times New Roman" w:hAnsi="Times New Roman" w:cs="Times New Roman"/>
          <w:b/>
          <w:bCs/>
          <w:i/>
          <w:iCs/>
          <w:lang w:val="it-IT"/>
        </w:rPr>
        <w:t xml:space="preserve"> </w:t>
      </w:r>
      <w:r w:rsidRPr="001A44F4">
        <w:rPr>
          <w:rFonts w:ascii="Times New Roman" w:hAnsi="Times New Roman" w:cs="Times New Roman"/>
          <w:lang w:val="it-IT"/>
        </w:rPr>
        <w:t xml:space="preserve"> notificăm următoarele înlocuiri de autobuze:</w:t>
      </w:r>
    </w:p>
    <w:tbl>
      <w:tblPr>
        <w:tblStyle w:val="TableGrid"/>
        <w:tblW w:w="0" w:type="auto"/>
        <w:tblLook w:val="04A0" w:firstRow="1" w:lastRow="0" w:firstColumn="1" w:lastColumn="0" w:noHBand="0" w:noVBand="1"/>
      </w:tblPr>
      <w:tblGrid>
        <w:gridCol w:w="985"/>
        <w:gridCol w:w="3523"/>
        <w:gridCol w:w="2254"/>
        <w:gridCol w:w="2254"/>
      </w:tblGrid>
      <w:tr w:rsidR="00B41059" w:rsidRPr="001A44F4" w14:paraId="40F4EDD8" w14:textId="77777777" w:rsidTr="001B6946">
        <w:tc>
          <w:tcPr>
            <w:tcW w:w="985" w:type="dxa"/>
          </w:tcPr>
          <w:p w14:paraId="4D1DF266" w14:textId="77777777" w:rsidR="00B41059" w:rsidRPr="001A44F4" w:rsidRDefault="00B41059" w:rsidP="001B6946">
            <w:pPr>
              <w:rPr>
                <w:rFonts w:ascii="Times New Roman" w:hAnsi="Times New Roman" w:cs="Times New Roman"/>
                <w:b/>
                <w:bCs/>
              </w:rPr>
            </w:pPr>
            <w:r w:rsidRPr="001A44F4">
              <w:rPr>
                <w:rFonts w:ascii="Times New Roman" w:hAnsi="Times New Roman" w:cs="Times New Roman"/>
                <w:b/>
                <w:bCs/>
              </w:rPr>
              <w:t xml:space="preserve">Nr. </w:t>
            </w:r>
            <w:proofErr w:type="spellStart"/>
            <w:r w:rsidRPr="001A44F4">
              <w:rPr>
                <w:rFonts w:ascii="Times New Roman" w:hAnsi="Times New Roman" w:cs="Times New Roman"/>
                <w:b/>
                <w:bCs/>
              </w:rPr>
              <w:t>crt</w:t>
            </w:r>
            <w:proofErr w:type="spellEnd"/>
            <w:r w:rsidRPr="001A44F4">
              <w:rPr>
                <w:rFonts w:ascii="Times New Roman" w:hAnsi="Times New Roman" w:cs="Times New Roman"/>
                <w:b/>
                <w:bCs/>
              </w:rPr>
              <w:t>.</w:t>
            </w:r>
          </w:p>
        </w:tc>
        <w:tc>
          <w:tcPr>
            <w:tcW w:w="3523" w:type="dxa"/>
          </w:tcPr>
          <w:p w14:paraId="10E91C55" w14:textId="77777777" w:rsidR="00B41059" w:rsidRPr="001A44F4" w:rsidRDefault="00B41059" w:rsidP="001B6946">
            <w:pPr>
              <w:jc w:val="center"/>
              <w:rPr>
                <w:rFonts w:ascii="Times New Roman" w:hAnsi="Times New Roman" w:cs="Times New Roman"/>
                <w:b/>
                <w:bCs/>
              </w:rPr>
            </w:pPr>
            <w:proofErr w:type="spellStart"/>
            <w:r w:rsidRPr="001A44F4">
              <w:rPr>
                <w:rFonts w:ascii="Times New Roman" w:hAnsi="Times New Roman" w:cs="Times New Roman"/>
                <w:b/>
                <w:bCs/>
              </w:rPr>
              <w:t>Traseul</w:t>
            </w:r>
            <w:proofErr w:type="spellEnd"/>
            <w:r w:rsidRPr="001A44F4">
              <w:rPr>
                <w:rFonts w:ascii="Times New Roman" w:hAnsi="Times New Roman" w:cs="Times New Roman"/>
                <w:b/>
                <w:bCs/>
              </w:rPr>
              <w:t xml:space="preserve"> </w:t>
            </w:r>
            <w:proofErr w:type="spellStart"/>
            <w:r w:rsidRPr="001A44F4">
              <w:rPr>
                <w:rFonts w:ascii="Times New Roman" w:hAnsi="Times New Roman" w:cs="Times New Roman"/>
                <w:b/>
                <w:bCs/>
              </w:rPr>
              <w:t>pe</w:t>
            </w:r>
            <w:proofErr w:type="spellEnd"/>
            <w:r w:rsidRPr="001A44F4">
              <w:rPr>
                <w:rFonts w:ascii="Times New Roman" w:hAnsi="Times New Roman" w:cs="Times New Roman"/>
                <w:b/>
                <w:bCs/>
              </w:rPr>
              <w:t xml:space="preserve"> care </w:t>
            </w:r>
            <w:proofErr w:type="spellStart"/>
            <w:r w:rsidRPr="001A44F4">
              <w:rPr>
                <w:rFonts w:ascii="Times New Roman" w:hAnsi="Times New Roman" w:cs="Times New Roman"/>
                <w:b/>
                <w:bCs/>
              </w:rPr>
              <w:t>autobuzul</w:t>
            </w:r>
            <w:proofErr w:type="spellEnd"/>
            <w:r w:rsidRPr="001A44F4">
              <w:rPr>
                <w:rFonts w:ascii="Times New Roman" w:hAnsi="Times New Roman" w:cs="Times New Roman"/>
                <w:b/>
                <w:bCs/>
              </w:rPr>
              <w:t xml:space="preserve"> </w:t>
            </w:r>
            <w:proofErr w:type="spellStart"/>
            <w:r w:rsidRPr="001A44F4">
              <w:rPr>
                <w:rFonts w:ascii="Times New Roman" w:hAnsi="Times New Roman" w:cs="Times New Roman"/>
                <w:b/>
                <w:bCs/>
              </w:rPr>
              <w:t>este</w:t>
            </w:r>
            <w:proofErr w:type="spellEnd"/>
            <w:r w:rsidRPr="001A44F4">
              <w:rPr>
                <w:rFonts w:ascii="Times New Roman" w:hAnsi="Times New Roman" w:cs="Times New Roman"/>
                <w:b/>
                <w:bCs/>
              </w:rPr>
              <w:t xml:space="preserve"> titular</w:t>
            </w:r>
          </w:p>
        </w:tc>
        <w:tc>
          <w:tcPr>
            <w:tcW w:w="2254" w:type="dxa"/>
          </w:tcPr>
          <w:p w14:paraId="59F0A439" w14:textId="77777777" w:rsidR="00B41059" w:rsidRPr="001A44F4" w:rsidRDefault="00B41059" w:rsidP="001B6946">
            <w:pPr>
              <w:jc w:val="center"/>
              <w:rPr>
                <w:rFonts w:ascii="Times New Roman" w:hAnsi="Times New Roman" w:cs="Times New Roman"/>
                <w:b/>
                <w:bCs/>
              </w:rPr>
            </w:pPr>
            <w:r w:rsidRPr="001A44F4">
              <w:rPr>
                <w:rFonts w:ascii="Times New Roman" w:hAnsi="Times New Roman" w:cs="Times New Roman"/>
                <w:b/>
                <w:bCs/>
              </w:rPr>
              <w:t xml:space="preserve">Nr. de </w:t>
            </w:r>
            <w:proofErr w:type="spellStart"/>
            <w:r w:rsidRPr="001A44F4">
              <w:rPr>
                <w:rFonts w:ascii="Times New Roman" w:hAnsi="Times New Roman" w:cs="Times New Roman"/>
                <w:b/>
                <w:bCs/>
              </w:rPr>
              <w:t>înmatriculare</w:t>
            </w:r>
            <w:proofErr w:type="spellEnd"/>
            <w:r w:rsidRPr="001A44F4">
              <w:rPr>
                <w:rFonts w:ascii="Times New Roman" w:hAnsi="Times New Roman" w:cs="Times New Roman"/>
                <w:b/>
                <w:bCs/>
              </w:rPr>
              <w:t xml:space="preserve"> </w:t>
            </w:r>
            <w:proofErr w:type="spellStart"/>
            <w:r w:rsidRPr="001A44F4">
              <w:rPr>
                <w:rFonts w:ascii="Times New Roman" w:hAnsi="Times New Roman" w:cs="Times New Roman"/>
                <w:b/>
                <w:bCs/>
              </w:rPr>
              <w:t>autobuz</w:t>
            </w:r>
            <w:proofErr w:type="spellEnd"/>
            <w:r w:rsidRPr="001A44F4">
              <w:rPr>
                <w:rFonts w:ascii="Times New Roman" w:hAnsi="Times New Roman" w:cs="Times New Roman"/>
                <w:b/>
                <w:bCs/>
              </w:rPr>
              <w:t xml:space="preserve"> </w:t>
            </w:r>
            <w:proofErr w:type="spellStart"/>
            <w:r w:rsidRPr="001A44F4">
              <w:rPr>
                <w:rFonts w:ascii="Times New Roman" w:hAnsi="Times New Roman" w:cs="Times New Roman"/>
                <w:b/>
                <w:bCs/>
              </w:rPr>
              <w:t>înlocuit</w:t>
            </w:r>
            <w:proofErr w:type="spellEnd"/>
          </w:p>
        </w:tc>
        <w:tc>
          <w:tcPr>
            <w:tcW w:w="2254" w:type="dxa"/>
          </w:tcPr>
          <w:p w14:paraId="7FD8F326" w14:textId="77777777" w:rsidR="00B41059" w:rsidRPr="001A44F4" w:rsidRDefault="00B41059" w:rsidP="001B6946">
            <w:pPr>
              <w:jc w:val="center"/>
              <w:rPr>
                <w:rFonts w:ascii="Times New Roman" w:hAnsi="Times New Roman" w:cs="Times New Roman"/>
                <w:b/>
                <w:bCs/>
              </w:rPr>
            </w:pPr>
            <w:r w:rsidRPr="001A44F4">
              <w:rPr>
                <w:rFonts w:ascii="Times New Roman" w:hAnsi="Times New Roman" w:cs="Times New Roman"/>
                <w:b/>
                <w:bCs/>
              </w:rPr>
              <w:t xml:space="preserve">Nr. </w:t>
            </w:r>
            <w:proofErr w:type="spellStart"/>
            <w:r w:rsidRPr="001A44F4">
              <w:rPr>
                <w:rFonts w:ascii="Times New Roman" w:hAnsi="Times New Roman" w:cs="Times New Roman"/>
                <w:b/>
                <w:bCs/>
              </w:rPr>
              <w:t>înmatriculare</w:t>
            </w:r>
            <w:proofErr w:type="spellEnd"/>
            <w:r w:rsidRPr="001A44F4">
              <w:rPr>
                <w:rFonts w:ascii="Times New Roman" w:hAnsi="Times New Roman" w:cs="Times New Roman"/>
                <w:b/>
                <w:bCs/>
              </w:rPr>
              <w:t xml:space="preserve"> </w:t>
            </w:r>
            <w:proofErr w:type="spellStart"/>
            <w:r w:rsidRPr="001A44F4">
              <w:rPr>
                <w:rFonts w:ascii="Times New Roman" w:hAnsi="Times New Roman" w:cs="Times New Roman"/>
                <w:b/>
                <w:bCs/>
              </w:rPr>
              <w:t>autobuz</w:t>
            </w:r>
            <w:proofErr w:type="spellEnd"/>
            <w:r w:rsidRPr="001A44F4">
              <w:rPr>
                <w:rFonts w:ascii="Times New Roman" w:hAnsi="Times New Roman" w:cs="Times New Roman"/>
                <w:b/>
                <w:bCs/>
              </w:rPr>
              <w:t xml:space="preserve"> cu care se </w:t>
            </w:r>
            <w:proofErr w:type="spellStart"/>
            <w:r w:rsidRPr="001A44F4">
              <w:rPr>
                <w:rFonts w:ascii="Times New Roman" w:hAnsi="Times New Roman" w:cs="Times New Roman"/>
                <w:b/>
                <w:bCs/>
              </w:rPr>
              <w:t>înlocuiește</w:t>
            </w:r>
            <w:proofErr w:type="spellEnd"/>
          </w:p>
        </w:tc>
      </w:tr>
      <w:tr w:rsidR="00B41059" w:rsidRPr="001A44F4" w14:paraId="121CB18A" w14:textId="77777777" w:rsidTr="001B6946">
        <w:tc>
          <w:tcPr>
            <w:tcW w:w="985" w:type="dxa"/>
          </w:tcPr>
          <w:p w14:paraId="0F5546D2" w14:textId="77777777" w:rsidR="00B41059" w:rsidRPr="001A44F4" w:rsidRDefault="00B41059" w:rsidP="001B6946">
            <w:pPr>
              <w:rPr>
                <w:rFonts w:ascii="Times New Roman" w:hAnsi="Times New Roman" w:cs="Times New Roman"/>
              </w:rPr>
            </w:pPr>
          </w:p>
        </w:tc>
        <w:tc>
          <w:tcPr>
            <w:tcW w:w="3523" w:type="dxa"/>
          </w:tcPr>
          <w:p w14:paraId="558AA77A" w14:textId="77777777" w:rsidR="00B41059" w:rsidRPr="001A44F4" w:rsidRDefault="00B41059" w:rsidP="001B6946">
            <w:pPr>
              <w:rPr>
                <w:rFonts w:ascii="Times New Roman" w:hAnsi="Times New Roman" w:cs="Times New Roman"/>
              </w:rPr>
            </w:pPr>
          </w:p>
        </w:tc>
        <w:tc>
          <w:tcPr>
            <w:tcW w:w="2254" w:type="dxa"/>
          </w:tcPr>
          <w:p w14:paraId="4347CE35" w14:textId="77777777" w:rsidR="00B41059" w:rsidRPr="001A44F4" w:rsidRDefault="00B41059" w:rsidP="001B6946">
            <w:pPr>
              <w:rPr>
                <w:rFonts w:ascii="Times New Roman" w:hAnsi="Times New Roman" w:cs="Times New Roman"/>
              </w:rPr>
            </w:pPr>
          </w:p>
        </w:tc>
        <w:tc>
          <w:tcPr>
            <w:tcW w:w="2254" w:type="dxa"/>
          </w:tcPr>
          <w:p w14:paraId="34BEADC2" w14:textId="77777777" w:rsidR="00B41059" w:rsidRPr="001A44F4" w:rsidRDefault="00B41059" w:rsidP="001B6946">
            <w:pPr>
              <w:rPr>
                <w:rFonts w:ascii="Times New Roman" w:hAnsi="Times New Roman" w:cs="Times New Roman"/>
              </w:rPr>
            </w:pPr>
          </w:p>
        </w:tc>
      </w:tr>
      <w:tr w:rsidR="00B41059" w:rsidRPr="001A44F4" w14:paraId="35C58796" w14:textId="77777777" w:rsidTr="001B6946">
        <w:tc>
          <w:tcPr>
            <w:tcW w:w="985" w:type="dxa"/>
          </w:tcPr>
          <w:p w14:paraId="71D3A83D" w14:textId="77777777" w:rsidR="00B41059" w:rsidRPr="001A44F4" w:rsidRDefault="00B41059" w:rsidP="001B6946">
            <w:pPr>
              <w:rPr>
                <w:rFonts w:ascii="Times New Roman" w:hAnsi="Times New Roman" w:cs="Times New Roman"/>
              </w:rPr>
            </w:pPr>
          </w:p>
        </w:tc>
        <w:tc>
          <w:tcPr>
            <w:tcW w:w="3523" w:type="dxa"/>
          </w:tcPr>
          <w:p w14:paraId="5FEA1356" w14:textId="77777777" w:rsidR="00B41059" w:rsidRPr="001A44F4" w:rsidRDefault="00B41059" w:rsidP="001B6946">
            <w:pPr>
              <w:rPr>
                <w:rFonts w:ascii="Times New Roman" w:hAnsi="Times New Roman" w:cs="Times New Roman"/>
              </w:rPr>
            </w:pPr>
          </w:p>
        </w:tc>
        <w:tc>
          <w:tcPr>
            <w:tcW w:w="2254" w:type="dxa"/>
          </w:tcPr>
          <w:p w14:paraId="31F4A8BA" w14:textId="77777777" w:rsidR="00B41059" w:rsidRPr="001A44F4" w:rsidRDefault="00B41059" w:rsidP="001B6946">
            <w:pPr>
              <w:rPr>
                <w:rFonts w:ascii="Times New Roman" w:hAnsi="Times New Roman" w:cs="Times New Roman"/>
              </w:rPr>
            </w:pPr>
          </w:p>
        </w:tc>
        <w:tc>
          <w:tcPr>
            <w:tcW w:w="2254" w:type="dxa"/>
          </w:tcPr>
          <w:p w14:paraId="11F9C349" w14:textId="77777777" w:rsidR="00B41059" w:rsidRPr="001A44F4" w:rsidRDefault="00B41059" w:rsidP="001B6946">
            <w:pPr>
              <w:rPr>
                <w:rFonts w:ascii="Times New Roman" w:hAnsi="Times New Roman" w:cs="Times New Roman"/>
              </w:rPr>
            </w:pPr>
          </w:p>
        </w:tc>
      </w:tr>
      <w:tr w:rsidR="00B41059" w:rsidRPr="001A44F4" w14:paraId="7539491F" w14:textId="77777777" w:rsidTr="001B6946">
        <w:tc>
          <w:tcPr>
            <w:tcW w:w="985" w:type="dxa"/>
          </w:tcPr>
          <w:p w14:paraId="75EF4494" w14:textId="77777777" w:rsidR="00B41059" w:rsidRPr="001A44F4" w:rsidRDefault="00B41059" w:rsidP="001B6946">
            <w:pPr>
              <w:rPr>
                <w:rFonts w:ascii="Times New Roman" w:hAnsi="Times New Roman" w:cs="Times New Roman"/>
              </w:rPr>
            </w:pPr>
          </w:p>
        </w:tc>
        <w:tc>
          <w:tcPr>
            <w:tcW w:w="3523" w:type="dxa"/>
          </w:tcPr>
          <w:p w14:paraId="7726DFB8" w14:textId="77777777" w:rsidR="00B41059" w:rsidRPr="001A44F4" w:rsidRDefault="00B41059" w:rsidP="001B6946">
            <w:pPr>
              <w:rPr>
                <w:rFonts w:ascii="Times New Roman" w:hAnsi="Times New Roman" w:cs="Times New Roman"/>
              </w:rPr>
            </w:pPr>
          </w:p>
        </w:tc>
        <w:tc>
          <w:tcPr>
            <w:tcW w:w="2254" w:type="dxa"/>
          </w:tcPr>
          <w:p w14:paraId="29617CB9" w14:textId="77777777" w:rsidR="00B41059" w:rsidRPr="001A44F4" w:rsidRDefault="00B41059" w:rsidP="001B6946">
            <w:pPr>
              <w:rPr>
                <w:rFonts w:ascii="Times New Roman" w:hAnsi="Times New Roman" w:cs="Times New Roman"/>
              </w:rPr>
            </w:pPr>
          </w:p>
        </w:tc>
        <w:tc>
          <w:tcPr>
            <w:tcW w:w="2254" w:type="dxa"/>
          </w:tcPr>
          <w:p w14:paraId="1BFA87D2" w14:textId="77777777" w:rsidR="00B41059" w:rsidRPr="001A44F4" w:rsidRDefault="00B41059" w:rsidP="001B6946">
            <w:pPr>
              <w:rPr>
                <w:rFonts w:ascii="Times New Roman" w:hAnsi="Times New Roman" w:cs="Times New Roman"/>
              </w:rPr>
            </w:pPr>
          </w:p>
        </w:tc>
      </w:tr>
      <w:tr w:rsidR="00B41059" w:rsidRPr="001A44F4" w14:paraId="31EDF0BD" w14:textId="77777777" w:rsidTr="001B6946">
        <w:tc>
          <w:tcPr>
            <w:tcW w:w="985" w:type="dxa"/>
          </w:tcPr>
          <w:p w14:paraId="31B70F31" w14:textId="77777777" w:rsidR="00B41059" w:rsidRPr="001A44F4" w:rsidRDefault="00B41059" w:rsidP="001B6946">
            <w:pPr>
              <w:rPr>
                <w:rFonts w:ascii="Times New Roman" w:hAnsi="Times New Roman" w:cs="Times New Roman"/>
              </w:rPr>
            </w:pPr>
          </w:p>
        </w:tc>
        <w:tc>
          <w:tcPr>
            <w:tcW w:w="3523" w:type="dxa"/>
          </w:tcPr>
          <w:p w14:paraId="56CE980D" w14:textId="77777777" w:rsidR="00B41059" w:rsidRPr="001A44F4" w:rsidRDefault="00B41059" w:rsidP="001B6946">
            <w:pPr>
              <w:rPr>
                <w:rFonts w:ascii="Times New Roman" w:hAnsi="Times New Roman" w:cs="Times New Roman"/>
              </w:rPr>
            </w:pPr>
          </w:p>
        </w:tc>
        <w:tc>
          <w:tcPr>
            <w:tcW w:w="2254" w:type="dxa"/>
          </w:tcPr>
          <w:p w14:paraId="4EAC0EFA" w14:textId="77777777" w:rsidR="00B41059" w:rsidRPr="001A44F4" w:rsidRDefault="00B41059" w:rsidP="001B6946">
            <w:pPr>
              <w:rPr>
                <w:rFonts w:ascii="Times New Roman" w:hAnsi="Times New Roman" w:cs="Times New Roman"/>
              </w:rPr>
            </w:pPr>
          </w:p>
        </w:tc>
        <w:tc>
          <w:tcPr>
            <w:tcW w:w="2254" w:type="dxa"/>
          </w:tcPr>
          <w:p w14:paraId="39C76802" w14:textId="77777777" w:rsidR="00B41059" w:rsidRPr="001A44F4" w:rsidRDefault="00B41059" w:rsidP="001B6946">
            <w:pPr>
              <w:rPr>
                <w:rFonts w:ascii="Times New Roman" w:hAnsi="Times New Roman" w:cs="Times New Roman"/>
              </w:rPr>
            </w:pPr>
          </w:p>
        </w:tc>
      </w:tr>
    </w:tbl>
    <w:p w14:paraId="10395E9A" w14:textId="77777777" w:rsidR="00B41059" w:rsidRPr="001A44F4" w:rsidRDefault="00B41059" w:rsidP="00B41059">
      <w:pPr>
        <w:rPr>
          <w:rFonts w:ascii="Times New Roman" w:hAnsi="Times New Roman" w:cs="Times New Roman"/>
        </w:rPr>
      </w:pPr>
    </w:p>
    <w:p w14:paraId="03EEE88E"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Solicităm înlocuirile din următoarele motive:</w:t>
      </w:r>
    </w:p>
    <w:p w14:paraId="7F5C424F"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____________________________________________________________________________</w:t>
      </w:r>
    </w:p>
    <w:p w14:paraId="1168CFC8"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____________________________________________________________________________</w:t>
      </w:r>
    </w:p>
    <w:p w14:paraId="7CF7E187"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____________________________________________________________________________</w:t>
      </w:r>
    </w:p>
    <w:p w14:paraId="4C93E8E2"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Anexăm la prezenta, în copie, certificate pentru conformitate, următoarele documente ale autobuzelor înlocuite și ale celor cu care se efectuează înlocuirea:</w:t>
      </w:r>
    </w:p>
    <w:p w14:paraId="615A1538"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 cărțile de identitate;</w:t>
      </w:r>
    </w:p>
    <w:p w14:paraId="57ECED7E"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 certificatele de înmatriculare;</w:t>
      </w:r>
    </w:p>
    <w:p w14:paraId="375FE70C"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 certificatele de clasificare;</w:t>
      </w:r>
    </w:p>
    <w:p w14:paraId="752F7CE4"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 documentul/documentele eliberate de service-ul auto autorizat.</w:t>
      </w:r>
    </w:p>
    <w:p w14:paraId="39D7263F" w14:textId="77777777" w:rsidR="00B41059" w:rsidRPr="001A44F4" w:rsidRDefault="00B41059" w:rsidP="00B41059">
      <w:pPr>
        <w:rPr>
          <w:rFonts w:ascii="Times New Roman" w:hAnsi="Times New Roman" w:cs="Times New Roman"/>
          <w:lang w:val="it-IT"/>
        </w:rPr>
      </w:pPr>
    </w:p>
    <w:p w14:paraId="0DE31CA0"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Reprezentant legal:</w:t>
      </w:r>
    </w:p>
    <w:p w14:paraId="5CCDE284"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Numele și prenumele:_______________________</w:t>
      </w:r>
    </w:p>
    <w:p w14:paraId="6177CB3A" w14:textId="77777777" w:rsidR="00B41059" w:rsidRPr="001A44F4" w:rsidRDefault="00B41059" w:rsidP="00B41059">
      <w:pPr>
        <w:rPr>
          <w:rFonts w:ascii="Times New Roman" w:hAnsi="Times New Roman" w:cs="Times New Roman"/>
          <w:lang w:val="it-IT"/>
        </w:rPr>
      </w:pPr>
      <w:r w:rsidRPr="001A44F4">
        <w:rPr>
          <w:rFonts w:ascii="Times New Roman" w:hAnsi="Times New Roman" w:cs="Times New Roman"/>
          <w:lang w:val="it-IT"/>
        </w:rPr>
        <w:t>Semnătura și ștampila:______________________</w:t>
      </w:r>
    </w:p>
    <w:p w14:paraId="4BBC51C7"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b/>
          <w:sz w:val="24"/>
          <w:szCs w:val="24"/>
          <w:lang w:val="ro-RO" w:eastAsia="ar-SA"/>
        </w:rPr>
      </w:pPr>
    </w:p>
    <w:p w14:paraId="129A13BE" w14:textId="4769F52D" w:rsidR="001B6946" w:rsidRPr="001A44F4" w:rsidRDefault="001B6946" w:rsidP="001B6946">
      <w:pPr>
        <w:suppressAutoHyphens/>
        <w:spacing w:after="0" w:line="276" w:lineRule="auto"/>
        <w:ind w:left="450"/>
        <w:jc w:val="center"/>
        <w:rPr>
          <w:rFonts w:ascii="Times New Roman" w:eastAsia="Times New Roman" w:hAnsi="Times New Roman" w:cs="Times New Roman"/>
          <w:b/>
          <w:sz w:val="24"/>
          <w:szCs w:val="24"/>
          <w:lang w:val="ro-RO" w:eastAsia="ar-SA"/>
        </w:rPr>
      </w:pPr>
    </w:p>
    <w:p w14:paraId="27A7E102" w14:textId="7FDF5A42" w:rsidR="00780802" w:rsidRPr="001A44F4" w:rsidRDefault="00780802" w:rsidP="001B6946">
      <w:pPr>
        <w:suppressAutoHyphens/>
        <w:spacing w:after="0" w:line="276" w:lineRule="auto"/>
        <w:ind w:left="450"/>
        <w:jc w:val="center"/>
        <w:rPr>
          <w:rFonts w:ascii="Times New Roman" w:eastAsia="Times New Roman" w:hAnsi="Times New Roman" w:cs="Times New Roman"/>
          <w:b/>
          <w:sz w:val="24"/>
          <w:szCs w:val="24"/>
          <w:lang w:val="ro-RO" w:eastAsia="ar-SA"/>
        </w:rPr>
      </w:pPr>
    </w:p>
    <w:p w14:paraId="36968EB0" w14:textId="48ECC164" w:rsidR="00203045" w:rsidRPr="001A44F4" w:rsidRDefault="00203045" w:rsidP="001B6946">
      <w:pPr>
        <w:suppressAutoHyphens/>
        <w:spacing w:after="0" w:line="276" w:lineRule="auto"/>
        <w:ind w:left="450"/>
        <w:jc w:val="center"/>
        <w:rPr>
          <w:rFonts w:ascii="Times New Roman" w:eastAsia="Times New Roman" w:hAnsi="Times New Roman" w:cs="Times New Roman"/>
          <w:b/>
          <w:sz w:val="24"/>
          <w:szCs w:val="24"/>
          <w:lang w:val="ro-RO" w:eastAsia="ar-SA"/>
        </w:rPr>
      </w:pPr>
    </w:p>
    <w:p w14:paraId="3DC3EFCC" w14:textId="77777777" w:rsidR="00203045" w:rsidRPr="001A44F4" w:rsidRDefault="00203045" w:rsidP="001B6946">
      <w:pPr>
        <w:suppressAutoHyphens/>
        <w:spacing w:after="0" w:line="276" w:lineRule="auto"/>
        <w:ind w:left="450"/>
        <w:jc w:val="center"/>
        <w:rPr>
          <w:rFonts w:ascii="Times New Roman" w:eastAsia="Times New Roman" w:hAnsi="Times New Roman" w:cs="Times New Roman"/>
          <w:b/>
          <w:sz w:val="24"/>
          <w:szCs w:val="24"/>
          <w:lang w:val="ro-RO" w:eastAsia="ar-SA"/>
        </w:rPr>
      </w:pPr>
    </w:p>
    <w:p w14:paraId="0CE285F8" w14:textId="6E9C3B8A" w:rsidR="00F1539D" w:rsidRPr="001A44F4" w:rsidRDefault="0011670E" w:rsidP="001B6946">
      <w:pPr>
        <w:suppressAutoHyphens/>
        <w:spacing w:after="0" w:line="276" w:lineRule="auto"/>
        <w:ind w:left="450"/>
        <w:jc w:val="center"/>
        <w:rPr>
          <w:rFonts w:ascii="Times New Roman" w:eastAsia="Times New Roman" w:hAnsi="Times New Roman" w:cs="Times New Roman"/>
          <w:b/>
          <w:sz w:val="24"/>
          <w:szCs w:val="24"/>
          <w:lang w:val="ro-RO" w:eastAsia="ar-SA"/>
        </w:rPr>
      </w:pPr>
      <w:r w:rsidRPr="001A44F4">
        <w:rPr>
          <w:rFonts w:ascii="Times New Roman" w:eastAsia="Times New Roman" w:hAnsi="Times New Roman" w:cs="Times New Roman"/>
          <w:b/>
          <w:sz w:val="24"/>
          <w:szCs w:val="24"/>
          <w:lang w:val="ro-RO" w:eastAsia="ar-SA"/>
        </w:rPr>
        <w:t xml:space="preserve">  </w:t>
      </w:r>
    </w:p>
    <w:p w14:paraId="3BF40856" w14:textId="489B679B" w:rsidR="001B6946" w:rsidRPr="001A44F4" w:rsidRDefault="0011670E" w:rsidP="001B6946">
      <w:pPr>
        <w:suppressAutoHyphens/>
        <w:spacing w:after="0" w:line="276" w:lineRule="auto"/>
        <w:ind w:left="450"/>
        <w:jc w:val="center"/>
        <w:rPr>
          <w:rFonts w:ascii="Times New Roman" w:eastAsia="Times New Roman" w:hAnsi="Times New Roman" w:cs="Times New Roman"/>
          <w:b/>
          <w:i/>
          <w:iCs/>
          <w:sz w:val="24"/>
          <w:szCs w:val="24"/>
          <w:lang w:val="ro-RO" w:eastAsia="ar-SA"/>
        </w:rPr>
      </w:pPr>
      <w:r w:rsidRPr="001A44F4">
        <w:rPr>
          <w:rFonts w:ascii="Times New Roman" w:eastAsia="Times New Roman" w:hAnsi="Times New Roman" w:cs="Times New Roman"/>
          <w:b/>
          <w:sz w:val="24"/>
          <w:szCs w:val="24"/>
          <w:lang w:val="ro-RO" w:eastAsia="ar-SA"/>
        </w:rPr>
        <w:t xml:space="preserve">                                                                                                           </w:t>
      </w:r>
      <w:r w:rsidR="001B6946" w:rsidRPr="001A44F4">
        <w:rPr>
          <w:rFonts w:ascii="Times New Roman" w:eastAsia="Times New Roman" w:hAnsi="Times New Roman" w:cs="Times New Roman"/>
          <w:b/>
          <w:i/>
          <w:iCs/>
          <w:sz w:val="24"/>
          <w:szCs w:val="24"/>
          <w:lang w:val="ro-RO" w:eastAsia="ar-SA"/>
        </w:rPr>
        <w:t>Anexa nr. 2 la Regulament</w:t>
      </w:r>
    </w:p>
    <w:p w14:paraId="1BF09A72" w14:textId="7AA50AE6" w:rsidR="001B6946" w:rsidRPr="001A44F4" w:rsidRDefault="001B6946" w:rsidP="001B6946">
      <w:pPr>
        <w:suppressAutoHyphens/>
        <w:spacing w:after="0" w:line="276" w:lineRule="auto"/>
        <w:ind w:left="450"/>
        <w:rPr>
          <w:rFonts w:ascii="Times New Roman" w:eastAsia="Times New Roman" w:hAnsi="Times New Roman" w:cs="Times New Roman"/>
          <w:i/>
          <w:iCs/>
          <w:sz w:val="24"/>
          <w:szCs w:val="24"/>
          <w:lang w:val="ro-RO" w:eastAsia="ar-SA"/>
        </w:rPr>
      </w:pPr>
    </w:p>
    <w:p w14:paraId="1C8D39ED" w14:textId="77777777" w:rsidR="00F1539D" w:rsidRPr="001A44F4" w:rsidRDefault="00F1539D" w:rsidP="00F1539D">
      <w:pPr>
        <w:spacing w:after="0"/>
        <w:rPr>
          <w:rFonts w:ascii="Times New Roman" w:hAnsi="Times New Roman" w:cs="Times New Roman"/>
          <w:b/>
          <w:bCs/>
          <w:sz w:val="24"/>
          <w:szCs w:val="24"/>
        </w:rPr>
      </w:pPr>
      <w:r w:rsidRPr="001A44F4">
        <w:rPr>
          <w:rFonts w:ascii="Times New Roman" w:hAnsi="Times New Roman" w:cs="Times New Roman"/>
          <w:b/>
          <w:bCs/>
          <w:sz w:val="24"/>
          <w:szCs w:val="24"/>
        </w:rPr>
        <w:t>CONSILIUL JUDEȚEAN CĂLĂRAȘI</w:t>
      </w:r>
    </w:p>
    <w:p w14:paraId="70F3F76F" w14:textId="77777777" w:rsidR="00F1539D" w:rsidRPr="001A44F4" w:rsidRDefault="00F1539D" w:rsidP="00F1539D">
      <w:pPr>
        <w:spacing w:after="0"/>
        <w:rPr>
          <w:rFonts w:ascii="Times New Roman" w:hAnsi="Times New Roman" w:cs="Times New Roman"/>
          <w:b/>
          <w:bCs/>
          <w:sz w:val="24"/>
          <w:szCs w:val="24"/>
        </w:rPr>
      </w:pPr>
      <w:r w:rsidRPr="001A44F4">
        <w:rPr>
          <w:rFonts w:ascii="Times New Roman" w:hAnsi="Times New Roman" w:cs="Times New Roman"/>
          <w:b/>
          <w:bCs/>
          <w:sz w:val="24"/>
          <w:szCs w:val="24"/>
        </w:rPr>
        <w:t>COMPARTIMENT TRANSPORT PUBLIC JUDEȚEAN</w:t>
      </w:r>
    </w:p>
    <w:p w14:paraId="28A01DCE" w14:textId="21A4323E" w:rsidR="00F1539D" w:rsidRPr="001A44F4" w:rsidRDefault="00F1539D" w:rsidP="001B6946">
      <w:pPr>
        <w:suppressAutoHyphens/>
        <w:spacing w:after="0" w:line="276" w:lineRule="auto"/>
        <w:ind w:left="450"/>
        <w:rPr>
          <w:rFonts w:ascii="Times New Roman" w:eastAsia="Times New Roman" w:hAnsi="Times New Roman" w:cs="Times New Roman"/>
          <w:i/>
          <w:iCs/>
          <w:sz w:val="24"/>
          <w:szCs w:val="24"/>
          <w:lang w:val="ro-RO" w:eastAsia="ar-SA"/>
        </w:rPr>
      </w:pPr>
    </w:p>
    <w:p w14:paraId="33283629" w14:textId="28B2A13B" w:rsidR="00F1539D" w:rsidRPr="001A44F4" w:rsidRDefault="00F1539D" w:rsidP="001B6946">
      <w:pPr>
        <w:suppressAutoHyphens/>
        <w:spacing w:after="0" w:line="276" w:lineRule="auto"/>
        <w:ind w:left="450"/>
        <w:rPr>
          <w:rFonts w:ascii="Times New Roman" w:eastAsia="Times New Roman" w:hAnsi="Times New Roman" w:cs="Times New Roman"/>
          <w:i/>
          <w:iCs/>
          <w:sz w:val="24"/>
          <w:szCs w:val="24"/>
          <w:lang w:val="ro-RO" w:eastAsia="ar-SA"/>
        </w:rPr>
      </w:pPr>
    </w:p>
    <w:p w14:paraId="67E02235" w14:textId="77777777" w:rsidR="00F1539D" w:rsidRPr="001A44F4" w:rsidRDefault="00F1539D" w:rsidP="001B6946">
      <w:pPr>
        <w:suppressAutoHyphens/>
        <w:spacing w:after="0" w:line="276" w:lineRule="auto"/>
        <w:ind w:left="450"/>
        <w:rPr>
          <w:rFonts w:ascii="Times New Roman" w:eastAsia="Times New Roman" w:hAnsi="Times New Roman" w:cs="Times New Roman"/>
          <w:i/>
          <w:iCs/>
          <w:sz w:val="24"/>
          <w:szCs w:val="24"/>
          <w:lang w:val="ro-RO" w:eastAsia="ar-SA"/>
        </w:rPr>
      </w:pPr>
    </w:p>
    <w:p w14:paraId="7861BAA9"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PROCES VERBAL DE CONTROL</w:t>
      </w:r>
    </w:p>
    <w:p w14:paraId="5842EEE3" w14:textId="77777777" w:rsidR="001B6946" w:rsidRPr="001A44F4" w:rsidRDefault="001B6946" w:rsidP="001B6946">
      <w:pPr>
        <w:suppressAutoHyphens/>
        <w:spacing w:after="0" w:line="276" w:lineRule="auto"/>
        <w:ind w:left="450"/>
        <w:rPr>
          <w:rFonts w:ascii="Times New Roman" w:eastAsia="Times New Roman" w:hAnsi="Times New Roman" w:cs="Times New Roman"/>
          <w:iCs/>
          <w:sz w:val="24"/>
          <w:szCs w:val="24"/>
          <w:lang w:val="ro-RO" w:eastAsia="ar-SA"/>
        </w:rPr>
      </w:pPr>
    </w:p>
    <w:p w14:paraId="1AD3604C"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Data executării controlului:</w:t>
      </w:r>
    </w:p>
    <w:p w14:paraId="3A21F151"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p>
    <w:p w14:paraId="4333829F"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Denumirea operatorului de transport rutier verificat:</w:t>
      </w:r>
    </w:p>
    <w:p w14:paraId="2A26F191"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p>
    <w:p w14:paraId="330E1F6B"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Nr. de înmatriculare al autobuzului: </w:t>
      </w:r>
    </w:p>
    <w:p w14:paraId="3FD81A3F"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p>
    <w:p w14:paraId="6073BC93"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Numele şi prenumele conducătorului auto:  </w:t>
      </w:r>
    </w:p>
    <w:p w14:paraId="53163D80"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p>
    <w:p w14:paraId="17423922"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Traseul verificat:</w:t>
      </w:r>
    </w:p>
    <w:p w14:paraId="62969AD3"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p>
    <w:p w14:paraId="46BE89D0"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Cursa verificată:</w:t>
      </w:r>
    </w:p>
    <w:p w14:paraId="16B9BF64"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6EF01619" w14:textId="77777777" w:rsidR="001B6946" w:rsidRPr="001A44F4" w:rsidRDefault="001B6946" w:rsidP="001B6946">
      <w:pPr>
        <w:suppressAutoHyphens/>
        <w:spacing w:after="0" w:line="276" w:lineRule="auto"/>
        <w:ind w:left="450" w:hanging="560"/>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Numele, prenumele şi funcţia persoanei care efectuează controlul:</w:t>
      </w:r>
    </w:p>
    <w:p w14:paraId="0B8CB4D2" w14:textId="77777777" w:rsidR="001B6946" w:rsidRPr="001A44F4" w:rsidRDefault="001B6946" w:rsidP="001B6946">
      <w:pPr>
        <w:suppressAutoHyphens/>
        <w:spacing w:after="0" w:line="276" w:lineRule="auto"/>
        <w:ind w:left="450"/>
        <w:rPr>
          <w:rFonts w:ascii="Times New Roman" w:eastAsia="Times New Roman" w:hAnsi="Times New Roman" w:cs="Times New Roman"/>
          <w:b/>
          <w:sz w:val="24"/>
          <w:szCs w:val="24"/>
          <w:lang w:val="ro-RO" w:eastAsia="ar-SA"/>
        </w:rPr>
      </w:pPr>
    </w:p>
    <w:tbl>
      <w:tblPr>
        <w:tblW w:w="10250" w:type="dxa"/>
        <w:tblInd w:w="-467" w:type="dxa"/>
        <w:tblLayout w:type="fixed"/>
        <w:tblLook w:val="0000" w:firstRow="0" w:lastRow="0" w:firstColumn="0" w:lastColumn="0" w:noHBand="0" w:noVBand="0"/>
      </w:tblPr>
      <w:tblGrid>
        <w:gridCol w:w="4200"/>
        <w:gridCol w:w="3425"/>
        <w:gridCol w:w="2625"/>
      </w:tblGrid>
      <w:tr w:rsidR="001B6946" w:rsidRPr="001A44F4" w14:paraId="6D9CC601" w14:textId="77777777" w:rsidTr="008448C8">
        <w:trPr>
          <w:trHeight w:val="646"/>
          <w:tblHeader/>
        </w:trPr>
        <w:tc>
          <w:tcPr>
            <w:tcW w:w="4200" w:type="dxa"/>
            <w:tcBorders>
              <w:top w:val="single" w:sz="4" w:space="0" w:color="000000"/>
              <w:left w:val="single" w:sz="4" w:space="0" w:color="000000"/>
              <w:bottom w:val="single" w:sz="4" w:space="0" w:color="000000"/>
            </w:tcBorders>
            <w:shd w:val="clear" w:color="auto" w:fill="auto"/>
            <w:vAlign w:val="center"/>
          </w:tcPr>
          <w:p w14:paraId="300199F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DOCUMENTE/PROBLEME VERIFICATE</w:t>
            </w:r>
          </w:p>
        </w:tc>
        <w:tc>
          <w:tcPr>
            <w:tcW w:w="3425" w:type="dxa"/>
            <w:tcBorders>
              <w:top w:val="single" w:sz="4" w:space="0" w:color="000000"/>
              <w:left w:val="single" w:sz="4" w:space="0" w:color="000000"/>
              <w:bottom w:val="single" w:sz="4" w:space="0" w:color="000000"/>
            </w:tcBorders>
            <w:shd w:val="clear" w:color="auto" w:fill="auto"/>
            <w:vAlign w:val="center"/>
          </w:tcPr>
          <w:p w14:paraId="487C1249"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CONSTATĂRI</w:t>
            </w:r>
          </w:p>
        </w:tc>
        <w:tc>
          <w:tcPr>
            <w:tcW w:w="2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662E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OBSERVAŢII</w:t>
            </w:r>
          </w:p>
        </w:tc>
      </w:tr>
      <w:tr w:rsidR="001B6946" w:rsidRPr="001A44F4" w14:paraId="5A08BBEA" w14:textId="77777777" w:rsidTr="008448C8">
        <w:trPr>
          <w:trHeight w:val="206"/>
          <w:tblHeader/>
        </w:trPr>
        <w:tc>
          <w:tcPr>
            <w:tcW w:w="4200" w:type="dxa"/>
            <w:tcBorders>
              <w:top w:val="single" w:sz="4" w:space="0" w:color="000000"/>
              <w:left w:val="single" w:sz="4" w:space="0" w:color="000000"/>
              <w:bottom w:val="single" w:sz="4" w:space="0" w:color="000000"/>
            </w:tcBorders>
            <w:shd w:val="clear" w:color="auto" w:fill="auto"/>
            <w:vAlign w:val="center"/>
          </w:tcPr>
          <w:p w14:paraId="3264F3E6"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1</w:t>
            </w:r>
          </w:p>
        </w:tc>
        <w:tc>
          <w:tcPr>
            <w:tcW w:w="3425" w:type="dxa"/>
            <w:tcBorders>
              <w:top w:val="single" w:sz="4" w:space="0" w:color="000000"/>
              <w:left w:val="single" w:sz="4" w:space="0" w:color="000000"/>
              <w:bottom w:val="single" w:sz="4" w:space="0" w:color="000000"/>
            </w:tcBorders>
            <w:shd w:val="clear" w:color="auto" w:fill="auto"/>
            <w:vAlign w:val="center"/>
          </w:tcPr>
          <w:p w14:paraId="65ED88C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2</w:t>
            </w:r>
          </w:p>
        </w:tc>
        <w:tc>
          <w:tcPr>
            <w:tcW w:w="2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64743"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3</w:t>
            </w:r>
          </w:p>
        </w:tc>
      </w:tr>
      <w:tr w:rsidR="001B6946" w:rsidRPr="001A44F4" w14:paraId="321840B8" w14:textId="77777777" w:rsidTr="001B6946">
        <w:trPr>
          <w:trHeight w:val="1723"/>
        </w:trPr>
        <w:tc>
          <w:tcPr>
            <w:tcW w:w="4200" w:type="dxa"/>
            <w:tcBorders>
              <w:top w:val="single" w:sz="4" w:space="0" w:color="000000"/>
              <w:left w:val="single" w:sz="4" w:space="0" w:color="000000"/>
              <w:bottom w:val="single" w:sz="4" w:space="0" w:color="000000"/>
            </w:tcBorders>
            <w:shd w:val="clear" w:color="auto" w:fill="auto"/>
            <w:vAlign w:val="center"/>
          </w:tcPr>
          <w:p w14:paraId="1C1DF366"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Licenţa de traseu</w:t>
            </w:r>
          </w:p>
        </w:tc>
        <w:tc>
          <w:tcPr>
            <w:tcW w:w="3425" w:type="dxa"/>
            <w:tcBorders>
              <w:top w:val="single" w:sz="4" w:space="0" w:color="000000"/>
              <w:left w:val="single" w:sz="4" w:space="0" w:color="000000"/>
              <w:bottom w:val="single" w:sz="4" w:space="0" w:color="000000"/>
            </w:tcBorders>
            <w:shd w:val="clear" w:color="auto" w:fill="auto"/>
            <w:vAlign w:val="center"/>
          </w:tcPr>
          <w:p w14:paraId="440F5F67"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 Existenţa la bordul autovehiculului: </w:t>
            </w:r>
          </w:p>
          <w:p w14:paraId="1CCBD9F9"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DA </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NU</w:t>
            </w:r>
          </w:p>
          <w:p w14:paraId="5375D9FB"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Licenţa de traseu este conformă cu traseul executat:</w:t>
            </w:r>
          </w:p>
          <w:p w14:paraId="6B3858AF"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DA</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w:t>
            </w:r>
          </w:p>
          <w:p w14:paraId="6BAF1DF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Valabilitatea  licenţei de traseu:</w:t>
            </w:r>
          </w:p>
          <w:p w14:paraId="381E932F"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Este </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 xml:space="preserve">Nu este </w:t>
            </w:r>
            <w:r w:rsidRPr="001A44F4">
              <w:rPr>
                <w:rFonts w:ascii="Times New Roman" w:eastAsia="Times New Roman" w:hAnsi="Times New Roman" w:cs="Times New Roman"/>
                <w:sz w:val="24"/>
                <w:szCs w:val="24"/>
                <w:lang w:val="ro-RO" w:eastAsia="ar-SA"/>
              </w:rPr>
              <w:t>valabilă</w:t>
            </w:r>
          </w:p>
        </w:tc>
        <w:tc>
          <w:tcPr>
            <w:tcW w:w="2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139EF"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r w:rsidR="001B6946" w:rsidRPr="001A44F4" w14:paraId="06C24CE7" w14:textId="77777777" w:rsidTr="001B6946">
        <w:trPr>
          <w:trHeight w:val="982"/>
        </w:trPr>
        <w:tc>
          <w:tcPr>
            <w:tcW w:w="4200" w:type="dxa"/>
            <w:tcBorders>
              <w:top w:val="single" w:sz="4" w:space="0" w:color="000000"/>
              <w:left w:val="single" w:sz="4" w:space="0" w:color="000000"/>
              <w:bottom w:val="single" w:sz="4" w:space="0" w:color="000000"/>
            </w:tcBorders>
            <w:shd w:val="clear" w:color="auto" w:fill="auto"/>
            <w:vAlign w:val="center"/>
          </w:tcPr>
          <w:p w14:paraId="6777A3D7"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Graficul de circulaţie </w:t>
            </w:r>
          </w:p>
        </w:tc>
        <w:tc>
          <w:tcPr>
            <w:tcW w:w="3425" w:type="dxa"/>
            <w:tcBorders>
              <w:top w:val="single" w:sz="4" w:space="0" w:color="000000"/>
              <w:left w:val="single" w:sz="4" w:space="0" w:color="000000"/>
              <w:bottom w:val="single" w:sz="4" w:space="0" w:color="000000"/>
            </w:tcBorders>
            <w:shd w:val="clear" w:color="auto" w:fill="auto"/>
            <w:vAlign w:val="center"/>
          </w:tcPr>
          <w:p w14:paraId="73D5568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 Existenţa la bordul autovehiculului: </w:t>
            </w:r>
            <w:r w:rsidRPr="001A44F4">
              <w:rPr>
                <w:rFonts w:ascii="Times New Roman" w:eastAsia="Times New Roman" w:hAnsi="Times New Roman" w:cs="Times New Roman"/>
                <w:b/>
                <w:bCs/>
                <w:sz w:val="24"/>
                <w:szCs w:val="24"/>
                <w:lang w:val="ro-RO" w:eastAsia="ar-SA"/>
              </w:rPr>
              <w:t>DA</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NU</w:t>
            </w:r>
          </w:p>
          <w:p w14:paraId="5A64862D"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lastRenderedPageBreak/>
              <w:t xml:space="preserve">- Valabilitatea  graficului de circulaţie: </w:t>
            </w:r>
            <w:r w:rsidRPr="001A44F4">
              <w:rPr>
                <w:rFonts w:ascii="Times New Roman" w:eastAsia="Times New Roman" w:hAnsi="Times New Roman" w:cs="Times New Roman"/>
                <w:b/>
                <w:bCs/>
                <w:sz w:val="24"/>
                <w:szCs w:val="24"/>
                <w:lang w:val="ro-RO" w:eastAsia="ar-SA"/>
              </w:rPr>
              <w:t>Este</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este</w:t>
            </w:r>
            <w:r w:rsidRPr="001A44F4">
              <w:rPr>
                <w:rFonts w:ascii="Times New Roman" w:eastAsia="Times New Roman" w:hAnsi="Times New Roman" w:cs="Times New Roman"/>
                <w:sz w:val="24"/>
                <w:szCs w:val="24"/>
                <w:lang w:val="ro-RO" w:eastAsia="ar-SA"/>
              </w:rPr>
              <w:t xml:space="preserve"> valabil</w:t>
            </w:r>
          </w:p>
        </w:tc>
        <w:tc>
          <w:tcPr>
            <w:tcW w:w="2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C5B2A"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r w:rsidR="001B6946" w:rsidRPr="001A44F4" w14:paraId="74031034" w14:textId="77777777" w:rsidTr="001B6946">
        <w:trPr>
          <w:trHeight w:val="1285"/>
        </w:trPr>
        <w:tc>
          <w:tcPr>
            <w:tcW w:w="4200" w:type="dxa"/>
            <w:tcBorders>
              <w:left w:val="single" w:sz="4" w:space="0" w:color="000000"/>
              <w:bottom w:val="single" w:sz="4" w:space="0" w:color="000000"/>
            </w:tcBorders>
            <w:shd w:val="clear" w:color="auto" w:fill="auto"/>
            <w:vAlign w:val="center"/>
          </w:tcPr>
          <w:p w14:paraId="670CE9F2"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lastRenderedPageBreak/>
              <w:t>Copia conformă a licenţei comunitare</w:t>
            </w:r>
          </w:p>
        </w:tc>
        <w:tc>
          <w:tcPr>
            <w:tcW w:w="3425" w:type="dxa"/>
            <w:tcBorders>
              <w:left w:val="single" w:sz="4" w:space="0" w:color="000000"/>
              <w:bottom w:val="single" w:sz="4" w:space="0" w:color="000000"/>
            </w:tcBorders>
            <w:shd w:val="clear" w:color="auto" w:fill="auto"/>
            <w:vAlign w:val="center"/>
          </w:tcPr>
          <w:p w14:paraId="7577D34F"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Existenţa la bordul autovehiculului:</w:t>
            </w:r>
          </w:p>
          <w:p w14:paraId="10F27B3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DA / NU</w:t>
            </w:r>
          </w:p>
          <w:p w14:paraId="416D5D52"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Valabilitatea  copiei conforme a licenţei comunitare:</w:t>
            </w:r>
          </w:p>
          <w:p w14:paraId="1BA1EE0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Este</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 este</w:t>
            </w:r>
            <w:r w:rsidRPr="001A44F4">
              <w:rPr>
                <w:rFonts w:ascii="Times New Roman" w:eastAsia="Times New Roman" w:hAnsi="Times New Roman" w:cs="Times New Roman"/>
                <w:sz w:val="24"/>
                <w:szCs w:val="24"/>
                <w:lang w:val="ro-RO" w:eastAsia="ar-SA"/>
              </w:rPr>
              <w:t xml:space="preserve"> valabilă</w:t>
            </w:r>
          </w:p>
        </w:tc>
        <w:tc>
          <w:tcPr>
            <w:tcW w:w="2625" w:type="dxa"/>
            <w:tcBorders>
              <w:left w:val="single" w:sz="4" w:space="0" w:color="000000"/>
              <w:bottom w:val="single" w:sz="4" w:space="0" w:color="000000"/>
              <w:right w:val="single" w:sz="4" w:space="0" w:color="000000"/>
            </w:tcBorders>
            <w:shd w:val="clear" w:color="auto" w:fill="auto"/>
            <w:vAlign w:val="center"/>
          </w:tcPr>
          <w:p w14:paraId="2E364BB4"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r w:rsidR="001B6946" w:rsidRPr="001A44F4" w14:paraId="2D56511F" w14:textId="77777777" w:rsidTr="001B6946">
        <w:trPr>
          <w:trHeight w:val="1075"/>
        </w:trPr>
        <w:tc>
          <w:tcPr>
            <w:tcW w:w="4200" w:type="dxa"/>
            <w:tcBorders>
              <w:left w:val="single" w:sz="4" w:space="0" w:color="000000"/>
              <w:bottom w:val="single" w:sz="4" w:space="0" w:color="000000"/>
            </w:tcBorders>
            <w:shd w:val="clear" w:color="auto" w:fill="auto"/>
            <w:vAlign w:val="center"/>
          </w:tcPr>
          <w:p w14:paraId="34919699"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Certificatul de clasificare pe stele sau categorii al autobuzului</w:t>
            </w:r>
          </w:p>
        </w:tc>
        <w:tc>
          <w:tcPr>
            <w:tcW w:w="3425" w:type="dxa"/>
            <w:tcBorders>
              <w:left w:val="single" w:sz="4" w:space="0" w:color="000000"/>
              <w:bottom w:val="single" w:sz="4" w:space="0" w:color="000000"/>
            </w:tcBorders>
            <w:shd w:val="clear" w:color="auto" w:fill="auto"/>
            <w:vAlign w:val="center"/>
          </w:tcPr>
          <w:p w14:paraId="504B4139"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Existenţa la bordul autovehiculului:</w:t>
            </w:r>
            <w:r w:rsidRPr="001A44F4">
              <w:rPr>
                <w:rFonts w:ascii="Times New Roman" w:eastAsia="Times New Roman" w:hAnsi="Times New Roman" w:cs="Times New Roman"/>
                <w:b/>
                <w:bCs/>
                <w:sz w:val="24"/>
                <w:szCs w:val="24"/>
                <w:lang w:val="ro-RO" w:eastAsia="ar-SA"/>
              </w:rPr>
              <w:t xml:space="preserve"> </w:t>
            </w:r>
          </w:p>
          <w:p w14:paraId="7212192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w:t>
            </w:r>
          </w:p>
          <w:p w14:paraId="3B5BA0CB"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-Valabilitatea certificatului:</w:t>
            </w:r>
          </w:p>
          <w:p w14:paraId="45346B6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Este </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Nu</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este</w:t>
            </w:r>
            <w:r w:rsidRPr="001A44F4">
              <w:rPr>
                <w:rFonts w:ascii="Times New Roman" w:eastAsia="Times New Roman" w:hAnsi="Times New Roman" w:cs="Times New Roman"/>
                <w:sz w:val="24"/>
                <w:szCs w:val="24"/>
                <w:lang w:val="ro-RO" w:eastAsia="ar-SA"/>
              </w:rPr>
              <w:t xml:space="preserve"> valabil</w:t>
            </w:r>
          </w:p>
        </w:tc>
        <w:tc>
          <w:tcPr>
            <w:tcW w:w="2625" w:type="dxa"/>
            <w:tcBorders>
              <w:left w:val="single" w:sz="4" w:space="0" w:color="000000"/>
              <w:bottom w:val="single" w:sz="4" w:space="0" w:color="000000"/>
              <w:right w:val="single" w:sz="4" w:space="0" w:color="000000"/>
            </w:tcBorders>
            <w:shd w:val="clear" w:color="auto" w:fill="auto"/>
            <w:vAlign w:val="center"/>
          </w:tcPr>
          <w:p w14:paraId="070A3315"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r w:rsidR="001B6946" w:rsidRPr="001A44F4" w14:paraId="75EF4BFF" w14:textId="77777777" w:rsidTr="001B6946">
        <w:trPr>
          <w:trHeight w:val="1004"/>
        </w:trPr>
        <w:tc>
          <w:tcPr>
            <w:tcW w:w="4200" w:type="dxa"/>
            <w:tcBorders>
              <w:left w:val="single" w:sz="4" w:space="0" w:color="000000"/>
              <w:bottom w:val="single" w:sz="4" w:space="0" w:color="auto"/>
            </w:tcBorders>
            <w:shd w:val="clear" w:color="auto" w:fill="auto"/>
            <w:vAlign w:val="center"/>
          </w:tcPr>
          <w:p w14:paraId="6372D758"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Contractul de leasing în original ori o  copie  conformă cu originalul ( în cazul în care autobuzul este utilizat în baza unui asemenea contract)</w:t>
            </w:r>
          </w:p>
        </w:tc>
        <w:tc>
          <w:tcPr>
            <w:tcW w:w="3425" w:type="dxa"/>
            <w:tcBorders>
              <w:left w:val="single" w:sz="4" w:space="0" w:color="000000"/>
              <w:bottom w:val="single" w:sz="4" w:space="0" w:color="auto"/>
            </w:tcBorders>
            <w:shd w:val="clear" w:color="auto" w:fill="auto"/>
            <w:vAlign w:val="center"/>
          </w:tcPr>
          <w:p w14:paraId="47BC36F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Existenţa la bordul autovehiculului:</w:t>
            </w:r>
          </w:p>
          <w:p w14:paraId="1A948B94"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DA </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w:t>
            </w:r>
          </w:p>
          <w:p w14:paraId="4FBB5FF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-Valabilitatea  contractului </w:t>
            </w:r>
          </w:p>
          <w:p w14:paraId="625C7CB6"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Este </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Nu</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este</w:t>
            </w:r>
            <w:r w:rsidRPr="001A44F4">
              <w:rPr>
                <w:rFonts w:ascii="Times New Roman" w:eastAsia="Times New Roman" w:hAnsi="Times New Roman" w:cs="Times New Roman"/>
                <w:sz w:val="24"/>
                <w:szCs w:val="24"/>
                <w:lang w:val="ro-RO" w:eastAsia="ar-SA"/>
              </w:rPr>
              <w:t xml:space="preserve"> valabil</w:t>
            </w:r>
          </w:p>
        </w:tc>
        <w:tc>
          <w:tcPr>
            <w:tcW w:w="2625" w:type="dxa"/>
            <w:tcBorders>
              <w:left w:val="single" w:sz="4" w:space="0" w:color="000000"/>
              <w:bottom w:val="single" w:sz="4" w:space="0" w:color="auto"/>
              <w:right w:val="single" w:sz="4" w:space="0" w:color="000000"/>
            </w:tcBorders>
            <w:shd w:val="clear" w:color="auto" w:fill="auto"/>
            <w:vAlign w:val="center"/>
          </w:tcPr>
          <w:p w14:paraId="11293BFE"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r w:rsidR="001B6946" w:rsidRPr="001A44F4" w14:paraId="42CB9596" w14:textId="77777777" w:rsidTr="001B6946">
        <w:trPr>
          <w:trHeight w:val="1250"/>
        </w:trPr>
        <w:tc>
          <w:tcPr>
            <w:tcW w:w="4200" w:type="dxa"/>
            <w:tcBorders>
              <w:top w:val="single" w:sz="4" w:space="0" w:color="auto"/>
              <w:left w:val="single" w:sz="4" w:space="0" w:color="000000"/>
              <w:bottom w:val="single" w:sz="4" w:space="0" w:color="000000"/>
            </w:tcBorders>
            <w:shd w:val="clear" w:color="auto" w:fill="auto"/>
            <w:vAlign w:val="center"/>
          </w:tcPr>
          <w:p w14:paraId="784375D6"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Certificatul de înmatriculare al autobuzului</w:t>
            </w:r>
          </w:p>
        </w:tc>
        <w:tc>
          <w:tcPr>
            <w:tcW w:w="3425" w:type="dxa"/>
            <w:tcBorders>
              <w:top w:val="single" w:sz="4" w:space="0" w:color="auto"/>
              <w:left w:val="single" w:sz="4" w:space="0" w:color="000000"/>
              <w:bottom w:val="single" w:sz="4" w:space="0" w:color="000000"/>
            </w:tcBorders>
            <w:shd w:val="clear" w:color="auto" w:fill="auto"/>
            <w:vAlign w:val="center"/>
          </w:tcPr>
          <w:p w14:paraId="4F0C8ADA"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Existenţa la bordul autovehiculului:</w:t>
            </w:r>
          </w:p>
          <w:p w14:paraId="2F37ADA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DA</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w:t>
            </w:r>
          </w:p>
          <w:p w14:paraId="060CCA9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-Valabilitatea  certificatului:</w:t>
            </w:r>
          </w:p>
          <w:p w14:paraId="33C3BE52"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Este </w:t>
            </w:r>
            <w:r w:rsidRPr="001A44F4">
              <w:rPr>
                <w:rFonts w:ascii="Times New Roman" w:eastAsia="Times New Roman" w:hAnsi="Times New Roman" w:cs="Times New Roman"/>
                <w:sz w:val="24"/>
                <w:szCs w:val="24"/>
                <w:lang w:val="ro-RO" w:eastAsia="ar-SA"/>
              </w:rPr>
              <w:t>/</w:t>
            </w:r>
            <w:r w:rsidRPr="001A44F4">
              <w:rPr>
                <w:rFonts w:ascii="Times New Roman" w:eastAsia="Times New Roman" w:hAnsi="Times New Roman" w:cs="Times New Roman"/>
                <w:b/>
                <w:bCs/>
                <w:sz w:val="24"/>
                <w:szCs w:val="24"/>
                <w:lang w:val="ro-RO" w:eastAsia="ar-SA"/>
              </w:rPr>
              <w:t>Nu</w:t>
            </w:r>
            <w:r w:rsidRPr="001A44F4">
              <w:rPr>
                <w:rFonts w:ascii="Times New Roman" w:eastAsia="Times New Roman"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 xml:space="preserve">este </w:t>
            </w:r>
            <w:r w:rsidRPr="001A44F4">
              <w:rPr>
                <w:rFonts w:ascii="Times New Roman" w:eastAsia="Times New Roman" w:hAnsi="Times New Roman" w:cs="Times New Roman"/>
                <w:sz w:val="24"/>
                <w:szCs w:val="24"/>
                <w:lang w:val="ro-RO" w:eastAsia="ar-SA"/>
              </w:rPr>
              <w:t>valabil</w:t>
            </w:r>
          </w:p>
          <w:p w14:paraId="7769189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Efectuarea la termen a inspecţiei tehnice a autovehiculului</w:t>
            </w:r>
          </w:p>
          <w:p w14:paraId="15E2548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sz w:val="24"/>
                <w:szCs w:val="24"/>
                <w:lang w:val="ro-RO" w:eastAsia="ar-SA"/>
              </w:rPr>
              <w:t xml:space="preserve"> </w:t>
            </w:r>
            <w:r w:rsidRPr="001A44F4">
              <w:rPr>
                <w:rFonts w:ascii="Times New Roman" w:eastAsia="Times New Roman" w:hAnsi="Times New Roman" w:cs="Times New Roman"/>
                <w:b/>
                <w:bCs/>
                <w:sz w:val="24"/>
                <w:szCs w:val="24"/>
                <w:lang w:val="ro-RO" w:eastAsia="ar-SA"/>
              </w:rPr>
              <w:t>DA</w:t>
            </w:r>
            <w:r w:rsidRPr="001A44F4">
              <w:rPr>
                <w:rFonts w:ascii="Times New Roman" w:eastAsia="Times New Roman" w:hAnsi="Times New Roman" w:cs="Times New Roman"/>
                <w:sz w:val="24"/>
                <w:szCs w:val="24"/>
                <w:lang w:val="ro-RO" w:eastAsia="ar-SA"/>
              </w:rPr>
              <w:t xml:space="preserve"> / </w:t>
            </w:r>
            <w:r w:rsidRPr="001A44F4">
              <w:rPr>
                <w:rFonts w:ascii="Times New Roman" w:eastAsia="Times New Roman" w:hAnsi="Times New Roman" w:cs="Times New Roman"/>
                <w:b/>
                <w:bCs/>
                <w:sz w:val="24"/>
                <w:szCs w:val="24"/>
                <w:lang w:val="ro-RO" w:eastAsia="ar-SA"/>
              </w:rPr>
              <w:t>NU</w:t>
            </w:r>
          </w:p>
        </w:tc>
        <w:tc>
          <w:tcPr>
            <w:tcW w:w="2625" w:type="dxa"/>
            <w:tcBorders>
              <w:top w:val="single" w:sz="4" w:space="0" w:color="auto"/>
              <w:left w:val="single" w:sz="4" w:space="0" w:color="000000"/>
              <w:bottom w:val="single" w:sz="4" w:space="0" w:color="000000"/>
              <w:right w:val="single" w:sz="4" w:space="0" w:color="000000"/>
            </w:tcBorders>
            <w:shd w:val="clear" w:color="auto" w:fill="auto"/>
            <w:vAlign w:val="center"/>
          </w:tcPr>
          <w:p w14:paraId="26D1342E"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bl>
    <w:p w14:paraId="17368345" w14:textId="7894FE16" w:rsidR="001B6946" w:rsidRPr="001A44F4" w:rsidRDefault="001B6946" w:rsidP="001B6946">
      <w:pPr>
        <w:suppressAutoHyphens/>
        <w:autoSpaceDE w:val="0"/>
        <w:spacing w:after="0" w:line="276" w:lineRule="auto"/>
        <w:ind w:left="450"/>
        <w:rPr>
          <w:rFonts w:ascii="Times New Roman" w:eastAsia="Times New Roman" w:hAnsi="Times New Roman" w:cs="Times New Roman"/>
          <w:sz w:val="24"/>
          <w:szCs w:val="24"/>
          <w:lang w:val="ro-RO" w:eastAsia="ar-SA"/>
        </w:rPr>
      </w:pPr>
    </w:p>
    <w:p w14:paraId="2156B780" w14:textId="77777777" w:rsidR="001B6946" w:rsidRPr="001A44F4" w:rsidRDefault="001B6946" w:rsidP="001B6946">
      <w:pPr>
        <w:suppressAutoHyphens/>
        <w:autoSpaceDE w:val="0"/>
        <w:spacing w:after="0" w:line="276" w:lineRule="auto"/>
        <w:ind w:left="450"/>
        <w:rPr>
          <w:rFonts w:ascii="Times New Roman" w:eastAsia="Times New Roman" w:hAnsi="Times New Roman" w:cs="Times New Roman"/>
          <w:sz w:val="24"/>
          <w:szCs w:val="24"/>
          <w:lang w:val="ro-RO" w:eastAsia="ar-SA"/>
        </w:rPr>
      </w:pPr>
    </w:p>
    <w:tbl>
      <w:tblPr>
        <w:tblW w:w="10283" w:type="dxa"/>
        <w:tblInd w:w="-467" w:type="dxa"/>
        <w:tblLayout w:type="fixed"/>
        <w:tblLook w:val="0000" w:firstRow="0" w:lastRow="0" w:firstColumn="0" w:lastColumn="0" w:noHBand="0" w:noVBand="0"/>
      </w:tblPr>
      <w:tblGrid>
        <w:gridCol w:w="4200"/>
        <w:gridCol w:w="3425"/>
        <w:gridCol w:w="2658"/>
      </w:tblGrid>
      <w:tr w:rsidR="001B6946" w:rsidRPr="001A44F4" w14:paraId="48039D5E" w14:textId="77777777" w:rsidTr="001B6946">
        <w:trPr>
          <w:trHeight w:val="646"/>
          <w:tblHeader/>
        </w:trPr>
        <w:tc>
          <w:tcPr>
            <w:tcW w:w="4200" w:type="dxa"/>
            <w:tcBorders>
              <w:top w:val="single" w:sz="4" w:space="0" w:color="000000"/>
              <w:left w:val="single" w:sz="4" w:space="0" w:color="000000"/>
              <w:bottom w:val="single" w:sz="4" w:space="0" w:color="000000"/>
            </w:tcBorders>
            <w:shd w:val="clear" w:color="auto" w:fill="auto"/>
            <w:vAlign w:val="center"/>
          </w:tcPr>
          <w:p w14:paraId="16CA5D47"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DOCUMENTE/PROBLEME VERIFICATE</w:t>
            </w:r>
          </w:p>
        </w:tc>
        <w:tc>
          <w:tcPr>
            <w:tcW w:w="3425" w:type="dxa"/>
            <w:tcBorders>
              <w:top w:val="single" w:sz="4" w:space="0" w:color="000000"/>
              <w:left w:val="single" w:sz="4" w:space="0" w:color="000000"/>
              <w:bottom w:val="single" w:sz="4" w:space="0" w:color="000000"/>
            </w:tcBorders>
            <w:shd w:val="clear" w:color="auto" w:fill="auto"/>
            <w:vAlign w:val="center"/>
          </w:tcPr>
          <w:p w14:paraId="6C6933F9"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CONSTATĂRI</w:t>
            </w:r>
          </w:p>
        </w:tc>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BC6BA"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OBSERVAŢII</w:t>
            </w:r>
          </w:p>
        </w:tc>
      </w:tr>
      <w:tr w:rsidR="001B6946" w:rsidRPr="001A44F4" w14:paraId="651A7EF9" w14:textId="77777777" w:rsidTr="001B6946">
        <w:trPr>
          <w:trHeight w:val="359"/>
        </w:trPr>
        <w:tc>
          <w:tcPr>
            <w:tcW w:w="4200" w:type="dxa"/>
            <w:tcBorders>
              <w:top w:val="single" w:sz="4" w:space="0" w:color="000000"/>
              <w:left w:val="single" w:sz="4" w:space="0" w:color="000000"/>
              <w:bottom w:val="single" w:sz="4" w:space="0" w:color="000000"/>
            </w:tcBorders>
            <w:shd w:val="clear" w:color="auto" w:fill="auto"/>
            <w:vAlign w:val="center"/>
          </w:tcPr>
          <w:p w14:paraId="4DB90A2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1</w:t>
            </w:r>
          </w:p>
        </w:tc>
        <w:tc>
          <w:tcPr>
            <w:tcW w:w="3425" w:type="dxa"/>
            <w:tcBorders>
              <w:top w:val="single" w:sz="4" w:space="0" w:color="000000"/>
              <w:left w:val="single" w:sz="4" w:space="0" w:color="000000"/>
              <w:bottom w:val="single" w:sz="4" w:space="0" w:color="000000"/>
            </w:tcBorders>
            <w:shd w:val="clear" w:color="auto" w:fill="auto"/>
            <w:vAlign w:val="center"/>
          </w:tcPr>
          <w:p w14:paraId="4EC715F7"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2</w:t>
            </w:r>
          </w:p>
        </w:tc>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28D7B"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3</w:t>
            </w:r>
          </w:p>
        </w:tc>
      </w:tr>
      <w:tr w:rsidR="001B6946" w:rsidRPr="001A44F4" w14:paraId="77785C8C" w14:textId="77777777" w:rsidTr="001B6946">
        <w:tc>
          <w:tcPr>
            <w:tcW w:w="4200" w:type="dxa"/>
            <w:tcBorders>
              <w:top w:val="single" w:sz="4" w:space="0" w:color="000000"/>
              <w:left w:val="single" w:sz="4" w:space="0" w:color="000000"/>
              <w:bottom w:val="single" w:sz="4" w:space="0" w:color="000000"/>
            </w:tcBorders>
            <w:shd w:val="clear" w:color="auto" w:fill="auto"/>
          </w:tcPr>
          <w:p w14:paraId="448607C0"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Oprirea autobuzului în toate staţiile, conform graficului de circulaţie</w:t>
            </w:r>
          </w:p>
        </w:tc>
        <w:tc>
          <w:tcPr>
            <w:tcW w:w="3425" w:type="dxa"/>
            <w:tcBorders>
              <w:top w:val="single" w:sz="4" w:space="0" w:color="000000"/>
              <w:left w:val="single" w:sz="4" w:space="0" w:color="000000"/>
              <w:bottom w:val="single" w:sz="4" w:space="0" w:color="000000"/>
            </w:tcBorders>
            <w:shd w:val="clear" w:color="auto" w:fill="auto"/>
            <w:vAlign w:val="center"/>
          </w:tcPr>
          <w:p w14:paraId="64E41CCD"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E31CC53"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663EC492" w14:textId="77777777" w:rsidTr="001B6946">
        <w:tc>
          <w:tcPr>
            <w:tcW w:w="4200" w:type="dxa"/>
            <w:tcBorders>
              <w:top w:val="single" w:sz="4" w:space="0" w:color="000000"/>
              <w:left w:val="single" w:sz="4" w:space="0" w:color="000000"/>
              <w:bottom w:val="single" w:sz="4" w:space="0" w:color="000000"/>
            </w:tcBorders>
            <w:shd w:val="clear" w:color="auto" w:fill="auto"/>
          </w:tcPr>
          <w:p w14:paraId="5F83633D"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Respectarea orelor de sosire / plecare din staţii/autogăr</w:t>
            </w:r>
            <w:r w:rsidRPr="001A44F4">
              <w:rPr>
                <w:rFonts w:ascii="Times New Roman" w:eastAsia="Times New Roman" w:hAnsi="Times New Roman" w:cs="Times New Roman"/>
                <w:b/>
                <w:iCs/>
                <w:sz w:val="24"/>
                <w:szCs w:val="24"/>
                <w:lang w:val="ro-RO" w:eastAsia="ar-SA"/>
              </w:rPr>
              <w:t>i</w:t>
            </w:r>
          </w:p>
        </w:tc>
        <w:tc>
          <w:tcPr>
            <w:tcW w:w="3425" w:type="dxa"/>
            <w:tcBorders>
              <w:top w:val="single" w:sz="4" w:space="0" w:color="000000"/>
              <w:left w:val="single" w:sz="4" w:space="0" w:color="000000"/>
              <w:bottom w:val="single" w:sz="4" w:space="0" w:color="000000"/>
            </w:tcBorders>
            <w:shd w:val="clear" w:color="auto" w:fill="auto"/>
            <w:vAlign w:val="center"/>
          </w:tcPr>
          <w:p w14:paraId="4E830914"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4003004"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48B80D8A" w14:textId="77777777" w:rsidTr="001B6946">
        <w:tc>
          <w:tcPr>
            <w:tcW w:w="4200" w:type="dxa"/>
            <w:tcBorders>
              <w:top w:val="single" w:sz="4" w:space="0" w:color="000000"/>
              <w:left w:val="single" w:sz="4" w:space="0" w:color="000000"/>
              <w:bottom w:val="single" w:sz="4" w:space="0" w:color="000000"/>
            </w:tcBorders>
            <w:shd w:val="clear" w:color="auto" w:fill="auto"/>
          </w:tcPr>
          <w:p w14:paraId="1107FAF2"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lastRenderedPageBreak/>
              <w:t>- Îmbarcarea călătorilor peste capacitatea maximă admisă a autobuzului, exprimată prin nr. de locuri pe scaune</w:t>
            </w:r>
          </w:p>
          <w:p w14:paraId="7A32CA96"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 Numărul de locuri pe scaune este de ...................</w:t>
            </w:r>
          </w:p>
        </w:tc>
        <w:tc>
          <w:tcPr>
            <w:tcW w:w="3425" w:type="dxa"/>
            <w:tcBorders>
              <w:top w:val="single" w:sz="4" w:space="0" w:color="000000"/>
              <w:left w:val="single" w:sz="4" w:space="0" w:color="000000"/>
              <w:bottom w:val="single" w:sz="4" w:space="0" w:color="000000"/>
            </w:tcBorders>
            <w:shd w:val="clear" w:color="auto" w:fill="auto"/>
            <w:vAlign w:val="center"/>
          </w:tcPr>
          <w:p w14:paraId="0992D0EF"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1ECA"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iCs/>
                <w:sz w:val="24"/>
                <w:szCs w:val="24"/>
                <w:lang w:val="ro-RO" w:eastAsia="ar-SA"/>
              </w:rPr>
              <w:t>Nr. de călători cărora nu le este asigurat locuri pe scaune(dacă este cazul) ……………….</w:t>
            </w:r>
          </w:p>
        </w:tc>
      </w:tr>
      <w:tr w:rsidR="001B6946" w:rsidRPr="001A44F4" w14:paraId="0407E332" w14:textId="77777777" w:rsidTr="001B6946">
        <w:tc>
          <w:tcPr>
            <w:tcW w:w="4200" w:type="dxa"/>
            <w:tcBorders>
              <w:top w:val="single" w:sz="4" w:space="0" w:color="000000"/>
              <w:left w:val="single" w:sz="4" w:space="0" w:color="000000"/>
              <w:bottom w:val="single" w:sz="4" w:space="0" w:color="000000"/>
            </w:tcBorders>
            <w:shd w:val="clear" w:color="auto" w:fill="auto"/>
          </w:tcPr>
          <w:p w14:paraId="57EC3F06" w14:textId="77777777" w:rsidR="001B6946" w:rsidRPr="001A44F4" w:rsidRDefault="001B6946" w:rsidP="001B6946">
            <w:pPr>
              <w:suppressAutoHyphens/>
              <w:spacing w:after="0" w:line="276" w:lineRule="auto"/>
              <w:ind w:left="450" w:firstLine="32"/>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Utilizarea pe timpul executăriii transportului a plăcii de traseu/</w:t>
            </w:r>
            <w:r w:rsidRPr="001A44F4">
              <w:rPr>
                <w:rFonts w:ascii="Times New Roman" w:eastAsia="Times New Roman" w:hAnsi="Times New Roman" w:cs="Times New Roman"/>
                <w:b/>
                <w:sz w:val="24"/>
                <w:szCs w:val="24"/>
                <w:lang w:val="ro-RO" w:eastAsia="ar-SA"/>
              </w:rPr>
              <w:t xml:space="preserve"> panoului de afișaj electronic cu nominalizarea operatorului de transport rutier, a traseului şi a tipului de transport efectuat</w:t>
            </w:r>
          </w:p>
        </w:tc>
        <w:tc>
          <w:tcPr>
            <w:tcW w:w="3425" w:type="dxa"/>
            <w:tcBorders>
              <w:top w:val="single" w:sz="4" w:space="0" w:color="000000"/>
              <w:left w:val="single" w:sz="4" w:space="0" w:color="000000"/>
              <w:bottom w:val="single" w:sz="4" w:space="0" w:color="000000"/>
            </w:tcBorders>
            <w:shd w:val="clear" w:color="auto" w:fill="auto"/>
            <w:vAlign w:val="center"/>
          </w:tcPr>
          <w:p w14:paraId="1D3AA57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DEBA438"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45FAA7B6" w14:textId="77777777" w:rsidTr="001B6946">
        <w:tc>
          <w:tcPr>
            <w:tcW w:w="4200" w:type="dxa"/>
            <w:tcBorders>
              <w:top w:val="single" w:sz="4" w:space="0" w:color="000000"/>
              <w:left w:val="single" w:sz="4" w:space="0" w:color="000000"/>
              <w:bottom w:val="single" w:sz="4" w:space="0" w:color="000000"/>
            </w:tcBorders>
            <w:shd w:val="clear" w:color="auto" w:fill="auto"/>
          </w:tcPr>
          <w:p w14:paraId="3DA3A98A"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Transportarea de obiecte sau mărfuri interzise la transport prin dispoziţii legale</w:t>
            </w:r>
          </w:p>
          <w:p w14:paraId="4AABEBB3"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 xml:space="preserve">sau Regulamentul </w:t>
            </w:r>
            <w:r w:rsidRPr="001A44F4">
              <w:rPr>
                <w:rFonts w:ascii="Times New Roman" w:eastAsia="Times New Roman" w:hAnsi="Times New Roman" w:cs="Times New Roman"/>
                <w:b/>
                <w:sz w:val="24"/>
                <w:szCs w:val="24"/>
                <w:lang w:val="ro-RO" w:eastAsia="ar-SA"/>
              </w:rPr>
              <w:t xml:space="preserve">de efectuare a serviciului de transport public județean de persoane </w:t>
            </w:r>
          </w:p>
          <w:p w14:paraId="407E0054"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prin curse regulate</w:t>
            </w:r>
          </w:p>
        </w:tc>
        <w:tc>
          <w:tcPr>
            <w:tcW w:w="3425" w:type="dxa"/>
            <w:tcBorders>
              <w:top w:val="single" w:sz="4" w:space="0" w:color="000000"/>
              <w:left w:val="single" w:sz="4" w:space="0" w:color="000000"/>
              <w:bottom w:val="single" w:sz="4" w:space="0" w:color="000000"/>
            </w:tcBorders>
            <w:shd w:val="clear" w:color="auto" w:fill="auto"/>
            <w:vAlign w:val="center"/>
          </w:tcPr>
          <w:p w14:paraId="3CDF693D"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1D51104"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4786EEDC" w14:textId="77777777" w:rsidTr="001B6946">
        <w:trPr>
          <w:trHeight w:val="690"/>
        </w:trPr>
        <w:tc>
          <w:tcPr>
            <w:tcW w:w="4200" w:type="dxa"/>
            <w:tcBorders>
              <w:top w:val="single" w:sz="4" w:space="0" w:color="000000"/>
              <w:left w:val="single" w:sz="4" w:space="0" w:color="000000"/>
              <w:bottom w:val="single" w:sz="4" w:space="0" w:color="000000"/>
            </w:tcBorders>
            <w:shd w:val="clear" w:color="auto" w:fill="auto"/>
          </w:tcPr>
          <w:p w14:paraId="3C00C21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iCs/>
                <w:sz w:val="24"/>
                <w:szCs w:val="24"/>
                <w:lang w:val="ro-RO" w:eastAsia="ar-SA"/>
              </w:rPr>
              <w:t>Utilizarea la efectuarea curselor a autobuzelor înscrise la atribuirea traseelor pentru care s-au obţinut licenţe de traseu</w:t>
            </w:r>
          </w:p>
        </w:tc>
        <w:tc>
          <w:tcPr>
            <w:tcW w:w="3425" w:type="dxa"/>
            <w:tcBorders>
              <w:top w:val="single" w:sz="4" w:space="0" w:color="000000"/>
              <w:left w:val="single" w:sz="4" w:space="0" w:color="000000"/>
              <w:bottom w:val="single" w:sz="4" w:space="0" w:color="000000"/>
            </w:tcBorders>
            <w:shd w:val="clear" w:color="auto" w:fill="auto"/>
          </w:tcPr>
          <w:p w14:paraId="0423B9F1"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p w14:paraId="69A0F923"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p w14:paraId="5F82A275"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b/>
                <w:bCs/>
                <w:sz w:val="24"/>
                <w:szCs w:val="24"/>
                <w:lang w:val="ro-RO" w:eastAsia="ar-SA"/>
              </w:rPr>
            </w:pP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19F4E2D"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4C6A119A" w14:textId="77777777" w:rsidTr="001B6946">
        <w:trPr>
          <w:trHeight w:val="690"/>
        </w:trPr>
        <w:tc>
          <w:tcPr>
            <w:tcW w:w="4200" w:type="dxa"/>
            <w:tcBorders>
              <w:top w:val="single" w:sz="4" w:space="0" w:color="000000"/>
              <w:left w:val="single" w:sz="4" w:space="0" w:color="000000"/>
              <w:bottom w:val="single" w:sz="4" w:space="0" w:color="000000"/>
            </w:tcBorders>
            <w:shd w:val="clear" w:color="auto" w:fill="auto"/>
            <w:vAlign w:val="center"/>
          </w:tcPr>
          <w:p w14:paraId="1E8657F3"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Persoanele transportate  posedă legitimaţii de călătorie individuale valabile</w:t>
            </w:r>
          </w:p>
        </w:tc>
        <w:tc>
          <w:tcPr>
            <w:tcW w:w="3425" w:type="dxa"/>
            <w:tcBorders>
              <w:top w:val="single" w:sz="4" w:space="0" w:color="000000"/>
              <w:left w:val="single" w:sz="4" w:space="0" w:color="000000"/>
              <w:bottom w:val="single" w:sz="4" w:space="0" w:color="000000"/>
            </w:tcBorders>
            <w:shd w:val="clear" w:color="auto" w:fill="auto"/>
          </w:tcPr>
          <w:p w14:paraId="22E8B994"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p w14:paraId="5524345D"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8F9A634"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0B375265" w14:textId="77777777" w:rsidTr="001B6946">
        <w:trPr>
          <w:trHeight w:val="690"/>
        </w:trPr>
        <w:tc>
          <w:tcPr>
            <w:tcW w:w="4200" w:type="dxa"/>
            <w:tcBorders>
              <w:left w:val="single" w:sz="4" w:space="0" w:color="000000"/>
              <w:bottom w:val="single" w:sz="4" w:space="0" w:color="000000"/>
            </w:tcBorders>
            <w:shd w:val="clear" w:color="auto" w:fill="auto"/>
          </w:tcPr>
          <w:p w14:paraId="1C320C53" w14:textId="77777777" w:rsidR="001B6946" w:rsidRPr="001A44F4" w:rsidRDefault="001B6946" w:rsidP="001B6946">
            <w:pPr>
              <w:spacing w:beforeAutospacing="1" w:after="0" w:afterAutospacing="1" w:line="276" w:lineRule="auto"/>
              <w:ind w:left="450"/>
              <w:jc w:val="center"/>
              <w:rPr>
                <w:rFonts w:ascii="Times New Roman" w:eastAsia="Times New Roman" w:hAnsi="Times New Roman" w:cs="Times New Roman"/>
                <w:sz w:val="24"/>
                <w:szCs w:val="24"/>
                <w:lang w:val="ro-RO"/>
              </w:rPr>
            </w:pPr>
            <w:r w:rsidRPr="001A44F4">
              <w:rPr>
                <w:rFonts w:ascii="Times New Roman" w:eastAsia="Times New Roman" w:hAnsi="Times New Roman" w:cs="Times New Roman"/>
                <w:b/>
                <w:sz w:val="24"/>
                <w:szCs w:val="24"/>
                <w:lang w:val="ro-RO"/>
              </w:rPr>
              <w:t>Emiterea de legitimaţii de călătorie corespunzătoare tarifelor aferente distanţei parcurse de persoanele transportate</w:t>
            </w:r>
          </w:p>
        </w:tc>
        <w:tc>
          <w:tcPr>
            <w:tcW w:w="3425" w:type="dxa"/>
            <w:tcBorders>
              <w:left w:val="single" w:sz="4" w:space="0" w:color="000000"/>
              <w:bottom w:val="single" w:sz="4" w:space="0" w:color="000000"/>
            </w:tcBorders>
            <w:shd w:val="clear" w:color="auto" w:fill="auto"/>
            <w:vAlign w:val="center"/>
          </w:tcPr>
          <w:p w14:paraId="470F9BA7"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left w:val="single" w:sz="4" w:space="0" w:color="000000"/>
              <w:bottom w:val="single" w:sz="4" w:space="0" w:color="000000"/>
              <w:right w:val="single" w:sz="4" w:space="0" w:color="000000"/>
            </w:tcBorders>
            <w:shd w:val="clear" w:color="auto" w:fill="auto"/>
          </w:tcPr>
          <w:p w14:paraId="3CD324CB"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1EFF08BD" w14:textId="77777777" w:rsidTr="001B6946">
        <w:trPr>
          <w:trHeight w:val="690"/>
        </w:trPr>
        <w:tc>
          <w:tcPr>
            <w:tcW w:w="4200" w:type="dxa"/>
            <w:tcBorders>
              <w:left w:val="single" w:sz="4" w:space="0" w:color="000000"/>
              <w:bottom w:val="single" w:sz="4" w:space="0" w:color="000000"/>
            </w:tcBorders>
            <w:shd w:val="clear" w:color="auto" w:fill="auto"/>
            <w:vAlign w:val="center"/>
          </w:tcPr>
          <w:p w14:paraId="6460AD94"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Utilizarea aparatelor de marcat electronice fiscale la emiterea biletelor de călătorie</w:t>
            </w:r>
          </w:p>
        </w:tc>
        <w:tc>
          <w:tcPr>
            <w:tcW w:w="3425" w:type="dxa"/>
            <w:tcBorders>
              <w:left w:val="single" w:sz="4" w:space="0" w:color="000000"/>
              <w:bottom w:val="single" w:sz="4" w:space="0" w:color="000000"/>
            </w:tcBorders>
            <w:shd w:val="clear" w:color="auto" w:fill="auto"/>
            <w:vAlign w:val="center"/>
          </w:tcPr>
          <w:p w14:paraId="6BEFEC24"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left w:val="single" w:sz="4" w:space="0" w:color="000000"/>
              <w:bottom w:val="single" w:sz="4" w:space="0" w:color="000000"/>
              <w:right w:val="single" w:sz="4" w:space="0" w:color="000000"/>
            </w:tcBorders>
            <w:shd w:val="clear" w:color="auto" w:fill="auto"/>
          </w:tcPr>
          <w:p w14:paraId="6E431810"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097C4CA7" w14:textId="77777777" w:rsidTr="001B6946">
        <w:trPr>
          <w:trHeight w:val="690"/>
        </w:trPr>
        <w:tc>
          <w:tcPr>
            <w:tcW w:w="4200" w:type="dxa"/>
            <w:tcBorders>
              <w:left w:val="single" w:sz="4" w:space="0" w:color="000000"/>
              <w:bottom w:val="single" w:sz="4" w:space="0" w:color="000000"/>
            </w:tcBorders>
            <w:shd w:val="clear" w:color="auto" w:fill="auto"/>
          </w:tcPr>
          <w:p w14:paraId="38FEF5E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Asigurarea de curse dubluri pentru preluarea fluxurilor ocazionale de călători</w:t>
            </w:r>
          </w:p>
        </w:tc>
        <w:tc>
          <w:tcPr>
            <w:tcW w:w="3425" w:type="dxa"/>
            <w:tcBorders>
              <w:left w:val="single" w:sz="4" w:space="0" w:color="000000"/>
              <w:bottom w:val="single" w:sz="4" w:space="0" w:color="000000"/>
            </w:tcBorders>
            <w:shd w:val="clear" w:color="auto" w:fill="auto"/>
            <w:vAlign w:val="center"/>
          </w:tcPr>
          <w:p w14:paraId="282D78F0"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left w:val="single" w:sz="4" w:space="0" w:color="000000"/>
              <w:bottom w:val="single" w:sz="4" w:space="0" w:color="000000"/>
              <w:right w:val="single" w:sz="4" w:space="0" w:color="000000"/>
            </w:tcBorders>
            <w:shd w:val="clear" w:color="auto" w:fill="auto"/>
          </w:tcPr>
          <w:p w14:paraId="738561FB"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p w14:paraId="5F0CCF5F"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Este /</w:t>
            </w:r>
            <w:r w:rsidRPr="001A44F4">
              <w:rPr>
                <w:rFonts w:ascii="Times New Roman" w:eastAsia="Times New Roman" w:hAnsi="Times New Roman" w:cs="Times New Roman"/>
                <w:b/>
                <w:sz w:val="24"/>
                <w:szCs w:val="24"/>
                <w:lang w:val="ro-RO" w:eastAsia="ar-SA"/>
              </w:rPr>
              <w:t xml:space="preserve"> </w:t>
            </w:r>
            <w:r w:rsidRPr="001A44F4">
              <w:rPr>
                <w:rFonts w:ascii="Times New Roman" w:eastAsia="Times New Roman" w:hAnsi="Times New Roman" w:cs="Times New Roman"/>
                <w:b/>
                <w:bCs/>
                <w:sz w:val="24"/>
                <w:szCs w:val="24"/>
                <w:lang w:val="ro-RO" w:eastAsia="ar-SA"/>
              </w:rPr>
              <w:t>Nu</w:t>
            </w:r>
            <w:r w:rsidRPr="001A44F4">
              <w:rPr>
                <w:rFonts w:ascii="Times New Roman" w:eastAsia="Times New Roman" w:hAnsi="Times New Roman" w:cs="Times New Roman"/>
                <w:b/>
                <w:sz w:val="24"/>
                <w:szCs w:val="24"/>
                <w:lang w:val="ro-RO" w:eastAsia="ar-SA"/>
              </w:rPr>
              <w:t xml:space="preserve"> </w:t>
            </w:r>
            <w:r w:rsidRPr="001A44F4">
              <w:rPr>
                <w:rFonts w:ascii="Times New Roman" w:eastAsia="Times New Roman" w:hAnsi="Times New Roman" w:cs="Times New Roman"/>
                <w:b/>
                <w:bCs/>
                <w:sz w:val="24"/>
                <w:szCs w:val="24"/>
                <w:lang w:val="ro-RO" w:eastAsia="ar-SA"/>
              </w:rPr>
              <w:t>este</w:t>
            </w:r>
            <w:r w:rsidRPr="001A44F4">
              <w:rPr>
                <w:rFonts w:ascii="Times New Roman" w:eastAsia="Times New Roman" w:hAnsi="Times New Roman" w:cs="Times New Roman"/>
                <w:b/>
                <w:sz w:val="24"/>
                <w:szCs w:val="24"/>
                <w:lang w:val="ro-RO" w:eastAsia="ar-SA"/>
              </w:rPr>
              <w:t xml:space="preserve"> necesar</w:t>
            </w:r>
          </w:p>
        </w:tc>
      </w:tr>
      <w:tr w:rsidR="001B6946" w:rsidRPr="001A44F4" w14:paraId="13C4214C" w14:textId="77777777" w:rsidTr="001B6946">
        <w:trPr>
          <w:trHeight w:val="690"/>
        </w:trPr>
        <w:tc>
          <w:tcPr>
            <w:tcW w:w="4200" w:type="dxa"/>
            <w:tcBorders>
              <w:left w:val="single" w:sz="4" w:space="0" w:color="000000"/>
              <w:bottom w:val="single" w:sz="4" w:space="0" w:color="000000"/>
            </w:tcBorders>
            <w:shd w:val="clear" w:color="auto" w:fill="auto"/>
          </w:tcPr>
          <w:p w14:paraId="00954DA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Afişarea vizibilă  în interiorul autovehiculului a numelui şi prenumelui conducătorului auto</w:t>
            </w:r>
          </w:p>
        </w:tc>
        <w:tc>
          <w:tcPr>
            <w:tcW w:w="3425" w:type="dxa"/>
            <w:tcBorders>
              <w:left w:val="single" w:sz="4" w:space="0" w:color="000000"/>
              <w:bottom w:val="single" w:sz="4" w:space="0" w:color="000000"/>
            </w:tcBorders>
            <w:shd w:val="clear" w:color="auto" w:fill="auto"/>
            <w:vAlign w:val="center"/>
          </w:tcPr>
          <w:p w14:paraId="7AD1C9B9"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p w14:paraId="5D34C348"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left w:val="single" w:sz="4" w:space="0" w:color="000000"/>
              <w:bottom w:val="single" w:sz="4" w:space="0" w:color="000000"/>
              <w:right w:val="single" w:sz="4" w:space="0" w:color="000000"/>
            </w:tcBorders>
            <w:shd w:val="clear" w:color="auto" w:fill="auto"/>
          </w:tcPr>
          <w:p w14:paraId="4C3476F3"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0704FA36" w14:textId="77777777" w:rsidTr="001B6946">
        <w:trPr>
          <w:trHeight w:val="690"/>
        </w:trPr>
        <w:tc>
          <w:tcPr>
            <w:tcW w:w="4200" w:type="dxa"/>
            <w:tcBorders>
              <w:left w:val="single" w:sz="4" w:space="0" w:color="000000"/>
              <w:bottom w:val="single" w:sz="4" w:space="0" w:color="000000"/>
            </w:tcBorders>
            <w:shd w:val="clear" w:color="auto" w:fill="auto"/>
            <w:vAlign w:val="center"/>
          </w:tcPr>
          <w:p w14:paraId="663E0BF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lastRenderedPageBreak/>
              <w:t>Afişarea vizibilă  în interiorul autobuzului a tarifelor de transport pe bază de bilete</w:t>
            </w:r>
          </w:p>
        </w:tc>
        <w:tc>
          <w:tcPr>
            <w:tcW w:w="3425" w:type="dxa"/>
            <w:tcBorders>
              <w:left w:val="single" w:sz="4" w:space="0" w:color="000000"/>
              <w:bottom w:val="single" w:sz="4" w:space="0" w:color="000000"/>
            </w:tcBorders>
            <w:shd w:val="clear" w:color="auto" w:fill="auto"/>
            <w:vAlign w:val="center"/>
          </w:tcPr>
          <w:p w14:paraId="755EEFA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left w:val="single" w:sz="4" w:space="0" w:color="000000"/>
              <w:bottom w:val="single" w:sz="4" w:space="0" w:color="000000"/>
              <w:right w:val="single" w:sz="4" w:space="0" w:color="000000"/>
            </w:tcBorders>
            <w:shd w:val="clear" w:color="auto" w:fill="auto"/>
          </w:tcPr>
          <w:p w14:paraId="561BE3F4"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sz w:val="24"/>
                <w:szCs w:val="24"/>
                <w:lang w:val="ro-RO" w:eastAsia="ar-SA"/>
              </w:rPr>
            </w:pPr>
          </w:p>
        </w:tc>
      </w:tr>
      <w:tr w:rsidR="001B6946" w:rsidRPr="001A44F4" w14:paraId="523E80E2" w14:textId="77777777" w:rsidTr="001B6946">
        <w:trPr>
          <w:trHeight w:val="690"/>
        </w:trPr>
        <w:tc>
          <w:tcPr>
            <w:tcW w:w="4200" w:type="dxa"/>
            <w:tcBorders>
              <w:left w:val="single" w:sz="4" w:space="0" w:color="000000"/>
              <w:bottom w:val="single" w:sz="4" w:space="0" w:color="000000"/>
            </w:tcBorders>
            <w:shd w:val="clear" w:color="auto" w:fill="auto"/>
          </w:tcPr>
          <w:p w14:paraId="64FF92AD"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Existenţa în autobuz a instalaţiilor de încălzire /condiţionare a aerului în stare de funcţionare</w:t>
            </w:r>
          </w:p>
        </w:tc>
        <w:tc>
          <w:tcPr>
            <w:tcW w:w="3425" w:type="dxa"/>
            <w:tcBorders>
              <w:left w:val="single" w:sz="4" w:space="0" w:color="000000"/>
              <w:bottom w:val="single" w:sz="4" w:space="0" w:color="000000"/>
            </w:tcBorders>
            <w:shd w:val="clear" w:color="auto" w:fill="auto"/>
            <w:vAlign w:val="center"/>
          </w:tcPr>
          <w:p w14:paraId="3BAAE55E"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DA / NU</w:t>
            </w:r>
          </w:p>
        </w:tc>
        <w:tc>
          <w:tcPr>
            <w:tcW w:w="2658" w:type="dxa"/>
            <w:tcBorders>
              <w:left w:val="single" w:sz="4" w:space="0" w:color="000000"/>
              <w:bottom w:val="single" w:sz="4" w:space="0" w:color="000000"/>
              <w:right w:val="single" w:sz="4" w:space="0" w:color="000000"/>
            </w:tcBorders>
            <w:shd w:val="clear" w:color="auto" w:fill="auto"/>
            <w:vAlign w:val="center"/>
          </w:tcPr>
          <w:p w14:paraId="262E1DEB"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Funcţionează /</w:t>
            </w:r>
            <w:r w:rsidRPr="001A44F4">
              <w:rPr>
                <w:rFonts w:ascii="Times New Roman" w:eastAsia="Times New Roman" w:hAnsi="Times New Roman" w:cs="Times New Roman"/>
                <w:b/>
                <w:sz w:val="24"/>
                <w:szCs w:val="24"/>
                <w:lang w:val="ro-RO" w:eastAsia="ar-SA"/>
              </w:rPr>
              <w:t xml:space="preserve"> Nu funcţionează</w:t>
            </w:r>
          </w:p>
        </w:tc>
      </w:tr>
      <w:tr w:rsidR="001B6946" w:rsidRPr="001A44F4" w14:paraId="35E44350" w14:textId="77777777" w:rsidTr="001B6946">
        <w:trPr>
          <w:trHeight w:val="690"/>
        </w:trPr>
        <w:tc>
          <w:tcPr>
            <w:tcW w:w="4200" w:type="dxa"/>
            <w:tcBorders>
              <w:left w:val="single" w:sz="4" w:space="0" w:color="000000"/>
              <w:bottom w:val="single" w:sz="4" w:space="0" w:color="000000"/>
            </w:tcBorders>
            <w:shd w:val="clear" w:color="auto" w:fill="auto"/>
            <w:vAlign w:val="center"/>
          </w:tcPr>
          <w:p w14:paraId="42E34700"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Starea de</w:t>
            </w:r>
          </w:p>
          <w:p w14:paraId="2427B03B"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curăţenie şi igienizare a autobuzului</w:t>
            </w:r>
          </w:p>
        </w:tc>
        <w:tc>
          <w:tcPr>
            <w:tcW w:w="3425" w:type="dxa"/>
            <w:tcBorders>
              <w:left w:val="single" w:sz="4" w:space="0" w:color="000000"/>
              <w:bottom w:val="single" w:sz="4" w:space="0" w:color="000000"/>
            </w:tcBorders>
            <w:shd w:val="clear" w:color="auto" w:fill="auto"/>
            <w:vAlign w:val="center"/>
          </w:tcPr>
          <w:p w14:paraId="21A08A1F"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Este corespunzătoare</w:t>
            </w:r>
          </w:p>
          <w:p w14:paraId="26DF9411"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sz w:val="24"/>
                <w:szCs w:val="24"/>
                <w:lang w:val="ro-RO" w:eastAsia="ar-SA"/>
              </w:rPr>
              <w:t xml:space="preserve">DA / NU     </w:t>
            </w:r>
          </w:p>
        </w:tc>
        <w:tc>
          <w:tcPr>
            <w:tcW w:w="2658" w:type="dxa"/>
            <w:tcBorders>
              <w:left w:val="single" w:sz="4" w:space="0" w:color="000000"/>
              <w:bottom w:val="single" w:sz="4" w:space="0" w:color="000000"/>
              <w:right w:val="single" w:sz="4" w:space="0" w:color="000000"/>
            </w:tcBorders>
            <w:shd w:val="clear" w:color="auto" w:fill="auto"/>
            <w:vAlign w:val="center"/>
          </w:tcPr>
          <w:p w14:paraId="6A400A9E"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sz w:val="24"/>
                <w:szCs w:val="24"/>
                <w:lang w:val="ro-RO" w:eastAsia="ar-SA"/>
              </w:rPr>
            </w:pPr>
          </w:p>
        </w:tc>
      </w:tr>
      <w:tr w:rsidR="001B6946" w:rsidRPr="001A44F4" w14:paraId="6CF648E8" w14:textId="77777777" w:rsidTr="001B6946">
        <w:trPr>
          <w:trHeight w:val="690"/>
        </w:trPr>
        <w:tc>
          <w:tcPr>
            <w:tcW w:w="4200" w:type="dxa"/>
            <w:tcBorders>
              <w:left w:val="single" w:sz="4" w:space="0" w:color="000000"/>
              <w:bottom w:val="single" w:sz="4" w:space="0" w:color="000000"/>
            </w:tcBorders>
            <w:shd w:val="clear" w:color="auto" w:fill="auto"/>
          </w:tcPr>
          <w:p w14:paraId="10F72DD4" w14:textId="77777777" w:rsidR="001B6946" w:rsidRPr="001A44F4" w:rsidRDefault="001B6946" w:rsidP="001B6946">
            <w:pPr>
              <w:suppressAutoHyphens/>
              <w:spacing w:after="0" w:line="276" w:lineRule="auto"/>
              <w:ind w:left="450"/>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bCs/>
                <w:iCs/>
                <w:sz w:val="24"/>
                <w:szCs w:val="24"/>
                <w:lang w:val="ro-RO" w:eastAsia="ar-SA"/>
              </w:rPr>
              <w:t>Alte constatări</w:t>
            </w:r>
          </w:p>
        </w:tc>
        <w:tc>
          <w:tcPr>
            <w:tcW w:w="3425" w:type="dxa"/>
            <w:tcBorders>
              <w:left w:val="single" w:sz="4" w:space="0" w:color="000000"/>
              <w:bottom w:val="single" w:sz="4" w:space="0" w:color="000000"/>
            </w:tcBorders>
            <w:shd w:val="clear" w:color="auto" w:fill="auto"/>
            <w:vAlign w:val="center"/>
          </w:tcPr>
          <w:p w14:paraId="75A5E8B7"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c>
          <w:tcPr>
            <w:tcW w:w="2658" w:type="dxa"/>
            <w:tcBorders>
              <w:left w:val="single" w:sz="4" w:space="0" w:color="000000"/>
              <w:bottom w:val="single" w:sz="4" w:space="0" w:color="000000"/>
              <w:right w:val="single" w:sz="4" w:space="0" w:color="000000"/>
            </w:tcBorders>
            <w:shd w:val="clear" w:color="auto" w:fill="auto"/>
            <w:vAlign w:val="center"/>
          </w:tcPr>
          <w:p w14:paraId="78DDB85A"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r>
      <w:tr w:rsidR="001B6946" w:rsidRPr="001A44F4" w14:paraId="0818CC7B" w14:textId="77777777" w:rsidTr="001B6946">
        <w:trPr>
          <w:trHeight w:val="690"/>
        </w:trPr>
        <w:tc>
          <w:tcPr>
            <w:tcW w:w="4200" w:type="dxa"/>
            <w:tcBorders>
              <w:left w:val="single" w:sz="4" w:space="0" w:color="000000"/>
              <w:bottom w:val="single" w:sz="4" w:space="0" w:color="000000"/>
            </w:tcBorders>
            <w:shd w:val="clear" w:color="auto" w:fill="auto"/>
          </w:tcPr>
          <w:p w14:paraId="3F57E1FE"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r w:rsidRPr="001A44F4">
              <w:rPr>
                <w:rFonts w:ascii="Times New Roman" w:eastAsia="Times New Roman" w:hAnsi="Times New Roman" w:cs="Times New Roman"/>
                <w:b/>
                <w:bCs/>
                <w:iCs/>
                <w:sz w:val="24"/>
                <w:szCs w:val="24"/>
                <w:lang w:val="ro-RO" w:eastAsia="ar-SA"/>
              </w:rPr>
              <w:t>Obiecțiuni față de cele constatate</w:t>
            </w:r>
          </w:p>
          <w:p w14:paraId="2985B4E7"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c>
          <w:tcPr>
            <w:tcW w:w="3425" w:type="dxa"/>
            <w:tcBorders>
              <w:left w:val="single" w:sz="4" w:space="0" w:color="000000"/>
              <w:bottom w:val="single" w:sz="4" w:space="0" w:color="000000"/>
            </w:tcBorders>
            <w:shd w:val="clear" w:color="auto" w:fill="auto"/>
            <w:vAlign w:val="center"/>
          </w:tcPr>
          <w:p w14:paraId="0979BD6A"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c>
          <w:tcPr>
            <w:tcW w:w="2658" w:type="dxa"/>
            <w:tcBorders>
              <w:left w:val="single" w:sz="4" w:space="0" w:color="000000"/>
              <w:bottom w:val="single" w:sz="4" w:space="0" w:color="000000"/>
              <w:right w:val="single" w:sz="4" w:space="0" w:color="000000"/>
            </w:tcBorders>
            <w:shd w:val="clear" w:color="auto" w:fill="auto"/>
            <w:vAlign w:val="center"/>
          </w:tcPr>
          <w:p w14:paraId="1E644787"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r>
      <w:tr w:rsidR="001B6946" w:rsidRPr="001A44F4" w14:paraId="273D1FB6" w14:textId="77777777" w:rsidTr="001B6946">
        <w:trPr>
          <w:trHeight w:val="690"/>
        </w:trPr>
        <w:tc>
          <w:tcPr>
            <w:tcW w:w="4200" w:type="dxa"/>
            <w:tcBorders>
              <w:left w:val="single" w:sz="4" w:space="0" w:color="000000"/>
              <w:bottom w:val="single" w:sz="4" w:space="0" w:color="000000"/>
            </w:tcBorders>
            <w:shd w:val="clear" w:color="auto" w:fill="auto"/>
          </w:tcPr>
          <w:p w14:paraId="3A693445"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r w:rsidRPr="001A44F4">
              <w:rPr>
                <w:rFonts w:ascii="Times New Roman" w:eastAsia="Times New Roman" w:hAnsi="Times New Roman" w:cs="Times New Roman"/>
                <w:b/>
                <w:bCs/>
                <w:iCs/>
                <w:sz w:val="24"/>
                <w:szCs w:val="24"/>
                <w:lang w:val="ro-RO" w:eastAsia="ar-SA"/>
              </w:rPr>
              <w:t>Semnătura persoanei/operatorului/conducătorului autovehiculului supus controlului</w:t>
            </w:r>
          </w:p>
        </w:tc>
        <w:tc>
          <w:tcPr>
            <w:tcW w:w="3425" w:type="dxa"/>
            <w:tcBorders>
              <w:left w:val="single" w:sz="4" w:space="0" w:color="000000"/>
              <w:bottom w:val="single" w:sz="4" w:space="0" w:color="000000"/>
            </w:tcBorders>
            <w:shd w:val="clear" w:color="auto" w:fill="auto"/>
            <w:vAlign w:val="center"/>
          </w:tcPr>
          <w:p w14:paraId="71070DA2"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c>
          <w:tcPr>
            <w:tcW w:w="2658" w:type="dxa"/>
            <w:tcBorders>
              <w:left w:val="single" w:sz="4" w:space="0" w:color="000000"/>
              <w:bottom w:val="single" w:sz="4" w:space="0" w:color="000000"/>
              <w:right w:val="single" w:sz="4" w:space="0" w:color="000000"/>
            </w:tcBorders>
            <w:shd w:val="clear" w:color="auto" w:fill="auto"/>
            <w:vAlign w:val="center"/>
          </w:tcPr>
          <w:p w14:paraId="36A30680"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r>
      <w:tr w:rsidR="001B6946" w:rsidRPr="001A44F4" w14:paraId="16CF7B3D" w14:textId="77777777" w:rsidTr="001B6946">
        <w:trPr>
          <w:trHeight w:val="690"/>
        </w:trPr>
        <w:tc>
          <w:tcPr>
            <w:tcW w:w="4200" w:type="dxa"/>
            <w:tcBorders>
              <w:left w:val="single" w:sz="4" w:space="0" w:color="000000"/>
              <w:bottom w:val="single" w:sz="4" w:space="0" w:color="000000"/>
            </w:tcBorders>
            <w:shd w:val="clear" w:color="auto" w:fill="auto"/>
          </w:tcPr>
          <w:p w14:paraId="6EF66055"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r w:rsidRPr="001A44F4">
              <w:rPr>
                <w:rFonts w:ascii="Times New Roman" w:eastAsia="Times New Roman" w:hAnsi="Times New Roman" w:cs="Times New Roman"/>
                <w:b/>
                <w:bCs/>
                <w:iCs/>
                <w:sz w:val="24"/>
                <w:szCs w:val="24"/>
                <w:lang w:val="ro-RO" w:eastAsia="ar-SA"/>
              </w:rPr>
              <w:t>Semnătura organului de control</w:t>
            </w:r>
          </w:p>
        </w:tc>
        <w:tc>
          <w:tcPr>
            <w:tcW w:w="3425" w:type="dxa"/>
            <w:tcBorders>
              <w:left w:val="single" w:sz="4" w:space="0" w:color="000000"/>
              <w:bottom w:val="single" w:sz="4" w:space="0" w:color="000000"/>
            </w:tcBorders>
            <w:shd w:val="clear" w:color="auto" w:fill="auto"/>
            <w:vAlign w:val="center"/>
          </w:tcPr>
          <w:p w14:paraId="7CDA8733"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c>
          <w:tcPr>
            <w:tcW w:w="2658" w:type="dxa"/>
            <w:tcBorders>
              <w:left w:val="single" w:sz="4" w:space="0" w:color="000000"/>
              <w:bottom w:val="single" w:sz="4" w:space="0" w:color="000000"/>
              <w:right w:val="single" w:sz="4" w:space="0" w:color="000000"/>
            </w:tcBorders>
            <w:shd w:val="clear" w:color="auto" w:fill="auto"/>
            <w:vAlign w:val="center"/>
          </w:tcPr>
          <w:p w14:paraId="6681A623" w14:textId="77777777" w:rsidR="001B6946" w:rsidRPr="001A44F4" w:rsidRDefault="001B6946" w:rsidP="001B6946">
            <w:pPr>
              <w:suppressAutoHyphens/>
              <w:snapToGrid w:val="0"/>
              <w:spacing w:after="0" w:line="276" w:lineRule="auto"/>
              <w:ind w:left="450"/>
              <w:jc w:val="center"/>
              <w:rPr>
                <w:rFonts w:ascii="Times New Roman" w:eastAsia="Times New Roman" w:hAnsi="Times New Roman" w:cs="Times New Roman"/>
                <w:b/>
                <w:bCs/>
                <w:iCs/>
                <w:sz w:val="24"/>
                <w:szCs w:val="24"/>
                <w:lang w:val="ro-RO" w:eastAsia="ar-SA"/>
              </w:rPr>
            </w:pPr>
          </w:p>
        </w:tc>
      </w:tr>
    </w:tbl>
    <w:p w14:paraId="30B78391" w14:textId="77777777" w:rsidR="001B6946" w:rsidRPr="001A44F4" w:rsidRDefault="001B6946" w:rsidP="001B6946">
      <w:pPr>
        <w:suppressAutoHyphens/>
        <w:autoSpaceDE w:val="0"/>
        <w:spacing w:after="0" w:line="276" w:lineRule="auto"/>
        <w:ind w:left="450"/>
        <w:rPr>
          <w:rFonts w:ascii="Times New Roman" w:eastAsia="Times New Roman" w:hAnsi="Times New Roman" w:cs="Times New Roman"/>
          <w:b/>
          <w:sz w:val="24"/>
          <w:szCs w:val="24"/>
          <w:lang w:val="ro-RO" w:eastAsia="ar-SA"/>
        </w:rPr>
      </w:pPr>
    </w:p>
    <w:p w14:paraId="0B3F1231" w14:textId="77777777" w:rsidR="001B6946" w:rsidRPr="001A44F4" w:rsidRDefault="001B6946" w:rsidP="001B6946">
      <w:pPr>
        <w:suppressAutoHyphens/>
        <w:spacing w:after="0" w:line="276" w:lineRule="auto"/>
        <w:ind w:left="450"/>
        <w:rPr>
          <w:rFonts w:ascii="Times New Roman" w:eastAsia="Times New Roman" w:hAnsi="Times New Roman" w:cs="Times New Roman"/>
          <w:b/>
          <w:sz w:val="24"/>
          <w:szCs w:val="24"/>
          <w:lang w:val="ro-RO" w:eastAsia="ar-SA"/>
        </w:rPr>
      </w:pPr>
    </w:p>
    <w:p w14:paraId="0DA9A457"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40125C78"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1B7250A5"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0B8C96BF"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2B7FD7D5"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6287D3EE"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0FDA2B3A"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3FB91AC6"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3B44FB71"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606EEBE6"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1A5CCC32"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75125461"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5B3C129C"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2AA2D0CD"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4331120D"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4C8E64CC"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0DBDCB6A"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45316B2A"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13E8F2F1" w14:textId="77777777" w:rsidR="001B6946" w:rsidRPr="001A44F4" w:rsidRDefault="001B6946" w:rsidP="001B6946">
      <w:pPr>
        <w:suppressAutoHyphens/>
        <w:spacing w:after="0" w:line="276" w:lineRule="auto"/>
        <w:ind w:left="450"/>
        <w:rPr>
          <w:rFonts w:ascii="Times New Roman" w:eastAsia="Times New Roman" w:hAnsi="Times New Roman" w:cs="Times New Roman"/>
          <w:sz w:val="24"/>
          <w:szCs w:val="24"/>
          <w:lang w:val="ro-RO" w:eastAsia="ar-SA"/>
        </w:rPr>
      </w:pPr>
    </w:p>
    <w:p w14:paraId="6455DB50" w14:textId="10848759" w:rsidR="001B6946" w:rsidRPr="001A44F4" w:rsidRDefault="001B6946" w:rsidP="001B6946">
      <w:pPr>
        <w:suppressAutoHyphens/>
        <w:spacing w:after="0" w:line="276" w:lineRule="auto"/>
        <w:jc w:val="center"/>
        <w:rPr>
          <w:rFonts w:ascii="Times New Roman" w:eastAsia="Times New Roman" w:hAnsi="Times New Roman" w:cs="Times New Roman"/>
          <w:b/>
          <w:sz w:val="24"/>
          <w:szCs w:val="24"/>
          <w:lang w:val="ro-RO" w:eastAsia="ar-SA"/>
        </w:rPr>
      </w:pPr>
      <w:bookmarkStart w:id="3" w:name="_Hlk51242753"/>
      <w:r w:rsidRPr="001A44F4">
        <w:rPr>
          <w:rFonts w:ascii="Times New Roman" w:eastAsia="Times New Roman" w:hAnsi="Times New Roman" w:cs="Times New Roman"/>
          <w:b/>
          <w:sz w:val="24"/>
          <w:szCs w:val="24"/>
          <w:lang w:val="ro-RO" w:eastAsia="ar-SA"/>
        </w:rPr>
        <w:lastRenderedPageBreak/>
        <w:t xml:space="preserve">                                                                                                                                                                                                                                                                                     </w:t>
      </w:r>
    </w:p>
    <w:p w14:paraId="4CCB8B11" w14:textId="21CEB5E3" w:rsidR="001B6946" w:rsidRPr="001A44F4" w:rsidRDefault="00860780" w:rsidP="001B6946">
      <w:pPr>
        <w:suppressAutoHyphens/>
        <w:spacing w:after="0" w:line="276" w:lineRule="auto"/>
        <w:jc w:val="center"/>
        <w:rPr>
          <w:rFonts w:ascii="Times New Roman" w:eastAsia="Times New Roman" w:hAnsi="Times New Roman" w:cs="Times New Roman"/>
          <w:b/>
          <w:i/>
          <w:iCs/>
          <w:sz w:val="24"/>
          <w:szCs w:val="24"/>
          <w:lang w:val="ro-RO" w:eastAsia="ar-SA"/>
        </w:rPr>
      </w:pPr>
      <w:r w:rsidRPr="001A44F4">
        <w:rPr>
          <w:rFonts w:ascii="Times New Roman" w:eastAsia="Times New Roman" w:hAnsi="Times New Roman" w:cs="Times New Roman"/>
          <w:b/>
          <w:i/>
          <w:iCs/>
          <w:sz w:val="24"/>
          <w:szCs w:val="24"/>
          <w:lang w:val="ro-RO" w:eastAsia="ar-SA"/>
        </w:rPr>
        <w:t xml:space="preserve">                                                                                                                </w:t>
      </w:r>
      <w:r w:rsidR="001B6946" w:rsidRPr="001A44F4">
        <w:rPr>
          <w:rFonts w:ascii="Times New Roman" w:eastAsia="Times New Roman" w:hAnsi="Times New Roman" w:cs="Times New Roman"/>
          <w:b/>
          <w:i/>
          <w:iCs/>
          <w:sz w:val="24"/>
          <w:szCs w:val="24"/>
          <w:lang w:val="ro-RO" w:eastAsia="ar-SA"/>
        </w:rPr>
        <w:t>Anexa nr. 3 la Regulament</w:t>
      </w:r>
    </w:p>
    <w:p w14:paraId="2087B5F4" w14:textId="77777777" w:rsidR="00F1539D" w:rsidRPr="001A44F4" w:rsidRDefault="00F1539D" w:rsidP="00F1539D">
      <w:pPr>
        <w:spacing w:after="0"/>
        <w:rPr>
          <w:rFonts w:ascii="Times New Roman" w:hAnsi="Times New Roman" w:cs="Times New Roman"/>
          <w:b/>
          <w:bCs/>
          <w:sz w:val="24"/>
          <w:szCs w:val="24"/>
        </w:rPr>
      </w:pPr>
      <w:r w:rsidRPr="001A44F4">
        <w:rPr>
          <w:rFonts w:ascii="Times New Roman" w:hAnsi="Times New Roman" w:cs="Times New Roman"/>
          <w:b/>
          <w:bCs/>
          <w:sz w:val="24"/>
          <w:szCs w:val="24"/>
        </w:rPr>
        <w:t>CONSILIUL JUDEȚEAN CĂLĂRAȘI</w:t>
      </w:r>
    </w:p>
    <w:p w14:paraId="115C0771" w14:textId="77777777" w:rsidR="00F1539D" w:rsidRPr="001A44F4" w:rsidRDefault="00F1539D" w:rsidP="00F1539D">
      <w:pPr>
        <w:spacing w:after="0"/>
        <w:rPr>
          <w:rFonts w:ascii="Times New Roman" w:hAnsi="Times New Roman" w:cs="Times New Roman"/>
          <w:b/>
          <w:bCs/>
          <w:sz w:val="24"/>
          <w:szCs w:val="24"/>
        </w:rPr>
      </w:pPr>
      <w:r w:rsidRPr="001A44F4">
        <w:rPr>
          <w:rFonts w:ascii="Times New Roman" w:hAnsi="Times New Roman" w:cs="Times New Roman"/>
          <w:b/>
          <w:bCs/>
          <w:sz w:val="24"/>
          <w:szCs w:val="24"/>
        </w:rPr>
        <w:t>COMPARTIMENT TRANSPORT PUBLIC JUDEȚEAN</w:t>
      </w:r>
    </w:p>
    <w:p w14:paraId="1224957E" w14:textId="77777777" w:rsidR="00F1539D" w:rsidRPr="001A44F4" w:rsidRDefault="00F1539D" w:rsidP="00F1539D">
      <w:pPr>
        <w:suppressAutoHyphens/>
        <w:spacing w:after="0" w:line="276" w:lineRule="auto"/>
        <w:rPr>
          <w:rFonts w:ascii="Times New Roman" w:eastAsia="Times New Roman" w:hAnsi="Times New Roman" w:cs="Times New Roman"/>
          <w:i/>
          <w:iCs/>
          <w:sz w:val="24"/>
          <w:szCs w:val="24"/>
          <w:lang w:val="ro-RO" w:eastAsia="ar-SA"/>
        </w:rPr>
      </w:pPr>
    </w:p>
    <w:p w14:paraId="79FF9622" w14:textId="77777777" w:rsidR="00F1539D" w:rsidRPr="001A44F4" w:rsidRDefault="00F1539D" w:rsidP="001B6946">
      <w:pPr>
        <w:suppressAutoHyphens/>
        <w:spacing w:after="0" w:line="276" w:lineRule="auto"/>
        <w:jc w:val="center"/>
        <w:rPr>
          <w:rFonts w:ascii="Times New Roman" w:eastAsia="Times New Roman" w:hAnsi="Times New Roman" w:cs="Times New Roman"/>
          <w:b/>
          <w:sz w:val="24"/>
          <w:szCs w:val="24"/>
          <w:lang w:val="ro-RO" w:eastAsia="ar-SA"/>
        </w:rPr>
      </w:pPr>
    </w:p>
    <w:p w14:paraId="730315AE" w14:textId="67C7E095"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 xml:space="preserve">FIȘĂ MONITORIZARE </w:t>
      </w:r>
    </w:p>
    <w:p w14:paraId="5863B84F"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 xml:space="preserve">Serviciul de transport public județean de persoane prin curse regulate </w:t>
      </w:r>
    </w:p>
    <w:p w14:paraId="04A29189" w14:textId="77777777" w:rsidR="001B6946" w:rsidRPr="001A44F4" w:rsidRDefault="001B6946" w:rsidP="001B6946">
      <w:pPr>
        <w:suppressAutoHyphens/>
        <w:spacing w:after="0" w:line="276" w:lineRule="auto"/>
        <w:ind w:left="-560" w:right="-162"/>
        <w:rPr>
          <w:rFonts w:ascii="Times New Roman" w:eastAsia="Times New Roman" w:hAnsi="Times New Roman" w:cs="Times New Roman"/>
          <w:b/>
          <w:sz w:val="24"/>
          <w:szCs w:val="24"/>
          <w:lang w:val="ro-RO" w:eastAsia="ar-SA"/>
        </w:rPr>
      </w:pPr>
      <w:r w:rsidRPr="001A44F4">
        <w:rPr>
          <w:rFonts w:ascii="Times New Roman" w:eastAsia="Times New Roman" w:hAnsi="Times New Roman" w:cs="Times New Roman"/>
          <w:b/>
          <w:sz w:val="24"/>
          <w:szCs w:val="24"/>
          <w:lang w:val="ro-RO" w:eastAsia="ar-SA"/>
        </w:rPr>
        <w:t xml:space="preserve">       Probleme verificate</w:t>
      </w:r>
      <w:r w:rsidRPr="001A44F4">
        <w:rPr>
          <w:rFonts w:ascii="Times New Roman" w:eastAsia="Times New Roman" w:hAnsi="Times New Roman" w:cs="Times New Roman"/>
          <w:b/>
          <w:sz w:val="24"/>
          <w:szCs w:val="24"/>
          <w:lang w:eastAsia="ar-SA"/>
        </w:rPr>
        <w:t>:</w:t>
      </w:r>
      <w:r w:rsidRPr="001A44F4">
        <w:rPr>
          <w:rFonts w:ascii="Times New Roman" w:eastAsia="Times New Roman" w:hAnsi="Times New Roman" w:cs="Times New Roman"/>
          <w:b/>
          <w:sz w:val="24"/>
          <w:szCs w:val="24"/>
          <w:lang w:val="ro-RO" w:eastAsia="ar-SA"/>
        </w:rPr>
        <w:t xml:space="preserve">         </w:t>
      </w:r>
    </w:p>
    <w:p w14:paraId="6BB5D849" w14:textId="77777777" w:rsidR="001B6946" w:rsidRPr="001A44F4" w:rsidRDefault="001B6946" w:rsidP="001B6946">
      <w:pPr>
        <w:suppressAutoHyphens/>
        <w:spacing w:after="0" w:line="276" w:lineRule="auto"/>
        <w:ind w:left="-560" w:right="-162"/>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w:t>
      </w:r>
    </w:p>
    <w:p w14:paraId="3A37461B" w14:textId="77777777" w:rsidR="001B6946" w:rsidRPr="001A44F4" w:rsidRDefault="001B6946" w:rsidP="001B6946">
      <w:pPr>
        <w:suppressAutoHyphens/>
        <w:spacing w:after="0" w:line="276" w:lineRule="auto"/>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sz w:val="24"/>
          <w:szCs w:val="24"/>
          <w:lang w:val="ro-RO" w:eastAsia="ar-SA"/>
        </w:rPr>
        <w:t xml:space="preserve">  </w:t>
      </w:r>
    </w:p>
    <w:tbl>
      <w:tblPr>
        <w:tblW w:w="10980" w:type="dxa"/>
        <w:tblInd w:w="-365" w:type="dxa"/>
        <w:tblLayout w:type="fixed"/>
        <w:tblLook w:val="0000" w:firstRow="0" w:lastRow="0" w:firstColumn="0" w:lastColumn="0" w:noHBand="0" w:noVBand="0"/>
      </w:tblPr>
      <w:tblGrid>
        <w:gridCol w:w="720"/>
        <w:gridCol w:w="720"/>
        <w:gridCol w:w="990"/>
        <w:gridCol w:w="1620"/>
        <w:gridCol w:w="1170"/>
        <w:gridCol w:w="1440"/>
        <w:gridCol w:w="1890"/>
        <w:gridCol w:w="2430"/>
      </w:tblGrid>
      <w:tr w:rsidR="001B6946" w:rsidRPr="001A44F4" w14:paraId="51DCE003" w14:textId="77777777" w:rsidTr="00853BAA">
        <w:tc>
          <w:tcPr>
            <w:tcW w:w="720" w:type="dxa"/>
            <w:tcBorders>
              <w:top w:val="single" w:sz="4" w:space="0" w:color="000000"/>
              <w:left w:val="single" w:sz="4" w:space="0" w:color="000000"/>
              <w:bottom w:val="single" w:sz="4" w:space="0" w:color="000000"/>
            </w:tcBorders>
            <w:shd w:val="clear" w:color="auto" w:fill="auto"/>
            <w:vAlign w:val="center"/>
          </w:tcPr>
          <w:p w14:paraId="75894EB3"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Data</w:t>
            </w:r>
          </w:p>
        </w:tc>
        <w:tc>
          <w:tcPr>
            <w:tcW w:w="720" w:type="dxa"/>
            <w:tcBorders>
              <w:top w:val="single" w:sz="4" w:space="0" w:color="000000"/>
              <w:left w:val="single" w:sz="4" w:space="0" w:color="000000"/>
              <w:bottom w:val="single" w:sz="4" w:space="0" w:color="000000"/>
            </w:tcBorders>
            <w:shd w:val="clear" w:color="auto" w:fill="auto"/>
            <w:vAlign w:val="center"/>
          </w:tcPr>
          <w:p w14:paraId="2F9D2183"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Ora</w:t>
            </w:r>
          </w:p>
        </w:tc>
        <w:tc>
          <w:tcPr>
            <w:tcW w:w="990" w:type="dxa"/>
            <w:tcBorders>
              <w:top w:val="single" w:sz="4" w:space="0" w:color="000000"/>
              <w:left w:val="single" w:sz="4" w:space="0" w:color="000000"/>
              <w:bottom w:val="single" w:sz="4" w:space="0" w:color="000000"/>
            </w:tcBorders>
            <w:shd w:val="clear" w:color="auto" w:fill="auto"/>
            <w:vAlign w:val="center"/>
          </w:tcPr>
          <w:p w14:paraId="3A1B7B6D"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Traseu</w:t>
            </w:r>
          </w:p>
        </w:tc>
        <w:tc>
          <w:tcPr>
            <w:tcW w:w="1620" w:type="dxa"/>
            <w:tcBorders>
              <w:top w:val="single" w:sz="4" w:space="0" w:color="000000"/>
              <w:left w:val="single" w:sz="4" w:space="0" w:color="000000"/>
              <w:bottom w:val="single" w:sz="4" w:space="0" w:color="000000"/>
            </w:tcBorders>
            <w:shd w:val="clear" w:color="auto" w:fill="auto"/>
            <w:vAlign w:val="center"/>
          </w:tcPr>
          <w:p w14:paraId="4B5AE076"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Operator de</w:t>
            </w:r>
          </w:p>
          <w:p w14:paraId="7861DCDD"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transp.</w:t>
            </w:r>
          </w:p>
          <w:p w14:paraId="5D630DDC"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rutier</w:t>
            </w:r>
          </w:p>
        </w:tc>
        <w:tc>
          <w:tcPr>
            <w:tcW w:w="1170" w:type="dxa"/>
            <w:tcBorders>
              <w:top w:val="single" w:sz="4" w:space="0" w:color="000000"/>
              <w:left w:val="single" w:sz="4" w:space="0" w:color="000000"/>
              <w:bottom w:val="single" w:sz="4" w:space="0" w:color="000000"/>
            </w:tcBorders>
            <w:shd w:val="clear" w:color="auto" w:fill="auto"/>
            <w:vAlign w:val="center"/>
          </w:tcPr>
          <w:p w14:paraId="3C178943"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Nr. înmatr.</w:t>
            </w:r>
          </w:p>
          <w:p w14:paraId="6DF9AF19"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autobuz</w:t>
            </w:r>
          </w:p>
        </w:tc>
        <w:tc>
          <w:tcPr>
            <w:tcW w:w="1440" w:type="dxa"/>
            <w:tcBorders>
              <w:top w:val="single" w:sz="4" w:space="0" w:color="000000"/>
              <w:left w:val="single" w:sz="4" w:space="0" w:color="000000"/>
              <w:bottom w:val="single" w:sz="4" w:space="0" w:color="000000"/>
            </w:tcBorders>
            <w:shd w:val="clear" w:color="auto" w:fill="auto"/>
            <w:vAlign w:val="center"/>
          </w:tcPr>
          <w:p w14:paraId="1EBF312B"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Cond.</w:t>
            </w:r>
          </w:p>
          <w:p w14:paraId="27CE056E"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autobuz</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31964"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Deficienţe</w:t>
            </w:r>
          </w:p>
          <w:p w14:paraId="62E1CF4B" w14:textId="77777777" w:rsidR="001B6946" w:rsidRPr="001A44F4" w:rsidRDefault="001B6946" w:rsidP="001B6946">
            <w:pPr>
              <w:suppressAutoHyphens/>
              <w:spacing w:after="0" w:line="276" w:lineRule="auto"/>
              <w:jc w:val="center"/>
              <w:rPr>
                <w:rFonts w:ascii="Times New Roman" w:eastAsia="Times New Roman" w:hAnsi="Times New Roman" w:cs="Times New Roman"/>
                <w:sz w:val="24"/>
                <w:szCs w:val="24"/>
                <w:lang w:val="ro-RO" w:eastAsia="ar-SA"/>
              </w:rPr>
            </w:pPr>
            <w:r w:rsidRPr="001A44F4">
              <w:rPr>
                <w:rFonts w:ascii="Times New Roman" w:eastAsia="Times New Roman" w:hAnsi="Times New Roman" w:cs="Times New Roman"/>
                <w:b/>
                <w:sz w:val="24"/>
                <w:szCs w:val="24"/>
                <w:lang w:val="ro-RO" w:eastAsia="ar-SA"/>
              </w:rPr>
              <w:t>constatate</w:t>
            </w:r>
          </w:p>
        </w:tc>
        <w:tc>
          <w:tcPr>
            <w:tcW w:w="2430" w:type="dxa"/>
            <w:tcBorders>
              <w:top w:val="single" w:sz="4" w:space="0" w:color="000000"/>
              <w:left w:val="single" w:sz="4" w:space="0" w:color="000000"/>
              <w:bottom w:val="single" w:sz="4" w:space="0" w:color="000000"/>
              <w:right w:val="single" w:sz="4" w:space="0" w:color="000000"/>
            </w:tcBorders>
          </w:tcPr>
          <w:p w14:paraId="0BDA5268" w14:textId="77777777" w:rsidR="001B6946" w:rsidRPr="001A44F4" w:rsidRDefault="001B6946" w:rsidP="001B6946">
            <w:pPr>
              <w:suppressAutoHyphens/>
              <w:spacing w:after="0" w:line="276" w:lineRule="auto"/>
              <w:jc w:val="center"/>
              <w:rPr>
                <w:rFonts w:ascii="Times New Roman" w:eastAsia="Times New Roman" w:hAnsi="Times New Roman" w:cs="Times New Roman"/>
                <w:b/>
                <w:sz w:val="24"/>
                <w:szCs w:val="24"/>
                <w:lang w:val="ro-RO" w:eastAsia="ar-SA"/>
              </w:rPr>
            </w:pPr>
            <w:r w:rsidRPr="001A44F4">
              <w:rPr>
                <w:rFonts w:ascii="Times New Roman" w:eastAsia="Times New Roman" w:hAnsi="Times New Roman" w:cs="Times New Roman"/>
                <w:b/>
                <w:sz w:val="24"/>
                <w:szCs w:val="24"/>
                <w:lang w:val="ro-RO" w:eastAsia="ar-SA"/>
              </w:rPr>
              <w:t>Semnatura</w:t>
            </w:r>
          </w:p>
          <w:p w14:paraId="5198114F" w14:textId="77777777" w:rsidR="001B6946" w:rsidRPr="001A44F4" w:rsidRDefault="001B6946" w:rsidP="001B6946">
            <w:pPr>
              <w:suppressAutoHyphens/>
              <w:spacing w:after="0" w:line="276" w:lineRule="auto"/>
              <w:jc w:val="center"/>
              <w:rPr>
                <w:rFonts w:ascii="Times New Roman" w:eastAsia="Times New Roman" w:hAnsi="Times New Roman" w:cs="Times New Roman"/>
                <w:b/>
                <w:sz w:val="24"/>
                <w:szCs w:val="24"/>
                <w:lang w:val="ro-RO" w:eastAsia="ar-SA"/>
              </w:rPr>
            </w:pPr>
            <w:r w:rsidRPr="001A44F4">
              <w:rPr>
                <w:rFonts w:ascii="Times New Roman" w:eastAsia="Times New Roman" w:hAnsi="Times New Roman" w:cs="Times New Roman"/>
                <w:b/>
                <w:sz w:val="24"/>
                <w:szCs w:val="24"/>
                <w:lang w:val="ro-RO" w:eastAsia="ar-SA"/>
              </w:rPr>
              <w:t>Cond.auto</w:t>
            </w:r>
          </w:p>
        </w:tc>
      </w:tr>
      <w:tr w:rsidR="001B6946" w:rsidRPr="001A44F4" w14:paraId="54129FA4" w14:textId="77777777" w:rsidTr="00853BAA">
        <w:tc>
          <w:tcPr>
            <w:tcW w:w="720" w:type="dxa"/>
            <w:tcBorders>
              <w:top w:val="single" w:sz="4" w:space="0" w:color="000000"/>
              <w:left w:val="single" w:sz="4" w:space="0" w:color="000000"/>
              <w:bottom w:val="single" w:sz="4" w:space="0" w:color="000000"/>
            </w:tcBorders>
            <w:shd w:val="clear" w:color="auto" w:fill="auto"/>
          </w:tcPr>
          <w:p w14:paraId="218AA48A"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5ED7069E"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7A25B5FC"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13C3758B"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4C8105AD"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0CC38FD3"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45713A30"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23D2278B"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5043CCBF"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r w:rsidR="001B6946" w:rsidRPr="001A44F4" w14:paraId="7BCAAF53" w14:textId="77777777" w:rsidTr="00853BAA">
        <w:tc>
          <w:tcPr>
            <w:tcW w:w="720" w:type="dxa"/>
            <w:tcBorders>
              <w:top w:val="single" w:sz="4" w:space="0" w:color="000000"/>
              <w:left w:val="single" w:sz="4" w:space="0" w:color="000000"/>
              <w:bottom w:val="single" w:sz="4" w:space="0" w:color="000000"/>
            </w:tcBorders>
            <w:shd w:val="clear" w:color="auto" w:fill="auto"/>
          </w:tcPr>
          <w:p w14:paraId="698331C3"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6919083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005D01EC"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0B1F6958"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4F1907B2"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0E491EC2"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262DC0A2"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4443DD9E"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7A99DD4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r w:rsidR="001B6946" w:rsidRPr="001A44F4" w14:paraId="238D6872" w14:textId="77777777" w:rsidTr="00853BAA">
        <w:tc>
          <w:tcPr>
            <w:tcW w:w="720" w:type="dxa"/>
            <w:tcBorders>
              <w:top w:val="single" w:sz="4" w:space="0" w:color="000000"/>
              <w:left w:val="single" w:sz="4" w:space="0" w:color="000000"/>
              <w:bottom w:val="single" w:sz="4" w:space="0" w:color="000000"/>
            </w:tcBorders>
            <w:shd w:val="clear" w:color="auto" w:fill="auto"/>
          </w:tcPr>
          <w:p w14:paraId="29B50EBF"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2203782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7A251D92"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7CEC6D1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1521D95C"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4E9C5558"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5E82F047"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6048AF6E"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5F7EEE6B"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r w:rsidR="001B6946" w:rsidRPr="001A44F4" w14:paraId="2ED5C982" w14:textId="77777777" w:rsidTr="00853BAA">
        <w:tc>
          <w:tcPr>
            <w:tcW w:w="720" w:type="dxa"/>
            <w:tcBorders>
              <w:top w:val="single" w:sz="4" w:space="0" w:color="000000"/>
              <w:left w:val="single" w:sz="4" w:space="0" w:color="000000"/>
              <w:bottom w:val="single" w:sz="4" w:space="0" w:color="000000"/>
            </w:tcBorders>
            <w:shd w:val="clear" w:color="auto" w:fill="auto"/>
          </w:tcPr>
          <w:p w14:paraId="02ECB4A2"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4DDA6ED0"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4FD9F1BD"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771BB7C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7D661825"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50B92EF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6B4B8661"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4B6F3079"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03A367E7"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r w:rsidR="001B6946" w:rsidRPr="001A44F4" w14:paraId="5FFFCD26" w14:textId="77777777" w:rsidTr="00853BAA">
        <w:tc>
          <w:tcPr>
            <w:tcW w:w="720" w:type="dxa"/>
            <w:tcBorders>
              <w:top w:val="single" w:sz="4" w:space="0" w:color="000000"/>
              <w:left w:val="single" w:sz="4" w:space="0" w:color="000000"/>
              <w:bottom w:val="single" w:sz="4" w:space="0" w:color="000000"/>
            </w:tcBorders>
            <w:shd w:val="clear" w:color="auto" w:fill="auto"/>
          </w:tcPr>
          <w:p w14:paraId="5AA049BB"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52396C0A"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7FF2A50E"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1AB2F9BB"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5F234749"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677298E1"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325FD604"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21A22EF9"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65F0BFED"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r w:rsidR="001B6946" w:rsidRPr="001A44F4" w14:paraId="14DEE947" w14:textId="77777777" w:rsidTr="00853BAA">
        <w:tc>
          <w:tcPr>
            <w:tcW w:w="720" w:type="dxa"/>
            <w:tcBorders>
              <w:top w:val="single" w:sz="4" w:space="0" w:color="000000"/>
              <w:left w:val="single" w:sz="4" w:space="0" w:color="000000"/>
              <w:bottom w:val="single" w:sz="4" w:space="0" w:color="000000"/>
            </w:tcBorders>
            <w:shd w:val="clear" w:color="auto" w:fill="auto"/>
          </w:tcPr>
          <w:p w14:paraId="736E13C7"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60F9A57D"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644E915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352A83C8"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3B0E6CF1"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337638DC"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59702B8F"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3F43EC69"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2BD13B5B"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r w:rsidR="001B6946" w:rsidRPr="001A44F4" w14:paraId="2B290A54" w14:textId="77777777" w:rsidTr="00853BAA">
        <w:tc>
          <w:tcPr>
            <w:tcW w:w="720" w:type="dxa"/>
            <w:tcBorders>
              <w:top w:val="single" w:sz="4" w:space="0" w:color="000000"/>
              <w:left w:val="single" w:sz="4" w:space="0" w:color="000000"/>
              <w:bottom w:val="single" w:sz="4" w:space="0" w:color="000000"/>
            </w:tcBorders>
            <w:shd w:val="clear" w:color="auto" w:fill="auto"/>
          </w:tcPr>
          <w:p w14:paraId="46A80CC1"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720" w:type="dxa"/>
            <w:tcBorders>
              <w:top w:val="single" w:sz="4" w:space="0" w:color="000000"/>
              <w:left w:val="single" w:sz="4" w:space="0" w:color="000000"/>
              <w:bottom w:val="single" w:sz="4" w:space="0" w:color="000000"/>
            </w:tcBorders>
            <w:shd w:val="clear" w:color="auto" w:fill="auto"/>
          </w:tcPr>
          <w:p w14:paraId="37FE184A"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990" w:type="dxa"/>
            <w:tcBorders>
              <w:top w:val="single" w:sz="4" w:space="0" w:color="000000"/>
              <w:left w:val="single" w:sz="4" w:space="0" w:color="000000"/>
              <w:bottom w:val="single" w:sz="4" w:space="0" w:color="000000"/>
            </w:tcBorders>
            <w:shd w:val="clear" w:color="auto" w:fill="auto"/>
          </w:tcPr>
          <w:p w14:paraId="29F68FFF"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620" w:type="dxa"/>
            <w:tcBorders>
              <w:top w:val="single" w:sz="4" w:space="0" w:color="000000"/>
              <w:left w:val="single" w:sz="4" w:space="0" w:color="000000"/>
              <w:bottom w:val="single" w:sz="4" w:space="0" w:color="000000"/>
            </w:tcBorders>
            <w:shd w:val="clear" w:color="auto" w:fill="auto"/>
          </w:tcPr>
          <w:p w14:paraId="72FEFD8E"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170" w:type="dxa"/>
            <w:tcBorders>
              <w:top w:val="single" w:sz="4" w:space="0" w:color="000000"/>
              <w:left w:val="single" w:sz="4" w:space="0" w:color="000000"/>
              <w:bottom w:val="single" w:sz="4" w:space="0" w:color="000000"/>
            </w:tcBorders>
            <w:shd w:val="clear" w:color="auto" w:fill="auto"/>
          </w:tcPr>
          <w:p w14:paraId="3B521B36"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440" w:type="dxa"/>
            <w:tcBorders>
              <w:top w:val="single" w:sz="4" w:space="0" w:color="000000"/>
              <w:left w:val="single" w:sz="4" w:space="0" w:color="000000"/>
              <w:bottom w:val="single" w:sz="4" w:space="0" w:color="000000"/>
            </w:tcBorders>
            <w:shd w:val="clear" w:color="auto" w:fill="auto"/>
          </w:tcPr>
          <w:p w14:paraId="57EAAC60"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60E3BCD5"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p w14:paraId="1BD02F0B" w14:textId="77777777" w:rsidR="001B6946" w:rsidRPr="001A44F4" w:rsidRDefault="001B6946" w:rsidP="001B6946">
            <w:pPr>
              <w:suppressAutoHyphens/>
              <w:spacing w:after="0" w:line="276" w:lineRule="auto"/>
              <w:rPr>
                <w:rFonts w:ascii="Times New Roman" w:eastAsia="Times New Roman" w:hAnsi="Times New Roman" w:cs="Times New Roman"/>
                <w:b/>
                <w:sz w:val="24"/>
                <w:szCs w:val="24"/>
                <w:lang w:val="ro-RO" w:eastAsia="ar-SA"/>
              </w:rPr>
            </w:pPr>
          </w:p>
        </w:tc>
        <w:tc>
          <w:tcPr>
            <w:tcW w:w="2430" w:type="dxa"/>
            <w:tcBorders>
              <w:top w:val="single" w:sz="4" w:space="0" w:color="000000"/>
              <w:left w:val="single" w:sz="4" w:space="0" w:color="000000"/>
              <w:bottom w:val="single" w:sz="4" w:space="0" w:color="000000"/>
              <w:right w:val="single" w:sz="4" w:space="0" w:color="000000"/>
            </w:tcBorders>
          </w:tcPr>
          <w:p w14:paraId="1CA96F8C" w14:textId="77777777" w:rsidR="001B6946" w:rsidRPr="001A44F4" w:rsidRDefault="001B6946" w:rsidP="001B6946">
            <w:pPr>
              <w:suppressAutoHyphens/>
              <w:snapToGrid w:val="0"/>
              <w:spacing w:after="0" w:line="276" w:lineRule="auto"/>
              <w:rPr>
                <w:rFonts w:ascii="Times New Roman" w:eastAsia="Times New Roman" w:hAnsi="Times New Roman" w:cs="Times New Roman"/>
                <w:b/>
                <w:sz w:val="24"/>
                <w:szCs w:val="24"/>
                <w:lang w:val="ro-RO" w:eastAsia="ar-SA"/>
              </w:rPr>
            </w:pPr>
          </w:p>
        </w:tc>
      </w:tr>
    </w:tbl>
    <w:p w14:paraId="607E0265" w14:textId="77777777" w:rsidR="001B6946" w:rsidRPr="001A44F4" w:rsidRDefault="001B6946" w:rsidP="001B6946">
      <w:pPr>
        <w:suppressAutoHyphens/>
        <w:spacing w:after="0" w:line="276" w:lineRule="auto"/>
        <w:rPr>
          <w:rFonts w:ascii="Times New Roman" w:eastAsia="Times New Roman" w:hAnsi="Times New Roman" w:cs="Times New Roman"/>
          <w:sz w:val="24"/>
          <w:szCs w:val="24"/>
          <w:lang w:val="ro-RO" w:eastAsia="ar-SA"/>
        </w:rPr>
      </w:pPr>
      <w:r w:rsidRPr="001A44F4">
        <w:rPr>
          <w:rFonts w:ascii="Times New Roman" w:eastAsia="Arial Narrow" w:hAnsi="Times New Roman" w:cs="Times New Roman"/>
          <w:b/>
          <w:sz w:val="24"/>
          <w:szCs w:val="24"/>
          <w:lang w:val="ro-RO" w:eastAsia="ar-SA"/>
        </w:rPr>
        <w:t xml:space="preserve">              </w:t>
      </w:r>
    </w:p>
    <w:p w14:paraId="5D2EBA46" w14:textId="77777777" w:rsidR="001B6946" w:rsidRPr="001A44F4" w:rsidRDefault="001B6946" w:rsidP="001B6946">
      <w:pPr>
        <w:suppressAutoHyphens/>
        <w:spacing w:after="0" w:line="276" w:lineRule="auto"/>
        <w:ind w:hanging="560"/>
        <w:rPr>
          <w:rFonts w:ascii="Times New Roman" w:eastAsia="Times New Roman" w:hAnsi="Times New Roman" w:cs="Times New Roman"/>
          <w:b/>
          <w:sz w:val="24"/>
          <w:szCs w:val="24"/>
          <w:lang w:val="ro-RO" w:eastAsia="ar-SA"/>
        </w:rPr>
      </w:pPr>
      <w:r w:rsidRPr="001A44F4">
        <w:rPr>
          <w:rFonts w:ascii="Times New Roman" w:eastAsia="Times New Roman" w:hAnsi="Times New Roman" w:cs="Times New Roman"/>
          <w:b/>
          <w:sz w:val="24"/>
          <w:szCs w:val="24"/>
          <w:lang w:val="ro-RO" w:eastAsia="ar-SA"/>
        </w:rPr>
        <w:t xml:space="preserve">             Personal de control:</w:t>
      </w:r>
    </w:p>
    <w:p w14:paraId="64AD0A9C" w14:textId="77777777" w:rsidR="001B6946" w:rsidRPr="001A44F4" w:rsidRDefault="001B6946" w:rsidP="001B6946">
      <w:pPr>
        <w:suppressAutoHyphens/>
        <w:spacing w:after="0" w:line="276" w:lineRule="auto"/>
        <w:ind w:hanging="560"/>
        <w:rPr>
          <w:rFonts w:ascii="Times New Roman" w:eastAsia="Times New Roman" w:hAnsi="Times New Roman" w:cs="Times New Roman"/>
          <w:sz w:val="24"/>
          <w:szCs w:val="24"/>
          <w:lang w:eastAsia="ar-SA"/>
        </w:rPr>
      </w:pPr>
      <w:r w:rsidRPr="001A44F4">
        <w:rPr>
          <w:rFonts w:ascii="Times New Roman" w:eastAsia="Times New Roman" w:hAnsi="Times New Roman" w:cs="Times New Roman"/>
          <w:sz w:val="24"/>
          <w:szCs w:val="24"/>
          <w:lang w:val="ro-RO" w:eastAsia="ar-SA"/>
        </w:rPr>
        <w:t xml:space="preserve">             Numele și prenumele</w:t>
      </w:r>
      <w:r w:rsidRPr="001A44F4">
        <w:rPr>
          <w:rFonts w:ascii="Times New Roman" w:eastAsia="Times New Roman" w:hAnsi="Times New Roman" w:cs="Times New Roman"/>
          <w:sz w:val="24"/>
          <w:szCs w:val="24"/>
          <w:lang w:eastAsia="ar-SA"/>
        </w:rPr>
        <w:t>:</w:t>
      </w:r>
      <w:bookmarkEnd w:id="3"/>
    </w:p>
    <w:sectPr w:rsidR="001B6946" w:rsidRPr="001A44F4" w:rsidSect="00860780">
      <w:footerReference w:type="default" r:id="rId8"/>
      <w:pgSz w:w="12240" w:h="15840"/>
      <w:pgMar w:top="900" w:right="900" w:bottom="63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67E05" w14:textId="77777777" w:rsidR="00392A42" w:rsidRDefault="00392A42" w:rsidP="00B41059">
      <w:pPr>
        <w:spacing w:after="0" w:line="240" w:lineRule="auto"/>
      </w:pPr>
      <w:r>
        <w:separator/>
      </w:r>
    </w:p>
  </w:endnote>
  <w:endnote w:type="continuationSeparator" w:id="0">
    <w:p w14:paraId="3203B9BE" w14:textId="77777777" w:rsidR="00392A42" w:rsidRDefault="00392A42" w:rsidP="00B41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002486"/>
      <w:docPartObj>
        <w:docPartGallery w:val="Page Numbers (Bottom of Page)"/>
        <w:docPartUnique/>
      </w:docPartObj>
    </w:sdtPr>
    <w:sdtEndPr>
      <w:rPr>
        <w:noProof/>
      </w:rPr>
    </w:sdtEndPr>
    <w:sdtContent>
      <w:p w14:paraId="761496C6" w14:textId="26E9CFE8" w:rsidR="00853BAA" w:rsidRDefault="00853BAA">
        <w:pPr>
          <w:pStyle w:val="Footer"/>
          <w:jc w:val="right"/>
        </w:pPr>
        <w:r>
          <w:fldChar w:fldCharType="begin"/>
        </w:r>
        <w:r>
          <w:instrText xml:space="preserve"> PAGE   \* MERGEFORMAT </w:instrText>
        </w:r>
        <w:r>
          <w:fldChar w:fldCharType="separate"/>
        </w:r>
        <w:r w:rsidR="004F18AF">
          <w:rPr>
            <w:noProof/>
          </w:rPr>
          <w:t>20</w:t>
        </w:r>
        <w:r>
          <w:rPr>
            <w:noProof/>
          </w:rPr>
          <w:fldChar w:fldCharType="end"/>
        </w:r>
      </w:p>
    </w:sdtContent>
  </w:sdt>
  <w:p w14:paraId="27FE486D" w14:textId="77777777" w:rsidR="00853BAA" w:rsidRDefault="00853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05229" w14:textId="77777777" w:rsidR="00392A42" w:rsidRDefault="00392A42" w:rsidP="00B41059">
      <w:pPr>
        <w:spacing w:after="0" w:line="240" w:lineRule="auto"/>
      </w:pPr>
      <w:r>
        <w:separator/>
      </w:r>
    </w:p>
  </w:footnote>
  <w:footnote w:type="continuationSeparator" w:id="0">
    <w:p w14:paraId="17BB7CCB" w14:textId="77777777" w:rsidR="00392A42" w:rsidRDefault="00392A42" w:rsidP="00B41059">
      <w:pPr>
        <w:spacing w:after="0" w:line="240" w:lineRule="auto"/>
      </w:pPr>
      <w:r>
        <w:continuationSeparator/>
      </w:r>
    </w:p>
  </w:footnote>
  <w:footnote w:id="1">
    <w:p w14:paraId="42ACB6A2" w14:textId="77777777" w:rsidR="001B6946" w:rsidRPr="00EF601A" w:rsidRDefault="001B6946" w:rsidP="00B41059">
      <w:pPr>
        <w:pStyle w:val="FootnoteText"/>
        <w:rPr>
          <w:lang w:val="ro-RO"/>
        </w:rPr>
      </w:pPr>
      <w:r>
        <w:rPr>
          <w:rStyle w:val="FootnoteReference"/>
        </w:rPr>
        <w:footnoteRef/>
      </w:r>
      <w:r w:rsidRPr="00383C19">
        <w:rPr>
          <w:lang w:val="it-IT"/>
        </w:rPr>
        <w:t xml:space="preserve"> Consilierul de siguranță se solicită doar în cazul transportului rutier, feroviar sau pe căile navigabile interioare al mărfurilor periculoase, potrivit Ordinului nr.1214/2015</w:t>
      </w:r>
    </w:p>
  </w:footnote>
  <w:footnote w:id="2">
    <w:p w14:paraId="76E74582" w14:textId="48E926F9" w:rsidR="001B6946" w:rsidRPr="00E643E1" w:rsidRDefault="001B6946" w:rsidP="00B41059">
      <w:pPr>
        <w:pStyle w:val="FootnoteText"/>
        <w:rPr>
          <w:lang w:val="ro-RO"/>
        </w:rPr>
      </w:pPr>
      <w:r>
        <w:rPr>
          <w:rStyle w:val="FootnoteReference"/>
        </w:rPr>
        <w:footnoteRef/>
      </w:r>
      <w:r w:rsidRPr="00383C19">
        <w:rPr>
          <w:lang w:val="ro-RO"/>
        </w:rPr>
        <w:t xml:space="preserve"> </w:t>
      </w:r>
      <w:r w:rsidRPr="00383C19">
        <w:rPr>
          <w:lang w:val="ro-RO"/>
        </w:rPr>
        <w:t xml:space="preserve">Consiliul Județean </w:t>
      </w:r>
      <w:r w:rsidR="002E66A7">
        <w:rPr>
          <w:lang w:val="ro-RO"/>
        </w:rPr>
        <w:t>Călărași</w:t>
      </w:r>
      <w:r w:rsidRPr="00383C19">
        <w:rPr>
          <w:lang w:val="ro-RO"/>
        </w:rPr>
        <w:t xml:space="preserve"> nu încredințează un patrimoniu spre administrare operatorilor de transport  </w:t>
      </w:r>
    </w:p>
  </w:footnote>
  <w:footnote w:id="3">
    <w:p w14:paraId="21627235" w14:textId="3039FF87" w:rsidR="001B6946" w:rsidRPr="00E643E1" w:rsidRDefault="001B6946" w:rsidP="00B41059">
      <w:pPr>
        <w:pStyle w:val="FootnoteText"/>
        <w:rPr>
          <w:lang w:val="ro-RO"/>
        </w:rPr>
      </w:pPr>
      <w:r>
        <w:rPr>
          <w:rStyle w:val="FootnoteReference"/>
        </w:rPr>
        <w:footnoteRef/>
      </w:r>
      <w:r w:rsidRPr="00383C19">
        <w:rPr>
          <w:lang w:val="ro-RO"/>
        </w:rPr>
        <w:t xml:space="preserve"> </w:t>
      </w:r>
      <w:r w:rsidRPr="00383C19">
        <w:rPr>
          <w:lang w:val="ro-RO"/>
        </w:rPr>
        <w:t xml:space="preserve">Articolul </w:t>
      </w:r>
      <w:r w:rsidRPr="00383C19">
        <w:rPr>
          <w:lang w:val="ro-RO"/>
        </w:rPr>
        <w:t xml:space="preserve">36 lit. m) din Regulamentul-cadru aprobat prin Ordinul nr.972/2007 nu se aplică în cazul de față, deoarece Consiliul Județean </w:t>
      </w:r>
      <w:r w:rsidR="001E58DC">
        <w:rPr>
          <w:lang w:val="ro-RO"/>
        </w:rPr>
        <w:t>Călărași</w:t>
      </w:r>
      <w:r w:rsidRPr="00383C19">
        <w:rPr>
          <w:lang w:val="ro-RO"/>
        </w:rPr>
        <w:t xml:space="preserve"> nu concesionează/ nu închiriază bunuri operatorilor de transport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DA2"/>
    <w:multiLevelType w:val="hybridMultilevel"/>
    <w:tmpl w:val="C7D84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169B8"/>
    <w:multiLevelType w:val="hybridMultilevel"/>
    <w:tmpl w:val="1AE667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A3B15"/>
    <w:multiLevelType w:val="hybridMultilevel"/>
    <w:tmpl w:val="8CCC0E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126D2"/>
    <w:multiLevelType w:val="hybridMultilevel"/>
    <w:tmpl w:val="0E704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70A29"/>
    <w:multiLevelType w:val="hybridMultilevel"/>
    <w:tmpl w:val="07C2EA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9751F"/>
    <w:multiLevelType w:val="hybridMultilevel"/>
    <w:tmpl w:val="DC36B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520411"/>
    <w:multiLevelType w:val="hybridMultilevel"/>
    <w:tmpl w:val="5380AB4A"/>
    <w:lvl w:ilvl="0" w:tplc="0409000F">
      <w:start w:val="1"/>
      <w:numFmt w:val="decimal"/>
      <w:lvlText w:val="%1."/>
      <w:lvlJc w:val="left"/>
      <w:pPr>
        <w:ind w:left="720" w:hanging="360"/>
      </w:pPr>
    </w:lvl>
    <w:lvl w:ilvl="1" w:tplc="C6B2188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87528"/>
    <w:multiLevelType w:val="hybridMultilevel"/>
    <w:tmpl w:val="31FAD2E4"/>
    <w:lvl w:ilvl="0" w:tplc="1C44AA1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4D6DD3"/>
    <w:multiLevelType w:val="hybridMultilevel"/>
    <w:tmpl w:val="04FA69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807863"/>
    <w:multiLevelType w:val="hybridMultilevel"/>
    <w:tmpl w:val="775C9A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914899"/>
    <w:multiLevelType w:val="hybridMultilevel"/>
    <w:tmpl w:val="B3289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3C524A"/>
    <w:multiLevelType w:val="hybridMultilevel"/>
    <w:tmpl w:val="4962A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3048EE"/>
    <w:multiLevelType w:val="hybridMultilevel"/>
    <w:tmpl w:val="3A2AEB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9E37CD"/>
    <w:multiLevelType w:val="hybridMultilevel"/>
    <w:tmpl w:val="C8FA96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3665C3"/>
    <w:multiLevelType w:val="hybridMultilevel"/>
    <w:tmpl w:val="7DE07A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7E6666"/>
    <w:multiLevelType w:val="hybridMultilevel"/>
    <w:tmpl w:val="96FCEF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D33870"/>
    <w:multiLevelType w:val="hybridMultilevel"/>
    <w:tmpl w:val="9D72B9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465143"/>
    <w:multiLevelType w:val="hybridMultilevel"/>
    <w:tmpl w:val="9FB43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E779F"/>
    <w:multiLevelType w:val="hybridMultilevel"/>
    <w:tmpl w:val="532C326A"/>
    <w:lvl w:ilvl="0" w:tplc="5658D4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33213A"/>
    <w:multiLevelType w:val="hybridMultilevel"/>
    <w:tmpl w:val="97A41AE6"/>
    <w:lvl w:ilvl="0" w:tplc="5ECE6F30">
      <w:start w:val="1"/>
      <w:numFmt w:val="lowerLetter"/>
      <w:lvlText w:val="%1)"/>
      <w:lvlJc w:val="left"/>
      <w:pPr>
        <w:ind w:left="720" w:hanging="360"/>
      </w:pPr>
      <w:rPr>
        <w:b/>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7E587C"/>
    <w:multiLevelType w:val="hybridMultilevel"/>
    <w:tmpl w:val="932EEC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C40CF0"/>
    <w:multiLevelType w:val="hybridMultilevel"/>
    <w:tmpl w:val="1FC05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A04874"/>
    <w:multiLevelType w:val="hybridMultilevel"/>
    <w:tmpl w:val="8A22E3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362084"/>
    <w:multiLevelType w:val="hybridMultilevel"/>
    <w:tmpl w:val="4B009BA6"/>
    <w:lvl w:ilvl="0" w:tplc="5658D4F6">
      <w:numFmt w:val="bullet"/>
      <w:lvlText w:val="-"/>
      <w:lvlJc w:val="left"/>
      <w:pPr>
        <w:ind w:left="1170" w:hanging="360"/>
      </w:pPr>
      <w:rPr>
        <w:rFonts w:ascii="Calibri" w:eastAsiaTheme="minorHAnsi" w:hAnsi="Calibri"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9"/>
  </w:num>
  <w:num w:numId="2">
    <w:abstractNumId w:val="10"/>
  </w:num>
  <w:num w:numId="3">
    <w:abstractNumId w:val="7"/>
  </w:num>
  <w:num w:numId="4">
    <w:abstractNumId w:val="21"/>
  </w:num>
  <w:num w:numId="5">
    <w:abstractNumId w:val="1"/>
  </w:num>
  <w:num w:numId="6">
    <w:abstractNumId w:val="17"/>
  </w:num>
  <w:num w:numId="7">
    <w:abstractNumId w:val="11"/>
  </w:num>
  <w:num w:numId="8">
    <w:abstractNumId w:val="15"/>
  </w:num>
  <w:num w:numId="9">
    <w:abstractNumId w:val="5"/>
  </w:num>
  <w:num w:numId="10">
    <w:abstractNumId w:val="4"/>
  </w:num>
  <w:num w:numId="11">
    <w:abstractNumId w:val="14"/>
  </w:num>
  <w:num w:numId="12">
    <w:abstractNumId w:val="18"/>
  </w:num>
  <w:num w:numId="13">
    <w:abstractNumId w:val="2"/>
  </w:num>
  <w:num w:numId="14">
    <w:abstractNumId w:val="12"/>
  </w:num>
  <w:num w:numId="15">
    <w:abstractNumId w:val="6"/>
  </w:num>
  <w:num w:numId="16">
    <w:abstractNumId w:val="22"/>
  </w:num>
  <w:num w:numId="17">
    <w:abstractNumId w:val="20"/>
  </w:num>
  <w:num w:numId="18">
    <w:abstractNumId w:val="13"/>
  </w:num>
  <w:num w:numId="19">
    <w:abstractNumId w:val="3"/>
  </w:num>
  <w:num w:numId="20">
    <w:abstractNumId w:val="16"/>
  </w:num>
  <w:num w:numId="21">
    <w:abstractNumId w:val="8"/>
  </w:num>
  <w:num w:numId="22">
    <w:abstractNumId w:val="0"/>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4E5"/>
    <w:rsid w:val="00011249"/>
    <w:rsid w:val="00011F2D"/>
    <w:rsid w:val="000233EF"/>
    <w:rsid w:val="00034B20"/>
    <w:rsid w:val="00094F77"/>
    <w:rsid w:val="000A6EF4"/>
    <w:rsid w:val="000E1DDB"/>
    <w:rsid w:val="000F731A"/>
    <w:rsid w:val="00101422"/>
    <w:rsid w:val="00111E2C"/>
    <w:rsid w:val="0011670E"/>
    <w:rsid w:val="0013133F"/>
    <w:rsid w:val="00131F62"/>
    <w:rsid w:val="00141A10"/>
    <w:rsid w:val="0014225D"/>
    <w:rsid w:val="00143231"/>
    <w:rsid w:val="00150892"/>
    <w:rsid w:val="001712DE"/>
    <w:rsid w:val="001A44F4"/>
    <w:rsid w:val="001B0C8E"/>
    <w:rsid w:val="001B6946"/>
    <w:rsid w:val="001D392E"/>
    <w:rsid w:val="001E3858"/>
    <w:rsid w:val="001E58DC"/>
    <w:rsid w:val="002004EF"/>
    <w:rsid w:val="00203045"/>
    <w:rsid w:val="00217B22"/>
    <w:rsid w:val="00233E22"/>
    <w:rsid w:val="0026653D"/>
    <w:rsid w:val="00276386"/>
    <w:rsid w:val="002A56FE"/>
    <w:rsid w:val="002A6FA2"/>
    <w:rsid w:val="002E0F01"/>
    <w:rsid w:val="002E66A7"/>
    <w:rsid w:val="00344782"/>
    <w:rsid w:val="003466CA"/>
    <w:rsid w:val="00354460"/>
    <w:rsid w:val="003800F7"/>
    <w:rsid w:val="00387B5D"/>
    <w:rsid w:val="0039046F"/>
    <w:rsid w:val="003904CB"/>
    <w:rsid w:val="00392A42"/>
    <w:rsid w:val="00394493"/>
    <w:rsid w:val="003A4C7C"/>
    <w:rsid w:val="003E1D15"/>
    <w:rsid w:val="003E51F0"/>
    <w:rsid w:val="00416AB5"/>
    <w:rsid w:val="0044461E"/>
    <w:rsid w:val="00454CAE"/>
    <w:rsid w:val="004B48F6"/>
    <w:rsid w:val="004D2CFB"/>
    <w:rsid w:val="004F18AF"/>
    <w:rsid w:val="00506AD2"/>
    <w:rsid w:val="00523F40"/>
    <w:rsid w:val="00557023"/>
    <w:rsid w:val="0058754B"/>
    <w:rsid w:val="00592822"/>
    <w:rsid w:val="005B332A"/>
    <w:rsid w:val="005C10CA"/>
    <w:rsid w:val="005C3C43"/>
    <w:rsid w:val="005C53C2"/>
    <w:rsid w:val="005D241E"/>
    <w:rsid w:val="00604E63"/>
    <w:rsid w:val="00616406"/>
    <w:rsid w:val="00642205"/>
    <w:rsid w:val="00693D36"/>
    <w:rsid w:val="006E1CE6"/>
    <w:rsid w:val="007165D8"/>
    <w:rsid w:val="007226A6"/>
    <w:rsid w:val="00725DD4"/>
    <w:rsid w:val="0077641D"/>
    <w:rsid w:val="00780802"/>
    <w:rsid w:val="007C5E40"/>
    <w:rsid w:val="00813DE2"/>
    <w:rsid w:val="00837ADE"/>
    <w:rsid w:val="008448C8"/>
    <w:rsid w:val="00847A82"/>
    <w:rsid w:val="00853AFF"/>
    <w:rsid w:val="00853BAA"/>
    <w:rsid w:val="00854FC3"/>
    <w:rsid w:val="00855C05"/>
    <w:rsid w:val="00860780"/>
    <w:rsid w:val="008852DE"/>
    <w:rsid w:val="008A736A"/>
    <w:rsid w:val="008C37E3"/>
    <w:rsid w:val="008C4460"/>
    <w:rsid w:val="008D174C"/>
    <w:rsid w:val="009440E9"/>
    <w:rsid w:val="009831CD"/>
    <w:rsid w:val="00991490"/>
    <w:rsid w:val="00996C14"/>
    <w:rsid w:val="00A038E7"/>
    <w:rsid w:val="00A57147"/>
    <w:rsid w:val="00A67BBB"/>
    <w:rsid w:val="00A9263E"/>
    <w:rsid w:val="00AD1E7C"/>
    <w:rsid w:val="00AE5F60"/>
    <w:rsid w:val="00AF00EA"/>
    <w:rsid w:val="00B14188"/>
    <w:rsid w:val="00B25962"/>
    <w:rsid w:val="00B35854"/>
    <w:rsid w:val="00B36A2D"/>
    <w:rsid w:val="00B41059"/>
    <w:rsid w:val="00B70BBA"/>
    <w:rsid w:val="00B86C85"/>
    <w:rsid w:val="00B90E8F"/>
    <w:rsid w:val="00BA0006"/>
    <w:rsid w:val="00BA7A9B"/>
    <w:rsid w:val="00BD0D3E"/>
    <w:rsid w:val="00C3053C"/>
    <w:rsid w:val="00C432BD"/>
    <w:rsid w:val="00C576AB"/>
    <w:rsid w:val="00C57F4D"/>
    <w:rsid w:val="00C86535"/>
    <w:rsid w:val="00C96C6E"/>
    <w:rsid w:val="00CA7571"/>
    <w:rsid w:val="00CD21FB"/>
    <w:rsid w:val="00CD5951"/>
    <w:rsid w:val="00D2634D"/>
    <w:rsid w:val="00D27B54"/>
    <w:rsid w:val="00DB5186"/>
    <w:rsid w:val="00DC7600"/>
    <w:rsid w:val="00E125BA"/>
    <w:rsid w:val="00E178FE"/>
    <w:rsid w:val="00E228DB"/>
    <w:rsid w:val="00E26CBA"/>
    <w:rsid w:val="00E642F0"/>
    <w:rsid w:val="00E804AF"/>
    <w:rsid w:val="00E853D1"/>
    <w:rsid w:val="00E854E5"/>
    <w:rsid w:val="00E9263A"/>
    <w:rsid w:val="00EA0CB2"/>
    <w:rsid w:val="00EA7722"/>
    <w:rsid w:val="00EB4D8A"/>
    <w:rsid w:val="00EC59B4"/>
    <w:rsid w:val="00EF0202"/>
    <w:rsid w:val="00F00702"/>
    <w:rsid w:val="00F04E1C"/>
    <w:rsid w:val="00F1539D"/>
    <w:rsid w:val="00F32EA0"/>
    <w:rsid w:val="00F439A1"/>
    <w:rsid w:val="00F55235"/>
    <w:rsid w:val="00F85BD6"/>
    <w:rsid w:val="00F87295"/>
    <w:rsid w:val="00FA5147"/>
    <w:rsid w:val="00FC4190"/>
    <w:rsid w:val="00FD023A"/>
    <w:rsid w:val="00FE065E"/>
    <w:rsid w:val="00FE7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AACAC"/>
  <w15:chartTrackingRefBased/>
  <w15:docId w15:val="{F032CC4D-C414-4D96-88A4-049314CA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0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1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1059"/>
    <w:pPr>
      <w:ind w:left="720"/>
      <w:contextualSpacing/>
    </w:pPr>
  </w:style>
  <w:style w:type="paragraph" w:styleId="FootnoteText">
    <w:name w:val="footnote text"/>
    <w:basedOn w:val="Normal"/>
    <w:link w:val="FootnoteTextChar"/>
    <w:uiPriority w:val="99"/>
    <w:semiHidden/>
    <w:unhideWhenUsed/>
    <w:rsid w:val="00B410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1059"/>
    <w:rPr>
      <w:sz w:val="20"/>
      <w:szCs w:val="20"/>
    </w:rPr>
  </w:style>
  <w:style w:type="character" w:styleId="FootnoteReference">
    <w:name w:val="footnote reference"/>
    <w:basedOn w:val="DefaultParagraphFont"/>
    <w:uiPriority w:val="99"/>
    <w:semiHidden/>
    <w:unhideWhenUsed/>
    <w:rsid w:val="00B41059"/>
    <w:rPr>
      <w:vertAlign w:val="superscript"/>
    </w:rPr>
  </w:style>
  <w:style w:type="paragraph" w:styleId="Header">
    <w:name w:val="header"/>
    <w:basedOn w:val="Normal"/>
    <w:link w:val="HeaderChar"/>
    <w:uiPriority w:val="99"/>
    <w:unhideWhenUsed/>
    <w:rsid w:val="00853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BAA"/>
  </w:style>
  <w:style w:type="paragraph" w:styleId="Footer">
    <w:name w:val="footer"/>
    <w:basedOn w:val="Normal"/>
    <w:link w:val="FooterChar"/>
    <w:uiPriority w:val="99"/>
    <w:unhideWhenUsed/>
    <w:rsid w:val="00853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BAA"/>
  </w:style>
  <w:style w:type="paragraph" w:styleId="NoSpacing">
    <w:name w:val="No Spacing"/>
    <w:uiPriority w:val="1"/>
    <w:qFormat/>
    <w:rsid w:val="00BA0006"/>
    <w:pPr>
      <w:spacing w:after="0" w:line="240" w:lineRule="auto"/>
    </w:pPr>
    <w:rPr>
      <w:rFonts w:ascii="Times New Roman" w:eastAsia="Calibri"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46E58-44A7-45B3-83C3-9AF85FFD7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26</Pages>
  <Words>10283</Words>
  <Characters>58615</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BLUE</cp:lastModifiedBy>
  <cp:revision>22</cp:revision>
  <cp:lastPrinted>2022-08-02T09:44:00Z</cp:lastPrinted>
  <dcterms:created xsi:type="dcterms:W3CDTF">2022-06-17T10:46:00Z</dcterms:created>
  <dcterms:modified xsi:type="dcterms:W3CDTF">2022-08-29T21:16:00Z</dcterms:modified>
</cp:coreProperties>
</file>